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1B" w:rsidRPr="00606C65" w:rsidRDefault="00311092" w:rsidP="003110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C65">
        <w:rPr>
          <w:rFonts w:ascii="Times New Roman" w:hAnsi="Times New Roman" w:cs="Times New Roman"/>
          <w:b/>
          <w:sz w:val="32"/>
          <w:szCs w:val="32"/>
        </w:rPr>
        <w:t>MBBS FINAL PROFESSIONAL</w:t>
      </w:r>
    </w:p>
    <w:p w:rsidR="00311092" w:rsidRPr="00606C65" w:rsidRDefault="00606C65" w:rsidP="003110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C65">
        <w:rPr>
          <w:rFonts w:ascii="Times New Roman" w:hAnsi="Times New Roman" w:cs="Times New Roman"/>
          <w:b/>
          <w:sz w:val="32"/>
          <w:szCs w:val="32"/>
        </w:rPr>
        <w:t>Paediatrics</w:t>
      </w:r>
    </w:p>
    <w:p w:rsidR="00311092" w:rsidRPr="00606C65" w:rsidRDefault="009646B0" w:rsidP="009646B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06C65">
        <w:rPr>
          <w:rFonts w:ascii="Times New Roman" w:hAnsi="Times New Roman" w:cs="Times New Roman"/>
          <w:b/>
          <w:i/>
          <w:sz w:val="32"/>
          <w:szCs w:val="32"/>
        </w:rPr>
        <w:t>(Table of Specifications)</w:t>
      </w:r>
    </w:p>
    <w:tbl>
      <w:tblPr>
        <w:tblStyle w:val="TableGrid"/>
        <w:tblW w:w="10612" w:type="dxa"/>
        <w:jc w:val="center"/>
        <w:tblLook w:val="04A0" w:firstRow="1" w:lastRow="0" w:firstColumn="1" w:lastColumn="0" w:noHBand="0" w:noVBand="1"/>
      </w:tblPr>
      <w:tblGrid>
        <w:gridCol w:w="1098"/>
        <w:gridCol w:w="6644"/>
        <w:gridCol w:w="1186"/>
        <w:gridCol w:w="1684"/>
      </w:tblGrid>
      <w:tr w:rsidR="00D8730C" w:rsidRPr="00311092" w:rsidTr="00D8730C">
        <w:trPr>
          <w:trHeight w:val="576"/>
          <w:jc w:val="center"/>
        </w:trPr>
        <w:tc>
          <w:tcPr>
            <w:tcW w:w="1098" w:type="dxa"/>
            <w:vAlign w:val="center"/>
          </w:tcPr>
          <w:p w:rsidR="00D8730C" w:rsidRPr="00606C65" w:rsidRDefault="00D8730C" w:rsidP="00606C65">
            <w:pPr>
              <w:pStyle w:val="Style"/>
              <w:ind w:left="144"/>
              <w:jc w:val="center"/>
              <w:rPr>
                <w:rFonts w:ascii="Times New Roman" w:hAnsi="Times New Roman" w:cs="Times New Roman"/>
                <w:b/>
                <w:w w:val="117"/>
                <w:sz w:val="28"/>
                <w:szCs w:val="28"/>
                <w:lang w:bidi="he-IL"/>
              </w:rPr>
            </w:pPr>
            <w:r w:rsidRPr="00606C65">
              <w:rPr>
                <w:rFonts w:ascii="Times New Roman" w:hAnsi="Times New Roman" w:cs="Times New Roman"/>
                <w:b/>
                <w:w w:val="117"/>
                <w:sz w:val="28"/>
                <w:szCs w:val="28"/>
                <w:lang w:bidi="he-IL"/>
              </w:rPr>
              <w:t>S No.</w:t>
            </w:r>
          </w:p>
        </w:tc>
        <w:tc>
          <w:tcPr>
            <w:tcW w:w="6644" w:type="dxa"/>
            <w:vAlign w:val="center"/>
          </w:tcPr>
          <w:p w:rsidR="00D8730C" w:rsidRPr="00606C65" w:rsidRDefault="00D8730C" w:rsidP="00606C65">
            <w:pPr>
              <w:pStyle w:val="Style"/>
              <w:ind w:left="153"/>
              <w:jc w:val="center"/>
              <w:rPr>
                <w:rFonts w:ascii="Times New Roman" w:hAnsi="Times New Roman" w:cs="Times New Roman"/>
                <w:b/>
                <w:w w:val="106"/>
                <w:sz w:val="28"/>
                <w:szCs w:val="28"/>
                <w:lang w:bidi="he-IL"/>
              </w:rPr>
            </w:pPr>
            <w:r w:rsidRPr="00606C65">
              <w:rPr>
                <w:rFonts w:ascii="Times New Roman" w:hAnsi="Times New Roman" w:cs="Times New Roman"/>
                <w:b/>
                <w:w w:val="106"/>
                <w:sz w:val="28"/>
                <w:szCs w:val="28"/>
                <w:lang w:bidi="he-IL"/>
              </w:rPr>
              <w:t>Contents</w:t>
            </w:r>
          </w:p>
        </w:tc>
        <w:tc>
          <w:tcPr>
            <w:tcW w:w="1186" w:type="dxa"/>
          </w:tcPr>
          <w:p w:rsidR="00D8730C" w:rsidRPr="00606C65" w:rsidRDefault="00D8730C" w:rsidP="00606C65">
            <w:pPr>
              <w:pStyle w:val="Style"/>
              <w:ind w:left="57"/>
              <w:jc w:val="center"/>
              <w:rPr>
                <w:rFonts w:ascii="Times New Roman" w:hAnsi="Times New Roman" w:cs="Times New Roman"/>
                <w:b/>
                <w:w w:val="117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w w:val="117"/>
                <w:sz w:val="28"/>
                <w:szCs w:val="28"/>
                <w:lang w:bidi="he-IL"/>
              </w:rPr>
              <w:t>No of SEQs</w:t>
            </w:r>
          </w:p>
        </w:tc>
        <w:tc>
          <w:tcPr>
            <w:tcW w:w="1684" w:type="dxa"/>
            <w:vAlign w:val="center"/>
          </w:tcPr>
          <w:p w:rsidR="00D8730C" w:rsidRPr="00606C65" w:rsidRDefault="00D8730C" w:rsidP="00606C65">
            <w:pPr>
              <w:pStyle w:val="Style"/>
              <w:ind w:left="57"/>
              <w:jc w:val="center"/>
              <w:rPr>
                <w:rFonts w:ascii="Times New Roman" w:hAnsi="Times New Roman" w:cs="Times New Roman"/>
                <w:b/>
                <w:w w:val="117"/>
                <w:sz w:val="28"/>
                <w:szCs w:val="28"/>
                <w:lang w:bidi="he-IL"/>
              </w:rPr>
            </w:pPr>
            <w:r w:rsidRPr="00606C65">
              <w:rPr>
                <w:rFonts w:ascii="Times New Roman" w:hAnsi="Times New Roman" w:cs="Times New Roman"/>
                <w:b/>
                <w:w w:val="117"/>
                <w:sz w:val="28"/>
                <w:szCs w:val="28"/>
                <w:lang w:bidi="he-IL"/>
              </w:rPr>
              <w:t>No. of MCQs</w:t>
            </w:r>
          </w:p>
        </w:tc>
      </w:tr>
      <w:tr w:rsidR="00D8730C" w:rsidRPr="00311092" w:rsidTr="00D8730C">
        <w:trPr>
          <w:trHeight w:val="576"/>
          <w:jc w:val="center"/>
        </w:trPr>
        <w:tc>
          <w:tcPr>
            <w:tcW w:w="1098" w:type="dxa"/>
            <w:vAlign w:val="center"/>
          </w:tcPr>
          <w:p w:rsidR="00D8730C" w:rsidRPr="00311092" w:rsidRDefault="00D8730C" w:rsidP="00606C65">
            <w:pPr>
              <w:pStyle w:val="Style"/>
              <w:ind w:left="144"/>
              <w:jc w:val="center"/>
              <w:rPr>
                <w:rFonts w:ascii="Times New Roman" w:hAnsi="Times New Roman" w:cs="Times New Roman"/>
                <w:w w:val="117"/>
                <w:lang w:bidi="he-IL"/>
              </w:rPr>
            </w:pPr>
            <w:r w:rsidRPr="00311092">
              <w:rPr>
                <w:rFonts w:ascii="Times New Roman" w:hAnsi="Times New Roman" w:cs="Times New Roman"/>
                <w:w w:val="117"/>
                <w:lang w:bidi="he-IL"/>
              </w:rPr>
              <w:t>1.</w:t>
            </w:r>
          </w:p>
        </w:tc>
        <w:tc>
          <w:tcPr>
            <w:tcW w:w="6644" w:type="dxa"/>
            <w:vAlign w:val="center"/>
          </w:tcPr>
          <w:p w:rsidR="00D8730C" w:rsidRPr="00311092" w:rsidRDefault="00D8730C" w:rsidP="00606C65">
            <w:pPr>
              <w:pStyle w:val="Style"/>
              <w:ind w:left="153"/>
              <w:rPr>
                <w:rFonts w:ascii="Times New Roman" w:hAnsi="Times New Roman" w:cs="Times New Roman"/>
                <w:w w:val="106"/>
                <w:lang w:bidi="he-IL"/>
              </w:rPr>
            </w:pPr>
            <w:r w:rsidRPr="00606C65">
              <w:rPr>
                <w:rFonts w:ascii="Times New Roman" w:hAnsi="Times New Roman" w:cs="Times New Roman"/>
                <w:b/>
                <w:w w:val="106"/>
                <w:lang w:bidi="he-IL"/>
              </w:rPr>
              <w:t>IMCI/ Community General fever signs/ modules:</w:t>
            </w:r>
            <w:r>
              <w:rPr>
                <w:rFonts w:ascii="Times New Roman" w:hAnsi="Times New Roman" w:cs="Times New Roman"/>
                <w:w w:val="106"/>
                <w:lang w:bidi="he-IL"/>
              </w:rPr>
              <w:t xml:space="preserve"> cough/ear &amp; throat/diarrhea/nutrition/immunization</w:t>
            </w:r>
          </w:p>
        </w:tc>
        <w:tc>
          <w:tcPr>
            <w:tcW w:w="1186" w:type="dxa"/>
          </w:tcPr>
          <w:p w:rsidR="00D8730C" w:rsidRDefault="00D8730C" w:rsidP="00606C65">
            <w:pPr>
              <w:pStyle w:val="Style"/>
              <w:ind w:left="57"/>
              <w:jc w:val="center"/>
              <w:rPr>
                <w:rFonts w:ascii="Times New Roman" w:hAnsi="Times New Roman" w:cs="Times New Roman"/>
                <w:w w:val="117"/>
                <w:lang w:bidi="he-IL"/>
              </w:rPr>
            </w:pPr>
            <w:r>
              <w:rPr>
                <w:rFonts w:ascii="Times New Roman" w:hAnsi="Times New Roman" w:cs="Times New Roman"/>
                <w:w w:val="117"/>
                <w:lang w:bidi="he-IL"/>
              </w:rPr>
              <w:t>1</w:t>
            </w:r>
          </w:p>
        </w:tc>
        <w:tc>
          <w:tcPr>
            <w:tcW w:w="1684" w:type="dxa"/>
            <w:vAlign w:val="center"/>
          </w:tcPr>
          <w:p w:rsidR="00D8730C" w:rsidRPr="00311092" w:rsidRDefault="00D8730C" w:rsidP="00606C65">
            <w:pPr>
              <w:pStyle w:val="Style"/>
              <w:ind w:left="57"/>
              <w:jc w:val="center"/>
              <w:rPr>
                <w:rFonts w:ascii="Times New Roman" w:hAnsi="Times New Roman" w:cs="Times New Roman"/>
                <w:w w:val="117"/>
                <w:lang w:bidi="he-IL"/>
              </w:rPr>
            </w:pPr>
            <w:r>
              <w:rPr>
                <w:rFonts w:ascii="Times New Roman" w:hAnsi="Times New Roman" w:cs="Times New Roman"/>
                <w:w w:val="117"/>
                <w:lang w:bidi="he-IL"/>
              </w:rPr>
              <w:t>3</w:t>
            </w:r>
          </w:p>
        </w:tc>
      </w:tr>
      <w:tr w:rsidR="00D8730C" w:rsidRPr="00311092" w:rsidTr="00D8730C">
        <w:trPr>
          <w:trHeight w:val="576"/>
          <w:jc w:val="center"/>
        </w:trPr>
        <w:tc>
          <w:tcPr>
            <w:tcW w:w="1098" w:type="dxa"/>
            <w:vAlign w:val="center"/>
          </w:tcPr>
          <w:p w:rsidR="00D8730C" w:rsidRPr="00311092" w:rsidRDefault="00D8730C" w:rsidP="00606C65">
            <w:pPr>
              <w:pStyle w:val="Style"/>
              <w:ind w:left="144"/>
              <w:jc w:val="center"/>
              <w:rPr>
                <w:rFonts w:ascii="Times New Roman" w:hAnsi="Times New Roman" w:cs="Times New Roman"/>
                <w:w w:val="117"/>
                <w:lang w:bidi="he-IL"/>
              </w:rPr>
            </w:pPr>
            <w:r w:rsidRPr="00311092">
              <w:rPr>
                <w:rFonts w:ascii="Times New Roman" w:hAnsi="Times New Roman" w:cs="Times New Roman"/>
                <w:w w:val="117"/>
                <w:lang w:bidi="he-IL"/>
              </w:rPr>
              <w:t>2.</w:t>
            </w:r>
          </w:p>
        </w:tc>
        <w:tc>
          <w:tcPr>
            <w:tcW w:w="6644" w:type="dxa"/>
            <w:vAlign w:val="center"/>
          </w:tcPr>
          <w:p w:rsidR="00D8730C" w:rsidRPr="00606C65" w:rsidRDefault="00D8730C" w:rsidP="00606C65">
            <w:pPr>
              <w:pStyle w:val="Style"/>
              <w:ind w:left="134"/>
              <w:rPr>
                <w:rFonts w:ascii="Times New Roman" w:hAnsi="Times New Roman" w:cs="Times New Roman"/>
                <w:b/>
                <w:w w:val="106"/>
                <w:u w:val="single"/>
                <w:lang w:bidi="he-IL"/>
              </w:rPr>
            </w:pPr>
            <w:r w:rsidRPr="00606C65">
              <w:rPr>
                <w:rFonts w:ascii="Times New Roman" w:hAnsi="Times New Roman" w:cs="Times New Roman"/>
                <w:b/>
                <w:w w:val="106"/>
                <w:u w:val="single"/>
                <w:lang w:bidi="he-IL"/>
              </w:rPr>
              <w:t>Infectious diseases</w:t>
            </w:r>
            <w:r>
              <w:rPr>
                <w:rFonts w:ascii="Times New Roman" w:hAnsi="Times New Roman" w:cs="Times New Roman"/>
                <w:b/>
                <w:w w:val="106"/>
                <w:u w:val="single"/>
                <w:lang w:bidi="he-IL"/>
              </w:rPr>
              <w:t>:</w:t>
            </w:r>
          </w:p>
          <w:p w:rsidR="00D8730C" w:rsidRDefault="00D8730C" w:rsidP="00606C65">
            <w:pPr>
              <w:pStyle w:val="Style"/>
              <w:ind w:left="134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Measles, Malaria, Typhoid, TB, Polio, Diphtheria, Tetanus, Pertussis, Dengue, HIV, Hepatitis, Meningitis, Sepsis</w:t>
            </w:r>
          </w:p>
          <w:p w:rsidR="00D8730C" w:rsidRPr="00311092" w:rsidRDefault="00D8730C" w:rsidP="00606C65">
            <w:pPr>
              <w:pStyle w:val="Style"/>
              <w:ind w:left="134"/>
              <w:rPr>
                <w:rFonts w:ascii="Times New Roman" w:hAnsi="Times New Roman" w:cs="Times New Roman"/>
                <w:w w:val="106"/>
                <w:lang w:bidi="he-IL"/>
              </w:rPr>
            </w:pPr>
          </w:p>
        </w:tc>
        <w:tc>
          <w:tcPr>
            <w:tcW w:w="1186" w:type="dxa"/>
          </w:tcPr>
          <w:p w:rsidR="00D8730C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1</w:t>
            </w:r>
          </w:p>
        </w:tc>
        <w:tc>
          <w:tcPr>
            <w:tcW w:w="1684" w:type="dxa"/>
            <w:vAlign w:val="center"/>
          </w:tcPr>
          <w:p w:rsidR="00D8730C" w:rsidRPr="00311092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8</w:t>
            </w:r>
          </w:p>
        </w:tc>
      </w:tr>
      <w:tr w:rsidR="00D8730C" w:rsidRPr="00311092" w:rsidTr="00D8730C">
        <w:trPr>
          <w:trHeight w:val="576"/>
          <w:jc w:val="center"/>
        </w:trPr>
        <w:tc>
          <w:tcPr>
            <w:tcW w:w="1098" w:type="dxa"/>
            <w:vAlign w:val="center"/>
          </w:tcPr>
          <w:p w:rsidR="00D8730C" w:rsidRPr="00311092" w:rsidRDefault="00D8730C" w:rsidP="00606C65">
            <w:pPr>
              <w:pStyle w:val="Style"/>
              <w:ind w:left="144"/>
              <w:jc w:val="center"/>
              <w:rPr>
                <w:rFonts w:ascii="Times New Roman" w:hAnsi="Times New Roman" w:cs="Times New Roman"/>
                <w:w w:val="117"/>
                <w:lang w:bidi="he-IL"/>
              </w:rPr>
            </w:pPr>
            <w:r w:rsidRPr="00311092">
              <w:rPr>
                <w:rFonts w:ascii="Times New Roman" w:hAnsi="Times New Roman" w:cs="Times New Roman"/>
                <w:w w:val="117"/>
                <w:lang w:bidi="he-IL"/>
              </w:rPr>
              <w:t>3.</w:t>
            </w:r>
          </w:p>
        </w:tc>
        <w:tc>
          <w:tcPr>
            <w:tcW w:w="6644" w:type="dxa"/>
            <w:vAlign w:val="center"/>
          </w:tcPr>
          <w:p w:rsidR="00D8730C" w:rsidRPr="00311092" w:rsidRDefault="00D8730C" w:rsidP="00606C65">
            <w:pPr>
              <w:pStyle w:val="Style"/>
              <w:ind w:left="134"/>
              <w:rPr>
                <w:rFonts w:ascii="Times New Roman" w:hAnsi="Times New Roman" w:cs="Times New Roman"/>
                <w:w w:val="106"/>
                <w:lang w:bidi="he-IL"/>
              </w:rPr>
            </w:pPr>
            <w:r w:rsidRPr="00606C65">
              <w:rPr>
                <w:rFonts w:ascii="Times New Roman" w:hAnsi="Times New Roman" w:cs="Times New Roman"/>
                <w:w w:val="106"/>
                <w:lang w:bidi="he-IL"/>
              </w:rPr>
              <w:t>Neonatology</w:t>
            </w:r>
          </w:p>
        </w:tc>
        <w:tc>
          <w:tcPr>
            <w:tcW w:w="1186" w:type="dxa"/>
          </w:tcPr>
          <w:p w:rsidR="00D8730C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2</w:t>
            </w:r>
          </w:p>
        </w:tc>
        <w:tc>
          <w:tcPr>
            <w:tcW w:w="1684" w:type="dxa"/>
            <w:vAlign w:val="center"/>
          </w:tcPr>
          <w:p w:rsidR="00D8730C" w:rsidRPr="00311092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4</w:t>
            </w:r>
          </w:p>
        </w:tc>
      </w:tr>
      <w:tr w:rsidR="00D8730C" w:rsidRPr="00311092" w:rsidTr="00D8730C">
        <w:trPr>
          <w:trHeight w:val="576"/>
          <w:jc w:val="center"/>
        </w:trPr>
        <w:tc>
          <w:tcPr>
            <w:tcW w:w="1098" w:type="dxa"/>
            <w:vAlign w:val="center"/>
          </w:tcPr>
          <w:p w:rsidR="00D8730C" w:rsidRPr="00311092" w:rsidRDefault="00D8730C" w:rsidP="00606C65">
            <w:pPr>
              <w:pStyle w:val="Style"/>
              <w:ind w:left="144"/>
              <w:jc w:val="center"/>
              <w:rPr>
                <w:rFonts w:ascii="Times New Roman" w:hAnsi="Times New Roman" w:cs="Times New Roman"/>
                <w:w w:val="117"/>
                <w:lang w:bidi="he-IL"/>
              </w:rPr>
            </w:pPr>
            <w:r w:rsidRPr="00311092">
              <w:rPr>
                <w:rFonts w:ascii="Times New Roman" w:hAnsi="Times New Roman" w:cs="Times New Roman"/>
                <w:w w:val="117"/>
                <w:lang w:bidi="he-IL"/>
              </w:rPr>
              <w:t>4.</w:t>
            </w:r>
          </w:p>
        </w:tc>
        <w:tc>
          <w:tcPr>
            <w:tcW w:w="6644" w:type="dxa"/>
            <w:vAlign w:val="center"/>
          </w:tcPr>
          <w:p w:rsidR="00D8730C" w:rsidRPr="00311092" w:rsidRDefault="00D8730C" w:rsidP="00606C65">
            <w:pPr>
              <w:pStyle w:val="Style"/>
              <w:ind w:left="134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Respiratory Disorder</w:t>
            </w:r>
          </w:p>
        </w:tc>
        <w:tc>
          <w:tcPr>
            <w:tcW w:w="1186" w:type="dxa"/>
          </w:tcPr>
          <w:p w:rsidR="00D8730C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1</w:t>
            </w:r>
          </w:p>
        </w:tc>
        <w:tc>
          <w:tcPr>
            <w:tcW w:w="1684" w:type="dxa"/>
            <w:vAlign w:val="center"/>
          </w:tcPr>
          <w:p w:rsidR="00D8730C" w:rsidRPr="00311092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4</w:t>
            </w:r>
          </w:p>
        </w:tc>
      </w:tr>
      <w:tr w:rsidR="00D8730C" w:rsidRPr="00311092" w:rsidTr="00D8730C">
        <w:trPr>
          <w:trHeight w:val="576"/>
          <w:jc w:val="center"/>
        </w:trPr>
        <w:tc>
          <w:tcPr>
            <w:tcW w:w="1098" w:type="dxa"/>
            <w:vAlign w:val="center"/>
          </w:tcPr>
          <w:p w:rsidR="00D8730C" w:rsidRPr="00311092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78"/>
              </w:rPr>
            </w:pPr>
            <w:r>
              <w:rPr>
                <w:rFonts w:ascii="Times New Roman" w:hAnsi="Times New Roman" w:cs="Times New Roman"/>
                <w:w w:val="78"/>
              </w:rPr>
              <w:t>5.</w:t>
            </w:r>
          </w:p>
        </w:tc>
        <w:tc>
          <w:tcPr>
            <w:tcW w:w="6644" w:type="dxa"/>
            <w:vAlign w:val="center"/>
          </w:tcPr>
          <w:p w:rsidR="00D8730C" w:rsidRPr="00311092" w:rsidRDefault="00D8730C" w:rsidP="00606C65">
            <w:pPr>
              <w:pStyle w:val="Style"/>
              <w:ind w:left="134"/>
              <w:rPr>
                <w:rFonts w:ascii="Times New Roman" w:hAnsi="Times New Roman" w:cs="Times New Roman"/>
                <w:w w:val="106"/>
              </w:rPr>
            </w:pPr>
            <w:r>
              <w:rPr>
                <w:rFonts w:ascii="Times New Roman" w:hAnsi="Times New Roman" w:cs="Times New Roman"/>
                <w:w w:val="106"/>
              </w:rPr>
              <w:t>Cardiovascular</w:t>
            </w:r>
          </w:p>
        </w:tc>
        <w:tc>
          <w:tcPr>
            <w:tcW w:w="1186" w:type="dxa"/>
          </w:tcPr>
          <w:p w:rsidR="00D8730C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</w:rPr>
            </w:pPr>
            <w:r>
              <w:rPr>
                <w:rFonts w:ascii="Times New Roman" w:hAnsi="Times New Roman" w:cs="Times New Roman"/>
                <w:w w:val="106"/>
              </w:rPr>
              <w:t>1</w:t>
            </w:r>
          </w:p>
        </w:tc>
        <w:tc>
          <w:tcPr>
            <w:tcW w:w="1684" w:type="dxa"/>
            <w:vAlign w:val="center"/>
          </w:tcPr>
          <w:p w:rsidR="00D8730C" w:rsidRPr="00311092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</w:rPr>
            </w:pPr>
            <w:r>
              <w:rPr>
                <w:rFonts w:ascii="Times New Roman" w:hAnsi="Times New Roman" w:cs="Times New Roman"/>
                <w:w w:val="106"/>
              </w:rPr>
              <w:t>4</w:t>
            </w:r>
          </w:p>
        </w:tc>
      </w:tr>
      <w:tr w:rsidR="00D8730C" w:rsidRPr="00311092" w:rsidTr="00D8730C">
        <w:trPr>
          <w:trHeight w:val="576"/>
          <w:jc w:val="center"/>
        </w:trPr>
        <w:tc>
          <w:tcPr>
            <w:tcW w:w="1098" w:type="dxa"/>
            <w:vAlign w:val="center"/>
          </w:tcPr>
          <w:p w:rsidR="00D8730C" w:rsidRPr="00311092" w:rsidRDefault="00D8730C" w:rsidP="00606C65">
            <w:pPr>
              <w:pStyle w:val="Style"/>
              <w:ind w:left="144"/>
              <w:jc w:val="center"/>
              <w:rPr>
                <w:rFonts w:ascii="Times New Roman" w:hAnsi="Times New Roman" w:cs="Times New Roman"/>
                <w:w w:val="114"/>
                <w:lang w:bidi="he-IL"/>
              </w:rPr>
            </w:pPr>
            <w:r w:rsidRPr="00311092">
              <w:rPr>
                <w:rFonts w:ascii="Times New Roman" w:hAnsi="Times New Roman" w:cs="Times New Roman"/>
                <w:w w:val="114"/>
                <w:lang w:bidi="he-IL"/>
              </w:rPr>
              <w:t>6.</w:t>
            </w:r>
          </w:p>
        </w:tc>
        <w:tc>
          <w:tcPr>
            <w:tcW w:w="6644" w:type="dxa"/>
            <w:vAlign w:val="center"/>
          </w:tcPr>
          <w:p w:rsidR="00D8730C" w:rsidRPr="00311092" w:rsidRDefault="00D8730C" w:rsidP="00606C65">
            <w:pPr>
              <w:pStyle w:val="Style"/>
              <w:ind w:left="129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Neurological / Development</w:t>
            </w:r>
          </w:p>
        </w:tc>
        <w:tc>
          <w:tcPr>
            <w:tcW w:w="1186" w:type="dxa"/>
          </w:tcPr>
          <w:p w:rsidR="00D8730C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1</w:t>
            </w:r>
          </w:p>
        </w:tc>
        <w:tc>
          <w:tcPr>
            <w:tcW w:w="1684" w:type="dxa"/>
            <w:vAlign w:val="center"/>
          </w:tcPr>
          <w:p w:rsidR="00D8730C" w:rsidRPr="00311092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4</w:t>
            </w:r>
          </w:p>
        </w:tc>
      </w:tr>
      <w:tr w:rsidR="00D8730C" w:rsidRPr="00311092" w:rsidTr="00D8730C">
        <w:trPr>
          <w:trHeight w:val="576"/>
          <w:jc w:val="center"/>
        </w:trPr>
        <w:tc>
          <w:tcPr>
            <w:tcW w:w="1098" w:type="dxa"/>
            <w:vAlign w:val="center"/>
          </w:tcPr>
          <w:p w:rsidR="00D8730C" w:rsidRPr="00311092" w:rsidRDefault="00D8730C" w:rsidP="00606C65">
            <w:pPr>
              <w:pStyle w:val="Style"/>
              <w:ind w:left="144"/>
              <w:jc w:val="center"/>
              <w:rPr>
                <w:rFonts w:ascii="Times New Roman" w:hAnsi="Times New Roman" w:cs="Times New Roman"/>
                <w:w w:val="111"/>
                <w:lang w:bidi="he-IL"/>
              </w:rPr>
            </w:pPr>
            <w:r w:rsidRPr="00311092">
              <w:rPr>
                <w:rFonts w:ascii="Times New Roman" w:hAnsi="Times New Roman" w:cs="Times New Roman"/>
                <w:w w:val="111"/>
                <w:lang w:bidi="he-IL"/>
              </w:rPr>
              <w:t>7.</w:t>
            </w:r>
          </w:p>
        </w:tc>
        <w:tc>
          <w:tcPr>
            <w:tcW w:w="6644" w:type="dxa"/>
            <w:vAlign w:val="center"/>
          </w:tcPr>
          <w:p w:rsidR="00D8730C" w:rsidRPr="00311092" w:rsidRDefault="00D8730C" w:rsidP="00606C65">
            <w:pPr>
              <w:pStyle w:val="Style"/>
              <w:ind w:left="134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Nephrology</w:t>
            </w:r>
          </w:p>
        </w:tc>
        <w:tc>
          <w:tcPr>
            <w:tcW w:w="1186" w:type="dxa"/>
          </w:tcPr>
          <w:p w:rsidR="00D8730C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1</w:t>
            </w:r>
          </w:p>
        </w:tc>
        <w:tc>
          <w:tcPr>
            <w:tcW w:w="1684" w:type="dxa"/>
            <w:vAlign w:val="center"/>
          </w:tcPr>
          <w:p w:rsidR="00D8730C" w:rsidRPr="00311092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4</w:t>
            </w:r>
          </w:p>
        </w:tc>
      </w:tr>
      <w:tr w:rsidR="00D8730C" w:rsidRPr="00311092" w:rsidTr="00D8730C">
        <w:trPr>
          <w:trHeight w:val="576"/>
          <w:jc w:val="center"/>
        </w:trPr>
        <w:tc>
          <w:tcPr>
            <w:tcW w:w="1098" w:type="dxa"/>
            <w:vAlign w:val="center"/>
          </w:tcPr>
          <w:p w:rsidR="00D8730C" w:rsidRPr="00311092" w:rsidRDefault="00D8730C" w:rsidP="00606C65">
            <w:pPr>
              <w:pStyle w:val="Style"/>
              <w:ind w:left="144"/>
              <w:jc w:val="center"/>
              <w:rPr>
                <w:rFonts w:ascii="Times New Roman" w:hAnsi="Times New Roman" w:cs="Times New Roman"/>
                <w:w w:val="126"/>
                <w:lang w:bidi="he-IL"/>
              </w:rPr>
            </w:pPr>
            <w:r w:rsidRPr="00311092">
              <w:rPr>
                <w:rFonts w:ascii="Times New Roman" w:hAnsi="Times New Roman" w:cs="Times New Roman"/>
                <w:w w:val="126"/>
                <w:lang w:bidi="he-IL"/>
              </w:rPr>
              <w:t>8.</w:t>
            </w:r>
          </w:p>
        </w:tc>
        <w:tc>
          <w:tcPr>
            <w:tcW w:w="6644" w:type="dxa"/>
            <w:vAlign w:val="center"/>
          </w:tcPr>
          <w:p w:rsidR="00D8730C" w:rsidRPr="00311092" w:rsidRDefault="00D8730C" w:rsidP="00606C65">
            <w:pPr>
              <w:pStyle w:val="Style"/>
              <w:ind w:left="129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Hematology/Oncology</w:t>
            </w:r>
          </w:p>
        </w:tc>
        <w:tc>
          <w:tcPr>
            <w:tcW w:w="1186" w:type="dxa"/>
          </w:tcPr>
          <w:p w:rsidR="00D8730C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1</w:t>
            </w:r>
          </w:p>
        </w:tc>
        <w:tc>
          <w:tcPr>
            <w:tcW w:w="1684" w:type="dxa"/>
            <w:vAlign w:val="center"/>
          </w:tcPr>
          <w:p w:rsidR="00D8730C" w:rsidRPr="00311092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4</w:t>
            </w:r>
          </w:p>
        </w:tc>
      </w:tr>
      <w:tr w:rsidR="00D8730C" w:rsidRPr="00311092" w:rsidTr="00D8730C">
        <w:trPr>
          <w:trHeight w:val="576"/>
          <w:jc w:val="center"/>
        </w:trPr>
        <w:tc>
          <w:tcPr>
            <w:tcW w:w="1098" w:type="dxa"/>
            <w:vAlign w:val="center"/>
          </w:tcPr>
          <w:p w:rsidR="00D8730C" w:rsidRPr="00311092" w:rsidRDefault="00D8730C" w:rsidP="00606C65">
            <w:pPr>
              <w:pStyle w:val="Style"/>
              <w:ind w:left="144"/>
              <w:jc w:val="center"/>
              <w:rPr>
                <w:rFonts w:ascii="Times New Roman" w:hAnsi="Times New Roman" w:cs="Times New Roman"/>
                <w:w w:val="118"/>
                <w:lang w:bidi="he-IL"/>
              </w:rPr>
            </w:pPr>
            <w:r w:rsidRPr="00311092">
              <w:rPr>
                <w:rFonts w:ascii="Times New Roman" w:hAnsi="Times New Roman" w:cs="Times New Roman"/>
                <w:w w:val="118"/>
                <w:lang w:bidi="he-IL"/>
              </w:rPr>
              <w:t>9.</w:t>
            </w:r>
          </w:p>
        </w:tc>
        <w:tc>
          <w:tcPr>
            <w:tcW w:w="6644" w:type="dxa"/>
            <w:vAlign w:val="center"/>
          </w:tcPr>
          <w:p w:rsidR="00D8730C" w:rsidRPr="00311092" w:rsidRDefault="00D8730C" w:rsidP="00606C65">
            <w:pPr>
              <w:pStyle w:val="Style"/>
              <w:ind w:left="129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Connective tissue disorder/ Endocrine</w:t>
            </w:r>
          </w:p>
        </w:tc>
        <w:tc>
          <w:tcPr>
            <w:tcW w:w="1186" w:type="dxa"/>
          </w:tcPr>
          <w:p w:rsidR="00D8730C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1</w:t>
            </w:r>
          </w:p>
        </w:tc>
        <w:tc>
          <w:tcPr>
            <w:tcW w:w="1684" w:type="dxa"/>
            <w:vAlign w:val="center"/>
          </w:tcPr>
          <w:p w:rsidR="00D8730C" w:rsidRPr="00311092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4</w:t>
            </w:r>
          </w:p>
        </w:tc>
      </w:tr>
      <w:tr w:rsidR="00D8730C" w:rsidRPr="00311092" w:rsidTr="00D8730C">
        <w:trPr>
          <w:trHeight w:val="576"/>
          <w:jc w:val="center"/>
        </w:trPr>
        <w:tc>
          <w:tcPr>
            <w:tcW w:w="1098" w:type="dxa"/>
            <w:vAlign w:val="center"/>
          </w:tcPr>
          <w:p w:rsidR="00D8730C" w:rsidRPr="00311092" w:rsidRDefault="00D8730C" w:rsidP="00606C65">
            <w:pPr>
              <w:pStyle w:val="Style"/>
              <w:ind w:left="144"/>
              <w:jc w:val="center"/>
              <w:rPr>
                <w:rFonts w:ascii="Times New Roman" w:hAnsi="Times New Roman" w:cs="Times New Roman"/>
                <w:w w:val="117"/>
                <w:lang w:bidi="he-IL"/>
              </w:rPr>
            </w:pPr>
            <w:r w:rsidRPr="00311092">
              <w:rPr>
                <w:rFonts w:ascii="Times New Roman" w:hAnsi="Times New Roman" w:cs="Times New Roman"/>
                <w:w w:val="117"/>
                <w:lang w:bidi="he-IL"/>
              </w:rPr>
              <w:t>10.</w:t>
            </w:r>
          </w:p>
        </w:tc>
        <w:tc>
          <w:tcPr>
            <w:tcW w:w="6644" w:type="dxa"/>
            <w:vAlign w:val="center"/>
          </w:tcPr>
          <w:p w:rsidR="00D8730C" w:rsidRPr="00311092" w:rsidRDefault="00D8730C" w:rsidP="00606C65">
            <w:pPr>
              <w:pStyle w:val="Style"/>
              <w:ind w:left="134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Emergencies/Poisoning</w:t>
            </w:r>
          </w:p>
        </w:tc>
        <w:tc>
          <w:tcPr>
            <w:tcW w:w="1186" w:type="dxa"/>
          </w:tcPr>
          <w:p w:rsidR="00D8730C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1</w:t>
            </w:r>
          </w:p>
        </w:tc>
        <w:tc>
          <w:tcPr>
            <w:tcW w:w="1684" w:type="dxa"/>
            <w:vAlign w:val="center"/>
          </w:tcPr>
          <w:p w:rsidR="00D8730C" w:rsidRPr="00311092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2</w:t>
            </w:r>
          </w:p>
        </w:tc>
      </w:tr>
      <w:tr w:rsidR="00D8730C" w:rsidRPr="00311092" w:rsidTr="00D8730C">
        <w:trPr>
          <w:trHeight w:val="576"/>
          <w:jc w:val="center"/>
        </w:trPr>
        <w:tc>
          <w:tcPr>
            <w:tcW w:w="1098" w:type="dxa"/>
            <w:vAlign w:val="center"/>
          </w:tcPr>
          <w:p w:rsidR="00D8730C" w:rsidRPr="00311092" w:rsidRDefault="00D8730C" w:rsidP="00606C65">
            <w:pPr>
              <w:pStyle w:val="Style"/>
              <w:ind w:left="144"/>
              <w:jc w:val="center"/>
              <w:rPr>
                <w:rFonts w:ascii="Times New Roman" w:hAnsi="Times New Roman" w:cs="Times New Roman"/>
                <w:w w:val="117"/>
                <w:lang w:bidi="he-IL"/>
              </w:rPr>
            </w:pPr>
            <w:r w:rsidRPr="00311092">
              <w:rPr>
                <w:rFonts w:ascii="Times New Roman" w:hAnsi="Times New Roman" w:cs="Times New Roman"/>
                <w:w w:val="117"/>
                <w:lang w:bidi="he-IL"/>
              </w:rPr>
              <w:t>11.</w:t>
            </w:r>
          </w:p>
        </w:tc>
        <w:tc>
          <w:tcPr>
            <w:tcW w:w="6644" w:type="dxa"/>
            <w:vAlign w:val="center"/>
          </w:tcPr>
          <w:p w:rsidR="00D8730C" w:rsidRPr="00311092" w:rsidRDefault="00D8730C" w:rsidP="00606C65">
            <w:pPr>
              <w:pStyle w:val="Style"/>
              <w:ind w:left="134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Gastrointestinal disorder</w:t>
            </w:r>
          </w:p>
        </w:tc>
        <w:tc>
          <w:tcPr>
            <w:tcW w:w="1186" w:type="dxa"/>
          </w:tcPr>
          <w:p w:rsidR="00D8730C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1</w:t>
            </w:r>
          </w:p>
        </w:tc>
        <w:tc>
          <w:tcPr>
            <w:tcW w:w="1684" w:type="dxa"/>
            <w:vAlign w:val="center"/>
          </w:tcPr>
          <w:p w:rsidR="00D8730C" w:rsidRPr="00311092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w w:val="106"/>
                <w:lang w:bidi="he-IL"/>
              </w:rPr>
            </w:pPr>
            <w:r>
              <w:rPr>
                <w:rFonts w:ascii="Times New Roman" w:hAnsi="Times New Roman" w:cs="Times New Roman"/>
                <w:w w:val="106"/>
                <w:lang w:bidi="he-IL"/>
              </w:rPr>
              <w:t>4</w:t>
            </w:r>
          </w:p>
        </w:tc>
      </w:tr>
      <w:tr w:rsidR="00D8730C" w:rsidRPr="00311092" w:rsidTr="00D8730C">
        <w:trPr>
          <w:trHeight w:val="576"/>
          <w:jc w:val="center"/>
        </w:trPr>
        <w:tc>
          <w:tcPr>
            <w:tcW w:w="7742" w:type="dxa"/>
            <w:gridSpan w:val="2"/>
            <w:vAlign w:val="center"/>
          </w:tcPr>
          <w:p w:rsidR="00D8730C" w:rsidRPr="00606C65" w:rsidRDefault="00D8730C" w:rsidP="00606C65">
            <w:pPr>
              <w:pStyle w:val="Style"/>
              <w:ind w:left="129"/>
              <w:jc w:val="right"/>
              <w:rPr>
                <w:rFonts w:ascii="Times New Roman" w:hAnsi="Times New Roman" w:cs="Times New Roman"/>
                <w:b/>
                <w:w w:val="106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w w:val="106"/>
                <w:sz w:val="28"/>
                <w:szCs w:val="28"/>
                <w:lang w:bidi="he-IL"/>
              </w:rPr>
              <w:t xml:space="preserve">Total </w:t>
            </w:r>
            <w:bookmarkStart w:id="0" w:name="_GoBack"/>
            <w:bookmarkEnd w:id="0"/>
          </w:p>
        </w:tc>
        <w:tc>
          <w:tcPr>
            <w:tcW w:w="1186" w:type="dxa"/>
          </w:tcPr>
          <w:p w:rsidR="00D8730C" w:rsidRPr="00606C65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b/>
                <w:w w:val="106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/>
                <w:w w:val="106"/>
                <w:sz w:val="28"/>
                <w:szCs w:val="28"/>
                <w:lang w:bidi="he-IL"/>
              </w:rPr>
              <w:t>12</w:t>
            </w:r>
          </w:p>
        </w:tc>
        <w:tc>
          <w:tcPr>
            <w:tcW w:w="1684" w:type="dxa"/>
            <w:vAlign w:val="center"/>
          </w:tcPr>
          <w:p w:rsidR="00D8730C" w:rsidRPr="00606C65" w:rsidRDefault="00D8730C" w:rsidP="00606C65">
            <w:pPr>
              <w:pStyle w:val="Style"/>
              <w:jc w:val="center"/>
              <w:rPr>
                <w:rFonts w:ascii="Times New Roman" w:hAnsi="Times New Roman" w:cs="Times New Roman"/>
                <w:b/>
                <w:w w:val="106"/>
                <w:sz w:val="28"/>
                <w:szCs w:val="28"/>
                <w:lang w:bidi="he-IL"/>
              </w:rPr>
            </w:pPr>
            <w:r w:rsidRPr="00606C65">
              <w:rPr>
                <w:rFonts w:ascii="Times New Roman" w:hAnsi="Times New Roman" w:cs="Times New Roman"/>
                <w:b/>
                <w:w w:val="106"/>
                <w:sz w:val="28"/>
                <w:szCs w:val="28"/>
                <w:lang w:bidi="he-IL"/>
              </w:rPr>
              <w:t xml:space="preserve">45 </w:t>
            </w:r>
          </w:p>
        </w:tc>
      </w:tr>
    </w:tbl>
    <w:p w:rsidR="00311092" w:rsidRDefault="00311092"/>
    <w:p w:rsidR="00311092" w:rsidRDefault="00311092"/>
    <w:sectPr w:rsidR="00311092" w:rsidSect="00B17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1092"/>
    <w:rsid w:val="00101BAB"/>
    <w:rsid w:val="00311092"/>
    <w:rsid w:val="004F122A"/>
    <w:rsid w:val="00606C65"/>
    <w:rsid w:val="0076144D"/>
    <w:rsid w:val="009646B0"/>
    <w:rsid w:val="009F348B"/>
    <w:rsid w:val="00B1711B"/>
    <w:rsid w:val="00CF3D94"/>
    <w:rsid w:val="00D8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311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G S</dc:creator>
  <cp:lastModifiedBy>Secrecy</cp:lastModifiedBy>
  <cp:revision>7</cp:revision>
  <dcterms:created xsi:type="dcterms:W3CDTF">2015-03-17T04:55:00Z</dcterms:created>
  <dcterms:modified xsi:type="dcterms:W3CDTF">2016-03-08T09:47:00Z</dcterms:modified>
</cp:coreProperties>
</file>