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82858242"/>
        <w:docPartObj>
          <w:docPartGallery w:val="Cover Pages"/>
          <w:docPartUnique/>
        </w:docPartObj>
      </w:sdtPr>
      <w:sdtEndPr>
        <w:rPr>
          <w:rFonts w:cs="Times New Roman"/>
          <w:b/>
          <w:szCs w:val="24"/>
        </w:rPr>
      </w:sdtEndPr>
      <w:sdtContent>
        <w:p w14:paraId="68984981" w14:textId="6DEB877D" w:rsidR="00056680" w:rsidRDefault="00F11805">
          <w:r>
            <w:rPr>
              <w:noProof/>
              <w:lang w:val="en-US"/>
            </w:rPr>
            <w:drawing>
              <wp:inline distT="0" distB="0" distL="0" distR="0" wp14:anchorId="6F463DC9" wp14:editId="132DDBFF">
                <wp:extent cx="5943600" cy="723569"/>
                <wp:effectExtent l="0" t="0" r="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3630" cy="729660"/>
                        </a:xfrm>
                        <a:prstGeom prst="rect">
                          <a:avLst/>
                        </a:prstGeom>
                      </pic:spPr>
                    </pic:pic>
                  </a:graphicData>
                </a:graphic>
              </wp:inline>
            </w:drawing>
          </w:r>
        </w:p>
        <w:p w14:paraId="3548D2F3" w14:textId="7FB9BA52" w:rsidR="00E90B1F" w:rsidRDefault="00BA1020">
          <w:pPr>
            <w:rPr>
              <w:b/>
              <w:i/>
            </w:rPr>
          </w:pPr>
          <w:r>
            <w:rPr>
              <w:noProof/>
              <w:lang w:val="en-US"/>
            </w:rPr>
            <mc:AlternateContent>
              <mc:Choice Requires="wps">
                <w:drawing>
                  <wp:anchor distT="0" distB="0" distL="114300" distR="114300" simplePos="0" relativeHeight="251653632" behindDoc="0" locked="0" layoutInCell="1" allowOverlap="1" wp14:anchorId="728A7FE2" wp14:editId="6A2EBFF2">
                    <wp:simplePos x="0" y="0"/>
                    <wp:positionH relativeFrom="page">
                      <wp:posOffset>971550</wp:posOffset>
                    </wp:positionH>
                    <wp:positionV relativeFrom="page">
                      <wp:posOffset>1609724</wp:posOffset>
                    </wp:positionV>
                    <wp:extent cx="6105525" cy="1533525"/>
                    <wp:effectExtent l="0" t="0" r="9525" b="9525"/>
                    <wp:wrapNone/>
                    <wp:docPr id="35" name="Rectangle 35"/>
                    <wp:cNvGraphicFramePr/>
                    <a:graphic xmlns:a="http://schemas.openxmlformats.org/drawingml/2006/main">
                      <a:graphicData uri="http://schemas.microsoft.com/office/word/2010/wordprocessingShape">
                        <wps:wsp>
                          <wps:cNvSpPr/>
                          <wps:spPr>
                            <a:xfrm>
                              <a:off x="0" y="0"/>
                              <a:ext cx="6105525" cy="1533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0C5C2" w14:textId="075592AC" w:rsidR="001E60ED" w:rsidRPr="00AF3491" w:rsidRDefault="0034587A" w:rsidP="00BB15F3">
                                <w:pPr>
                                  <w:spacing w:before="240"/>
                                  <w:rPr>
                                    <w:color w:val="000000" w:themeColor="text1"/>
                                    <w:sz w:val="28"/>
                                  </w:rPr>
                                </w:pPr>
                                <w:sdt>
                                  <w:sdtPr>
                                    <w:rPr>
                                      <w:color w:val="000000" w:themeColor="text1"/>
                                      <w:sz w:val="28"/>
                                    </w:rPr>
                                    <w:alias w:val="Abstract"/>
                                    <w:id w:val="-1503506041"/>
                                    <w:showingPlcHdr/>
                                    <w:dataBinding w:prefixMappings="xmlns:ns0='http://schemas.microsoft.com/office/2006/coverPageProps'" w:xpath="/ns0:CoverPageProperties[1]/ns0:Abstract[1]" w:storeItemID="{55AF091B-3C7A-41E3-B477-F2FDAA23CFDA}"/>
                                    <w:text/>
                                  </w:sdtPr>
                                  <w:sdtEndPr/>
                                  <w:sdtContent>
                                    <w:r w:rsidR="001E60ED">
                                      <w:rPr>
                                        <w:color w:val="000000" w:themeColor="text1"/>
                                        <w:sz w:val="28"/>
                                      </w:rPr>
                                      <w:t xml:space="preserve">     </w:t>
                                    </w:r>
                                  </w:sdtContent>
                                </w:sdt>
                                <w:r w:rsidR="001E60ED">
                                  <w:rPr>
                                    <w:color w:val="000000" w:themeColor="text1"/>
                                    <w:sz w:val="28"/>
                                  </w:rPr>
                                  <w:t xml:space="preserve">The </w:t>
                                </w:r>
                                <w:r w:rsidR="001E60ED" w:rsidRPr="00BB15F3">
                                  <w:rPr>
                                    <w:color w:val="000000" w:themeColor="text1"/>
                                    <w:sz w:val="28"/>
                                  </w:rPr>
                                  <w:t>programs a</w:t>
                                </w:r>
                                <w:r w:rsidR="001E60ED">
                                  <w:rPr>
                                    <w:color w:val="000000" w:themeColor="text1"/>
                                    <w:sz w:val="28"/>
                                  </w:rPr>
                                  <w:t xml:space="preserve">t IPDM are focused on basic, </w:t>
                                </w:r>
                                <w:r w:rsidR="001E60ED" w:rsidRPr="00BB15F3">
                                  <w:rPr>
                                    <w:color w:val="000000" w:themeColor="text1"/>
                                    <w:sz w:val="28"/>
                                  </w:rPr>
                                  <w:t xml:space="preserve">translational </w:t>
                                </w:r>
                                <w:r w:rsidR="001E60ED">
                                  <w:rPr>
                                    <w:color w:val="000000" w:themeColor="text1"/>
                                    <w:sz w:val="28"/>
                                  </w:rPr>
                                  <w:t xml:space="preserve">and clinical aspects in the </w:t>
                                </w:r>
                                <w:r w:rsidR="001E60ED" w:rsidRPr="00BB15F3">
                                  <w:rPr>
                                    <w:color w:val="000000" w:themeColor="text1"/>
                                    <w:sz w:val="28"/>
                                  </w:rPr>
                                  <w:t xml:space="preserve">fields </w:t>
                                </w:r>
                                <w:r w:rsidR="001E60ED">
                                  <w:rPr>
                                    <w:color w:val="000000" w:themeColor="text1"/>
                                    <w:sz w:val="28"/>
                                  </w:rPr>
                                  <w:t>of</w:t>
                                </w:r>
                                <w:r w:rsidR="001E60ED" w:rsidRPr="00BB15F3">
                                  <w:rPr>
                                    <w:color w:val="000000" w:themeColor="text1"/>
                                    <w:sz w:val="28"/>
                                  </w:rPr>
                                  <w:t xml:space="preserve"> Histopathology, Haematology, Microbiology and Oral pathology.</w:t>
                                </w:r>
                                <w:r w:rsidR="001E60ED">
                                  <w:rPr>
                                    <w:color w:val="000000" w:themeColor="text1"/>
                                    <w:sz w:val="28"/>
                                  </w:rPr>
                                  <w:t xml:space="preserve"> In addition, we aim to introduce new programs at IPDM.</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8A7FE2" id="Rectangle 35" o:spid="_x0000_s1026" style="position:absolute;left:0;text-align:left;margin-left:76.5pt;margin-top:126.75pt;width:480.75pt;height:12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" fillcolor="white [3212]" stroked="f" strokeweight="2pt">
                    <v:textbox inset="14.4pt,14.4pt,14.4pt,28.8pt">
                      <w:txbxContent>
                        <w:p w14:paraId="5520C5C2" w14:textId="075592AC" w:rsidR="001E60ED" w:rsidRPr="00AF3491" w:rsidRDefault="001E60ED" w:rsidP="00BB15F3">
                          <w:pPr>
                            <w:spacing w:before="240"/>
                            <w:rPr>
                              <w:color w:val="000000" w:themeColor="text1"/>
                              <w:sz w:val="28"/>
                            </w:rPr>
                          </w:pPr>
                          <w:sdt>
                            <w:sdtPr>
                              <w:rPr>
                                <w:color w:val="000000" w:themeColor="text1"/>
                                <w:sz w:val="28"/>
                              </w:rPr>
                              <w:alias w:val="Abstract"/>
                              <w:id w:val="-1503506041"/>
                              <w:showingPlcHdr/>
                              <w:dataBinding w:prefixMappings="xmlns:ns0='http://schemas.microsoft.com/office/2006/coverPageProps'" w:xpath="/ns0:CoverPageProperties[1]/ns0:Abstract[1]" w:storeItemID="{55AF091B-3C7A-41E3-B477-F2FDAA23CFDA}"/>
                              <w:text/>
                            </w:sdtPr>
                            <w:sdtContent>
                              <w:r>
                                <w:rPr>
                                  <w:color w:val="000000" w:themeColor="text1"/>
                                  <w:sz w:val="28"/>
                                </w:rPr>
                                <w:t xml:space="preserve">     </w:t>
                              </w:r>
                            </w:sdtContent>
                          </w:sdt>
                          <w:r>
                            <w:rPr>
                              <w:color w:val="000000" w:themeColor="text1"/>
                              <w:sz w:val="28"/>
                            </w:rPr>
                            <w:t xml:space="preserve">The </w:t>
                          </w:r>
                          <w:r w:rsidRPr="00BB15F3">
                            <w:rPr>
                              <w:color w:val="000000" w:themeColor="text1"/>
                              <w:sz w:val="28"/>
                            </w:rPr>
                            <w:t>programs a</w:t>
                          </w:r>
                          <w:r>
                            <w:rPr>
                              <w:color w:val="000000" w:themeColor="text1"/>
                              <w:sz w:val="28"/>
                            </w:rPr>
                            <w:t xml:space="preserve">t IPDM are focused on basic, </w:t>
                          </w:r>
                          <w:r w:rsidRPr="00BB15F3">
                            <w:rPr>
                              <w:color w:val="000000" w:themeColor="text1"/>
                              <w:sz w:val="28"/>
                            </w:rPr>
                            <w:t xml:space="preserve">translational </w:t>
                          </w:r>
                          <w:r>
                            <w:rPr>
                              <w:color w:val="000000" w:themeColor="text1"/>
                              <w:sz w:val="28"/>
                            </w:rPr>
                            <w:t xml:space="preserve">and clinical aspects in the </w:t>
                          </w:r>
                          <w:r w:rsidRPr="00BB15F3">
                            <w:rPr>
                              <w:color w:val="000000" w:themeColor="text1"/>
                              <w:sz w:val="28"/>
                            </w:rPr>
                            <w:t xml:space="preserve">fields </w:t>
                          </w:r>
                          <w:r>
                            <w:rPr>
                              <w:color w:val="000000" w:themeColor="text1"/>
                              <w:sz w:val="28"/>
                            </w:rPr>
                            <w:t>of</w:t>
                          </w:r>
                          <w:r w:rsidRPr="00BB15F3">
                            <w:rPr>
                              <w:color w:val="000000" w:themeColor="text1"/>
                              <w:sz w:val="28"/>
                            </w:rPr>
                            <w:t xml:space="preserve"> Histopathology, Haematology, Microbiology and Oral pathology.</w:t>
                          </w:r>
                          <w:r>
                            <w:rPr>
                              <w:color w:val="000000" w:themeColor="text1"/>
                              <w:sz w:val="28"/>
                            </w:rPr>
                            <w:t xml:space="preserve"> In addition, we aim to introduce new programs at IPDM.</w:t>
                          </w:r>
                        </w:p>
                      </w:txbxContent>
                    </v:textbox>
                    <w10:wrap anchorx="page" anchory="page"/>
                  </v:rect>
                </w:pict>
              </mc:Fallback>
            </mc:AlternateContent>
          </w:r>
          <w:r w:rsidR="003901E3">
            <w:rPr>
              <w:noProof/>
              <w:lang w:val="en-US"/>
            </w:rPr>
            <mc:AlternateContent>
              <mc:Choice Requires="wps">
                <w:drawing>
                  <wp:anchor distT="0" distB="0" distL="114300" distR="114300" simplePos="0" relativeHeight="251659776" behindDoc="0" locked="0" layoutInCell="1" allowOverlap="1" wp14:anchorId="04539ECF" wp14:editId="1E868879">
                    <wp:simplePos x="0" y="0"/>
                    <wp:positionH relativeFrom="page">
                      <wp:posOffset>1095375</wp:posOffset>
                    </wp:positionH>
                    <wp:positionV relativeFrom="page">
                      <wp:posOffset>2990850</wp:posOffset>
                    </wp:positionV>
                    <wp:extent cx="5895975" cy="41148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5895975" cy="411480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1010367262"/>
                                  <w:dataBinding w:prefixMappings="xmlns:ns0='http://schemas.openxmlformats.org/package/2006/metadata/core-properties' xmlns:ns1='http://purl.org/dc/elements/1.1/'" w:xpath="/ns0:coreProperties[1]/ns1:title[1]" w:storeItemID="{6C3C8BC8-F283-45AE-878A-BAB7291924A1}"/>
                                  <w:text/>
                                </w:sdtPr>
                                <w:sdtEndPr/>
                                <w:sdtContent>
                                  <w:p w14:paraId="37E03175" w14:textId="13FF0BBB" w:rsidR="001E60ED" w:rsidRDefault="001E60ED" w:rsidP="00F11805">
                                    <w:pPr>
                                      <w:jc w:val="center"/>
                                      <w:rPr>
                                        <w:rFonts w:asciiTheme="majorHAnsi" w:hAnsiTheme="majorHAnsi"/>
                                        <w:noProof/>
                                        <w:color w:val="4F81BD" w:themeColor="accent1"/>
                                        <w:sz w:val="72"/>
                                        <w:szCs w:val="144"/>
                                      </w:rPr>
                                    </w:pPr>
                                    <w:r>
                                      <w:rPr>
                                        <w:rFonts w:asciiTheme="majorHAnsi" w:hAnsiTheme="majorHAnsi"/>
                                        <w:noProof/>
                                        <w:color w:val="4F81BD" w:themeColor="accent1"/>
                                        <w:sz w:val="72"/>
                                        <w:szCs w:val="144"/>
                                        <w:lang w:val="en-US"/>
                                      </w:rPr>
                                      <w:t>PhD Course Document</w:t>
                                    </w:r>
                                  </w:p>
                                </w:sdtContent>
                              </w:sdt>
                              <w:sdt>
                                <w:sdtPr>
                                  <w:rPr>
                                    <w:rFonts w:asciiTheme="majorHAnsi" w:hAnsiTheme="majorHAnsi"/>
                                    <w:noProof/>
                                    <w:color w:val="1F497D" w:themeColor="text2"/>
                                    <w:sz w:val="32"/>
                                    <w:szCs w:val="40"/>
                                  </w:rPr>
                                  <w:alias w:val="Subtitle"/>
                                  <w:id w:val="-1967347157"/>
                                  <w:dataBinding w:prefixMappings="xmlns:ns0='http://schemas.openxmlformats.org/package/2006/metadata/core-properties' xmlns:ns1='http://purl.org/dc/elements/1.1/'" w:xpath="/ns0:coreProperties[1]/ns1:subject[1]" w:storeItemID="{6C3C8BC8-F283-45AE-878A-BAB7291924A1}"/>
                                  <w:text/>
                                </w:sdtPr>
                                <w:sdtEndPr/>
                                <w:sdtContent>
                                  <w:p w14:paraId="2ED618CA" w14:textId="77777777" w:rsidR="001E60ED" w:rsidRDefault="001E60ED" w:rsidP="003901E3">
                                    <w:pPr>
                                      <w:jc w:val="center"/>
                                      <w:rPr>
                                        <w:rFonts w:asciiTheme="majorHAnsi" w:hAnsiTheme="majorHAnsi"/>
                                        <w:noProof/>
                                        <w:color w:val="1F497D" w:themeColor="text2"/>
                                        <w:sz w:val="32"/>
                                        <w:szCs w:val="40"/>
                                      </w:rPr>
                                    </w:pPr>
                                    <w:r>
                                      <w:rPr>
                                        <w:rFonts w:asciiTheme="majorHAnsi" w:hAnsiTheme="majorHAnsi"/>
                                        <w:noProof/>
                                        <w:color w:val="1F497D" w:themeColor="text2"/>
                                        <w:sz w:val="32"/>
                                        <w:szCs w:val="40"/>
                                        <w:lang w:val="en-US"/>
                                      </w:rPr>
                                      <w:t>Teaching Degree Program In Basic Sciences</w:t>
                                    </w:r>
                                  </w:p>
                                </w:sdtContent>
                              </w:sdt>
                              <w:p w14:paraId="6681DB91" w14:textId="4A78090E" w:rsidR="001E60ED" w:rsidRDefault="001E60ED" w:rsidP="003901E3">
                                <w:pPr>
                                  <w:jc w:val="center"/>
                                </w:pPr>
                                <w:r>
                                  <w:rPr>
                                    <w:noProof/>
                                    <w:lang w:val="en-US"/>
                                  </w:rPr>
                                  <w:drawing>
                                    <wp:inline distT="0" distB="0" distL="0" distR="0" wp14:anchorId="05697DF1" wp14:editId="3B114903">
                                      <wp:extent cx="2400300" cy="2314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314575"/>
                                              </a:xfrm>
                                              <a:prstGeom prst="rect">
                                                <a:avLst/>
                                              </a:prstGeom>
                                              <a:noFill/>
                                              <a:ln>
                                                <a:noFill/>
                                              </a:ln>
                                            </pic:spPr>
                                          </pic:pic>
                                        </a:graphicData>
                                      </a:graphic>
                                    </wp:inline>
                                  </w:drawing>
                                </w:r>
                                <w:r>
                                  <w:rPr>
                                    <w:noProof/>
                                    <w:lang w:val="en-US"/>
                                  </w:rPr>
                                  <w:drawing>
                                    <wp:inline distT="0" distB="0" distL="0" distR="0" wp14:anchorId="7A004C14" wp14:editId="78738DFA">
                                      <wp:extent cx="37084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539ECF" id="_x0000_t202" coordsize="21600,21600" o:spt="202" path="m,l,21600r21600,l21600,xe">
                    <v:stroke joinstyle="miter"/>
                    <v:path gradientshapeok="t" o:connecttype="rect"/>
                  </v:shapetype>
                  <v:shape id="Text Box 39" o:spid="_x0000_s1027" type="#_x0000_t202" style="position:absolute;left:0;text-align:left;margin-left:86.25pt;margin-top:235.5pt;width:464.25pt;height:3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" filled="f" stroked="f" strokeweight=".5pt">
                    <v:textbox>
                      <w:txbxContent>
                        <w:sdt>
                          <w:sdtPr>
                            <w:rPr>
                              <w:rFonts w:asciiTheme="majorHAnsi" w:hAnsiTheme="majorHAnsi"/>
                              <w:noProof/>
                              <w:color w:val="4F81BD" w:themeColor="accent1"/>
                              <w:sz w:val="72"/>
                              <w:szCs w:val="144"/>
                            </w:rPr>
                            <w:alias w:val="Title"/>
                            <w:id w:val="-1010367262"/>
                            <w:dataBinding w:prefixMappings="xmlns:ns0='http://schemas.openxmlformats.org/package/2006/metadata/core-properties' xmlns:ns1='http://purl.org/dc/elements/1.1/'" w:xpath="/ns0:coreProperties[1]/ns1:title[1]" w:storeItemID="{6C3C8BC8-F283-45AE-878A-BAB7291924A1}"/>
                            <w:text/>
                          </w:sdtPr>
                          <w:sdtContent>
                            <w:p w14:paraId="37E03175" w14:textId="13FF0BBB" w:rsidR="001E60ED" w:rsidRDefault="001E60ED" w:rsidP="00F11805">
                              <w:pPr>
                                <w:jc w:val="center"/>
                                <w:rPr>
                                  <w:rFonts w:asciiTheme="majorHAnsi" w:hAnsiTheme="majorHAnsi"/>
                                  <w:noProof/>
                                  <w:color w:val="4F81BD" w:themeColor="accent1"/>
                                  <w:sz w:val="72"/>
                                  <w:szCs w:val="144"/>
                                </w:rPr>
                              </w:pPr>
                              <w:r>
                                <w:rPr>
                                  <w:rFonts w:asciiTheme="majorHAnsi" w:hAnsiTheme="majorHAnsi"/>
                                  <w:noProof/>
                                  <w:color w:val="4F81BD" w:themeColor="accent1"/>
                                  <w:sz w:val="72"/>
                                  <w:szCs w:val="144"/>
                                  <w:lang w:val="en-US"/>
                                </w:rPr>
                                <w:t>PhD Course Document</w:t>
                              </w:r>
                            </w:p>
                          </w:sdtContent>
                        </w:sdt>
                        <w:sdt>
                          <w:sdtPr>
                            <w:rPr>
                              <w:rFonts w:asciiTheme="majorHAnsi" w:hAnsiTheme="majorHAnsi"/>
                              <w:noProof/>
                              <w:color w:val="1F497D" w:themeColor="text2"/>
                              <w:sz w:val="32"/>
                              <w:szCs w:val="40"/>
                            </w:rPr>
                            <w:alias w:val="Subtitle"/>
                            <w:id w:val="-1967347157"/>
                            <w:dataBinding w:prefixMappings="xmlns:ns0='http://schemas.openxmlformats.org/package/2006/metadata/core-properties' xmlns:ns1='http://purl.org/dc/elements/1.1/'" w:xpath="/ns0:coreProperties[1]/ns1:subject[1]" w:storeItemID="{6C3C8BC8-F283-45AE-878A-BAB7291924A1}"/>
                            <w:text/>
                          </w:sdtPr>
                          <w:sdtContent>
                            <w:p w14:paraId="2ED618CA" w14:textId="77777777" w:rsidR="001E60ED" w:rsidRDefault="001E60ED" w:rsidP="003901E3">
                              <w:pPr>
                                <w:jc w:val="center"/>
                                <w:rPr>
                                  <w:rFonts w:asciiTheme="majorHAnsi" w:hAnsiTheme="majorHAnsi"/>
                                  <w:noProof/>
                                  <w:color w:val="1F497D" w:themeColor="text2"/>
                                  <w:sz w:val="32"/>
                                  <w:szCs w:val="40"/>
                                </w:rPr>
                              </w:pPr>
                              <w:r>
                                <w:rPr>
                                  <w:rFonts w:asciiTheme="majorHAnsi" w:hAnsiTheme="majorHAnsi"/>
                                  <w:noProof/>
                                  <w:color w:val="1F497D" w:themeColor="text2"/>
                                  <w:sz w:val="32"/>
                                  <w:szCs w:val="40"/>
                                  <w:lang w:val="en-US"/>
                                </w:rPr>
                                <w:t>Teaching Degree Program In Basic Sciences</w:t>
                              </w:r>
                            </w:p>
                          </w:sdtContent>
                        </w:sdt>
                        <w:p w14:paraId="6681DB91" w14:textId="4A78090E" w:rsidR="001E60ED" w:rsidRDefault="001E60ED" w:rsidP="003901E3">
                          <w:pPr>
                            <w:jc w:val="center"/>
                          </w:pPr>
                          <w:r>
                            <w:rPr>
                              <w:noProof/>
                              <w:lang w:val="en-US"/>
                            </w:rPr>
                            <w:drawing>
                              <wp:inline distT="0" distB="0" distL="0" distR="0" wp14:anchorId="05697DF1" wp14:editId="3B114903">
                                <wp:extent cx="2400300" cy="2314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2314575"/>
                                        </a:xfrm>
                                        <a:prstGeom prst="rect">
                                          <a:avLst/>
                                        </a:prstGeom>
                                        <a:noFill/>
                                        <a:ln>
                                          <a:noFill/>
                                        </a:ln>
                                      </pic:spPr>
                                    </pic:pic>
                                  </a:graphicData>
                                </a:graphic>
                              </wp:inline>
                            </w:drawing>
                          </w:r>
                          <w:r>
                            <w:rPr>
                              <w:noProof/>
                              <w:lang w:val="en-US"/>
                            </w:rPr>
                            <w:drawing>
                              <wp:inline distT="0" distB="0" distL="0" distR="0" wp14:anchorId="7A004C14" wp14:editId="78738DFA">
                                <wp:extent cx="37084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txbxContent>
                    </v:textbox>
                    <w10:wrap type="square" anchorx="page" anchory="page"/>
                  </v:shape>
                </w:pict>
              </mc:Fallback>
            </mc:AlternateContent>
          </w:r>
          <w:r w:rsidR="00871374">
            <w:rPr>
              <w:noProof/>
              <w:lang w:val="en-US"/>
            </w:rPr>
            <mc:AlternateContent>
              <mc:Choice Requires="wps">
                <w:drawing>
                  <wp:anchor distT="0" distB="0" distL="114300" distR="114300" simplePos="0" relativeHeight="251648512" behindDoc="0" locked="0" layoutInCell="1" allowOverlap="1" wp14:anchorId="61FFE632" wp14:editId="2A2E5077">
                    <wp:simplePos x="0" y="0"/>
                    <wp:positionH relativeFrom="page">
                      <wp:posOffset>914400</wp:posOffset>
                    </wp:positionH>
                    <wp:positionV relativeFrom="page">
                      <wp:posOffset>1590675</wp:posOffset>
                    </wp:positionV>
                    <wp:extent cx="6238875" cy="55816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6238875" cy="558165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755BBC3" id="Rectangle 36" o:spid="_x0000_s1026" style="position:absolute;margin-left:1in;margin-top:125.25pt;width:491.25pt;height:43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" fillcolor="white [3212]" strokecolor="#938953 [1614]" strokeweight="1.25pt">
                    <w10:wrap anchorx="page" anchory="page"/>
                  </v:rect>
                </w:pict>
              </mc:Fallback>
            </mc:AlternateContent>
          </w:r>
          <w:r w:rsidR="00056680">
            <w:rPr>
              <w:b/>
              <w:i/>
            </w:rPr>
            <w:br w:type="page"/>
          </w:r>
        </w:p>
        <w:p w14:paraId="0D660B54" w14:textId="1A7E7304" w:rsidR="00630185" w:rsidRPr="00630185" w:rsidRDefault="00630185" w:rsidP="00630185">
          <w:pPr>
            <w:jc w:val="center"/>
            <w:rPr>
              <w:b/>
              <w:iCs/>
              <w:sz w:val="28"/>
              <w:szCs w:val="24"/>
            </w:rPr>
          </w:pPr>
          <w:r w:rsidRPr="00630185">
            <w:rPr>
              <w:b/>
              <w:iCs/>
              <w:sz w:val="28"/>
              <w:szCs w:val="24"/>
            </w:rPr>
            <w:lastRenderedPageBreak/>
            <w:t>Table of Content</w:t>
          </w:r>
        </w:p>
        <w:p w14:paraId="0B13EC54" w14:textId="1347FBD8" w:rsidR="005D5B9A" w:rsidRDefault="00630185">
          <w:pPr>
            <w:pStyle w:val="TOC1"/>
            <w:rPr>
              <w:rFonts w:asciiTheme="minorHAnsi" w:eastAsiaTheme="minorEastAsia" w:hAnsiTheme="minorHAnsi"/>
              <w:b w:val="0"/>
              <w:sz w:val="22"/>
              <w:lang w:val="en-US"/>
            </w:rPr>
          </w:pPr>
          <w:r>
            <w:rPr>
              <w:b w:val="0"/>
              <w:i/>
            </w:rPr>
            <w:fldChar w:fldCharType="begin"/>
          </w:r>
          <w:r>
            <w:rPr>
              <w:b w:val="0"/>
              <w:i/>
            </w:rPr>
            <w:instrText xml:space="preserve"> TOC \o "1-1" \h \z \u </w:instrText>
          </w:r>
          <w:r>
            <w:rPr>
              <w:b w:val="0"/>
              <w:i/>
            </w:rPr>
            <w:fldChar w:fldCharType="separate"/>
          </w:r>
          <w:hyperlink w:anchor="_Toc69853820" w:history="1">
            <w:r w:rsidR="005D5B9A" w:rsidRPr="00ED115A">
              <w:rPr>
                <w:rStyle w:val="Hyperlink"/>
              </w:rPr>
              <w:t>1</w:t>
            </w:r>
            <w:r w:rsidR="005D5B9A">
              <w:rPr>
                <w:rFonts w:asciiTheme="minorHAnsi" w:eastAsiaTheme="minorEastAsia" w:hAnsiTheme="minorHAnsi"/>
                <w:b w:val="0"/>
                <w:sz w:val="22"/>
                <w:lang w:val="en-US"/>
              </w:rPr>
              <w:tab/>
            </w:r>
            <w:r w:rsidR="005D5B9A" w:rsidRPr="00ED115A">
              <w:rPr>
                <w:rStyle w:val="Hyperlink"/>
              </w:rPr>
              <w:t>Programme Details</w:t>
            </w:r>
            <w:r w:rsidR="005D5B9A">
              <w:rPr>
                <w:webHidden/>
              </w:rPr>
              <w:tab/>
            </w:r>
            <w:r w:rsidR="005D5B9A">
              <w:rPr>
                <w:webHidden/>
              </w:rPr>
              <w:fldChar w:fldCharType="begin"/>
            </w:r>
            <w:r w:rsidR="005D5B9A">
              <w:rPr>
                <w:webHidden/>
              </w:rPr>
              <w:instrText xml:space="preserve"> PAGEREF _Toc69853820 \h </w:instrText>
            </w:r>
            <w:r w:rsidR="005D5B9A">
              <w:rPr>
                <w:webHidden/>
              </w:rPr>
            </w:r>
            <w:r w:rsidR="005D5B9A">
              <w:rPr>
                <w:webHidden/>
              </w:rPr>
              <w:fldChar w:fldCharType="separate"/>
            </w:r>
            <w:r w:rsidR="00591EB8">
              <w:rPr>
                <w:webHidden/>
              </w:rPr>
              <w:t>2</w:t>
            </w:r>
            <w:r w:rsidR="005D5B9A">
              <w:rPr>
                <w:webHidden/>
              </w:rPr>
              <w:fldChar w:fldCharType="end"/>
            </w:r>
          </w:hyperlink>
        </w:p>
        <w:p w14:paraId="165DFD4D" w14:textId="2EF25FEE" w:rsidR="005D5B9A" w:rsidRDefault="0034587A">
          <w:pPr>
            <w:pStyle w:val="TOC1"/>
            <w:rPr>
              <w:rFonts w:asciiTheme="minorHAnsi" w:eastAsiaTheme="minorEastAsia" w:hAnsiTheme="minorHAnsi"/>
              <w:b w:val="0"/>
              <w:sz w:val="22"/>
              <w:lang w:val="en-US"/>
            </w:rPr>
          </w:pPr>
          <w:hyperlink w:anchor="_Toc69853821" w:history="1">
            <w:r w:rsidR="005D5B9A" w:rsidRPr="00ED115A">
              <w:rPr>
                <w:rStyle w:val="Hyperlink"/>
                <w:lang w:val="en-US"/>
              </w:rPr>
              <w:t>2</w:t>
            </w:r>
            <w:r w:rsidR="005D5B9A">
              <w:rPr>
                <w:rFonts w:asciiTheme="minorHAnsi" w:eastAsiaTheme="minorEastAsia" w:hAnsiTheme="minorHAnsi"/>
                <w:b w:val="0"/>
                <w:sz w:val="22"/>
                <w:lang w:val="en-US"/>
              </w:rPr>
              <w:tab/>
            </w:r>
            <w:r w:rsidR="005D5B9A" w:rsidRPr="00ED115A">
              <w:rPr>
                <w:rStyle w:val="Hyperlink"/>
                <w:lang w:val="en-US"/>
              </w:rPr>
              <w:t>Mission</w:t>
            </w:r>
            <w:r w:rsidR="005D5B9A">
              <w:rPr>
                <w:webHidden/>
              </w:rPr>
              <w:tab/>
            </w:r>
            <w:r w:rsidR="005D5B9A">
              <w:rPr>
                <w:webHidden/>
              </w:rPr>
              <w:fldChar w:fldCharType="begin"/>
            </w:r>
            <w:r w:rsidR="005D5B9A">
              <w:rPr>
                <w:webHidden/>
              </w:rPr>
              <w:instrText xml:space="preserve"> PAGEREF _Toc69853821 \h </w:instrText>
            </w:r>
            <w:r w:rsidR="005D5B9A">
              <w:rPr>
                <w:webHidden/>
              </w:rPr>
            </w:r>
            <w:r w:rsidR="005D5B9A">
              <w:rPr>
                <w:webHidden/>
              </w:rPr>
              <w:fldChar w:fldCharType="separate"/>
            </w:r>
            <w:r w:rsidR="00591EB8">
              <w:rPr>
                <w:webHidden/>
              </w:rPr>
              <w:t>3</w:t>
            </w:r>
            <w:r w:rsidR="005D5B9A">
              <w:rPr>
                <w:webHidden/>
              </w:rPr>
              <w:fldChar w:fldCharType="end"/>
            </w:r>
          </w:hyperlink>
        </w:p>
        <w:p w14:paraId="2ECB41F3" w14:textId="2B7FDB85" w:rsidR="005D5B9A" w:rsidRDefault="0034587A">
          <w:pPr>
            <w:pStyle w:val="TOC1"/>
            <w:rPr>
              <w:rFonts w:asciiTheme="minorHAnsi" w:eastAsiaTheme="minorEastAsia" w:hAnsiTheme="minorHAnsi"/>
              <w:b w:val="0"/>
              <w:sz w:val="22"/>
              <w:lang w:val="en-US"/>
            </w:rPr>
          </w:pPr>
          <w:hyperlink w:anchor="_Toc69853822" w:history="1">
            <w:r w:rsidR="005D5B9A" w:rsidRPr="00ED115A">
              <w:rPr>
                <w:rStyle w:val="Hyperlink"/>
                <w:rFonts w:cs="Times New Roman"/>
                <w:lang w:val="en-US"/>
              </w:rPr>
              <w:t>3</w:t>
            </w:r>
            <w:r w:rsidR="005D5B9A">
              <w:rPr>
                <w:rFonts w:asciiTheme="minorHAnsi" w:eastAsiaTheme="minorEastAsia" w:hAnsiTheme="minorHAnsi"/>
                <w:b w:val="0"/>
                <w:sz w:val="22"/>
                <w:lang w:val="en-US"/>
              </w:rPr>
              <w:tab/>
            </w:r>
            <w:r w:rsidR="005D5B9A" w:rsidRPr="00ED115A">
              <w:rPr>
                <w:rStyle w:val="Hyperlink"/>
                <w:rFonts w:cs="Times New Roman"/>
                <w:lang w:val="en-US"/>
              </w:rPr>
              <w:t>Overview</w:t>
            </w:r>
            <w:r w:rsidR="005D5B9A">
              <w:rPr>
                <w:webHidden/>
              </w:rPr>
              <w:tab/>
            </w:r>
            <w:r w:rsidR="005D5B9A">
              <w:rPr>
                <w:webHidden/>
              </w:rPr>
              <w:fldChar w:fldCharType="begin"/>
            </w:r>
            <w:r w:rsidR="005D5B9A">
              <w:rPr>
                <w:webHidden/>
              </w:rPr>
              <w:instrText xml:space="preserve"> PAGEREF _Toc69853822 \h </w:instrText>
            </w:r>
            <w:r w:rsidR="005D5B9A">
              <w:rPr>
                <w:webHidden/>
              </w:rPr>
            </w:r>
            <w:r w:rsidR="005D5B9A">
              <w:rPr>
                <w:webHidden/>
              </w:rPr>
              <w:fldChar w:fldCharType="separate"/>
            </w:r>
            <w:r w:rsidR="00591EB8">
              <w:rPr>
                <w:webHidden/>
              </w:rPr>
              <w:t>3</w:t>
            </w:r>
            <w:r w:rsidR="005D5B9A">
              <w:rPr>
                <w:webHidden/>
              </w:rPr>
              <w:fldChar w:fldCharType="end"/>
            </w:r>
          </w:hyperlink>
        </w:p>
        <w:p w14:paraId="46ADCBFD" w14:textId="59A30929" w:rsidR="005D5B9A" w:rsidRDefault="0034587A">
          <w:pPr>
            <w:pStyle w:val="TOC1"/>
            <w:rPr>
              <w:rFonts w:asciiTheme="minorHAnsi" w:eastAsiaTheme="minorEastAsia" w:hAnsiTheme="minorHAnsi"/>
              <w:b w:val="0"/>
              <w:sz w:val="22"/>
              <w:lang w:val="en-US"/>
            </w:rPr>
          </w:pPr>
          <w:hyperlink w:anchor="_Toc69853823" w:history="1">
            <w:r w:rsidR="005D5B9A" w:rsidRPr="00ED115A">
              <w:rPr>
                <w:rStyle w:val="Hyperlink"/>
                <w:rFonts w:cs="Times New Roman"/>
                <w:lang w:val="en-US"/>
              </w:rPr>
              <w:t>4</w:t>
            </w:r>
            <w:r w:rsidR="005D5B9A">
              <w:rPr>
                <w:rFonts w:asciiTheme="minorHAnsi" w:eastAsiaTheme="minorEastAsia" w:hAnsiTheme="minorHAnsi"/>
                <w:b w:val="0"/>
                <w:sz w:val="22"/>
                <w:lang w:val="en-US"/>
              </w:rPr>
              <w:tab/>
            </w:r>
            <w:r w:rsidR="005D5B9A" w:rsidRPr="00ED115A">
              <w:rPr>
                <w:rStyle w:val="Hyperlink"/>
                <w:rFonts w:cs="Times New Roman"/>
                <w:lang w:val="en-US"/>
              </w:rPr>
              <w:t>Outcomes</w:t>
            </w:r>
            <w:r w:rsidR="005D5B9A">
              <w:rPr>
                <w:webHidden/>
              </w:rPr>
              <w:tab/>
            </w:r>
            <w:r w:rsidR="005D5B9A">
              <w:rPr>
                <w:webHidden/>
              </w:rPr>
              <w:fldChar w:fldCharType="begin"/>
            </w:r>
            <w:r w:rsidR="005D5B9A">
              <w:rPr>
                <w:webHidden/>
              </w:rPr>
              <w:instrText xml:space="preserve"> PAGEREF _Toc69853823 \h </w:instrText>
            </w:r>
            <w:r w:rsidR="005D5B9A">
              <w:rPr>
                <w:webHidden/>
              </w:rPr>
            </w:r>
            <w:r w:rsidR="005D5B9A">
              <w:rPr>
                <w:webHidden/>
              </w:rPr>
              <w:fldChar w:fldCharType="separate"/>
            </w:r>
            <w:r w:rsidR="00591EB8">
              <w:rPr>
                <w:webHidden/>
              </w:rPr>
              <w:t>3</w:t>
            </w:r>
            <w:r w:rsidR="005D5B9A">
              <w:rPr>
                <w:webHidden/>
              </w:rPr>
              <w:fldChar w:fldCharType="end"/>
            </w:r>
          </w:hyperlink>
        </w:p>
        <w:p w14:paraId="1477720B" w14:textId="0B725FE6" w:rsidR="005D5B9A" w:rsidRDefault="0034587A">
          <w:pPr>
            <w:pStyle w:val="TOC1"/>
            <w:rPr>
              <w:rFonts w:asciiTheme="minorHAnsi" w:eastAsiaTheme="minorEastAsia" w:hAnsiTheme="minorHAnsi"/>
              <w:b w:val="0"/>
              <w:sz w:val="22"/>
              <w:lang w:val="en-US"/>
            </w:rPr>
          </w:pPr>
          <w:hyperlink w:anchor="_Toc69853824" w:history="1">
            <w:r w:rsidR="005D5B9A" w:rsidRPr="00ED115A">
              <w:rPr>
                <w:rStyle w:val="Hyperlink"/>
                <w:lang w:val="en-US"/>
              </w:rPr>
              <w:t>5</w:t>
            </w:r>
            <w:r w:rsidR="005D5B9A">
              <w:rPr>
                <w:rFonts w:asciiTheme="minorHAnsi" w:eastAsiaTheme="minorEastAsia" w:hAnsiTheme="minorHAnsi"/>
                <w:b w:val="0"/>
                <w:sz w:val="22"/>
                <w:lang w:val="en-US"/>
              </w:rPr>
              <w:tab/>
            </w:r>
            <w:r w:rsidR="005D5B9A" w:rsidRPr="00ED115A">
              <w:rPr>
                <w:rStyle w:val="Hyperlink"/>
                <w:lang w:val="en-US"/>
              </w:rPr>
              <w:t>Objectives</w:t>
            </w:r>
            <w:r w:rsidR="005D5B9A">
              <w:rPr>
                <w:webHidden/>
              </w:rPr>
              <w:tab/>
            </w:r>
            <w:r w:rsidR="005D5B9A">
              <w:rPr>
                <w:webHidden/>
              </w:rPr>
              <w:fldChar w:fldCharType="begin"/>
            </w:r>
            <w:r w:rsidR="005D5B9A">
              <w:rPr>
                <w:webHidden/>
              </w:rPr>
              <w:instrText xml:space="preserve"> PAGEREF _Toc69853824 \h </w:instrText>
            </w:r>
            <w:r w:rsidR="005D5B9A">
              <w:rPr>
                <w:webHidden/>
              </w:rPr>
            </w:r>
            <w:r w:rsidR="005D5B9A">
              <w:rPr>
                <w:webHidden/>
              </w:rPr>
              <w:fldChar w:fldCharType="separate"/>
            </w:r>
            <w:r w:rsidR="00591EB8">
              <w:rPr>
                <w:webHidden/>
              </w:rPr>
              <w:t>3</w:t>
            </w:r>
            <w:r w:rsidR="005D5B9A">
              <w:rPr>
                <w:webHidden/>
              </w:rPr>
              <w:fldChar w:fldCharType="end"/>
            </w:r>
          </w:hyperlink>
        </w:p>
        <w:p w14:paraId="455ECE43" w14:textId="205F6E23" w:rsidR="005D5B9A" w:rsidRDefault="0034587A">
          <w:pPr>
            <w:pStyle w:val="TOC1"/>
            <w:rPr>
              <w:rFonts w:asciiTheme="minorHAnsi" w:eastAsiaTheme="minorEastAsia" w:hAnsiTheme="minorHAnsi"/>
              <w:b w:val="0"/>
              <w:sz w:val="22"/>
              <w:lang w:val="en-US"/>
            </w:rPr>
          </w:pPr>
          <w:hyperlink w:anchor="_Toc69853825" w:history="1">
            <w:r w:rsidR="005D5B9A" w:rsidRPr="00ED115A">
              <w:rPr>
                <w:rStyle w:val="Hyperlink"/>
                <w:lang w:val="en-US"/>
              </w:rPr>
              <w:t>6</w:t>
            </w:r>
            <w:r w:rsidR="005D5B9A">
              <w:rPr>
                <w:rFonts w:asciiTheme="minorHAnsi" w:eastAsiaTheme="minorEastAsia" w:hAnsiTheme="minorHAnsi"/>
                <w:b w:val="0"/>
                <w:sz w:val="22"/>
                <w:lang w:val="en-US"/>
              </w:rPr>
              <w:tab/>
            </w:r>
            <w:r w:rsidR="005D5B9A" w:rsidRPr="00ED115A">
              <w:rPr>
                <w:rStyle w:val="Hyperlink"/>
                <w:lang w:val="en-US"/>
              </w:rPr>
              <w:t>Program structure</w:t>
            </w:r>
            <w:r w:rsidR="005D5B9A">
              <w:rPr>
                <w:webHidden/>
              </w:rPr>
              <w:tab/>
            </w:r>
            <w:r w:rsidR="005D5B9A">
              <w:rPr>
                <w:webHidden/>
              </w:rPr>
              <w:fldChar w:fldCharType="begin"/>
            </w:r>
            <w:r w:rsidR="005D5B9A">
              <w:rPr>
                <w:webHidden/>
              </w:rPr>
              <w:instrText xml:space="preserve"> PAGEREF _Toc69853825 \h </w:instrText>
            </w:r>
            <w:r w:rsidR="005D5B9A">
              <w:rPr>
                <w:webHidden/>
              </w:rPr>
            </w:r>
            <w:r w:rsidR="005D5B9A">
              <w:rPr>
                <w:webHidden/>
              </w:rPr>
              <w:fldChar w:fldCharType="separate"/>
            </w:r>
            <w:r w:rsidR="00591EB8">
              <w:rPr>
                <w:webHidden/>
              </w:rPr>
              <w:t>5</w:t>
            </w:r>
            <w:r w:rsidR="005D5B9A">
              <w:rPr>
                <w:webHidden/>
              </w:rPr>
              <w:fldChar w:fldCharType="end"/>
            </w:r>
          </w:hyperlink>
        </w:p>
        <w:p w14:paraId="611BB801" w14:textId="1AB2243B" w:rsidR="005D5B9A" w:rsidRDefault="0034587A">
          <w:pPr>
            <w:pStyle w:val="TOC1"/>
            <w:rPr>
              <w:rFonts w:asciiTheme="minorHAnsi" w:eastAsiaTheme="minorEastAsia" w:hAnsiTheme="minorHAnsi"/>
              <w:b w:val="0"/>
              <w:sz w:val="22"/>
              <w:lang w:val="en-US"/>
            </w:rPr>
          </w:pPr>
          <w:hyperlink w:anchor="_Toc69853826" w:history="1">
            <w:r w:rsidR="005D5B9A" w:rsidRPr="00ED115A">
              <w:rPr>
                <w:rStyle w:val="Hyperlink"/>
              </w:rPr>
              <w:t>Figure 1 PhD Programme Structure &amp; Evaluation</w:t>
            </w:r>
            <w:r w:rsidR="005D5B9A">
              <w:rPr>
                <w:webHidden/>
              </w:rPr>
              <w:tab/>
            </w:r>
            <w:r w:rsidR="005D5B9A">
              <w:rPr>
                <w:webHidden/>
              </w:rPr>
              <w:fldChar w:fldCharType="begin"/>
            </w:r>
            <w:r w:rsidR="005D5B9A">
              <w:rPr>
                <w:webHidden/>
              </w:rPr>
              <w:instrText xml:space="preserve"> PAGEREF _Toc69853826 \h </w:instrText>
            </w:r>
            <w:r w:rsidR="005D5B9A">
              <w:rPr>
                <w:webHidden/>
              </w:rPr>
            </w:r>
            <w:r w:rsidR="005D5B9A">
              <w:rPr>
                <w:webHidden/>
              </w:rPr>
              <w:fldChar w:fldCharType="separate"/>
            </w:r>
            <w:r w:rsidR="00591EB8">
              <w:rPr>
                <w:webHidden/>
              </w:rPr>
              <w:t>5</w:t>
            </w:r>
            <w:r w:rsidR="005D5B9A">
              <w:rPr>
                <w:webHidden/>
              </w:rPr>
              <w:fldChar w:fldCharType="end"/>
            </w:r>
          </w:hyperlink>
        </w:p>
        <w:p w14:paraId="7F6EEC21" w14:textId="0B54FD28" w:rsidR="005D5B9A" w:rsidRDefault="0034587A">
          <w:pPr>
            <w:pStyle w:val="TOC1"/>
            <w:rPr>
              <w:rFonts w:asciiTheme="minorHAnsi" w:eastAsiaTheme="minorEastAsia" w:hAnsiTheme="minorHAnsi"/>
              <w:b w:val="0"/>
              <w:sz w:val="22"/>
              <w:lang w:val="en-US"/>
            </w:rPr>
          </w:pPr>
          <w:hyperlink w:anchor="_Toc69853827" w:history="1">
            <w:r w:rsidR="005D5B9A" w:rsidRPr="00ED115A">
              <w:rPr>
                <w:rStyle w:val="Hyperlink"/>
              </w:rPr>
              <w:t>7</w:t>
            </w:r>
            <w:r w:rsidR="005D5B9A">
              <w:rPr>
                <w:rFonts w:asciiTheme="minorHAnsi" w:eastAsiaTheme="minorEastAsia" w:hAnsiTheme="minorHAnsi"/>
                <w:b w:val="0"/>
                <w:sz w:val="22"/>
                <w:lang w:val="en-US"/>
              </w:rPr>
              <w:tab/>
            </w:r>
            <w:r w:rsidR="005D5B9A" w:rsidRPr="00ED115A">
              <w:rPr>
                <w:rStyle w:val="Hyperlink"/>
              </w:rPr>
              <w:t>PhD timeline</w:t>
            </w:r>
            <w:r w:rsidR="005D5B9A">
              <w:rPr>
                <w:webHidden/>
              </w:rPr>
              <w:tab/>
            </w:r>
            <w:r w:rsidR="005D5B9A">
              <w:rPr>
                <w:webHidden/>
              </w:rPr>
              <w:fldChar w:fldCharType="begin"/>
            </w:r>
            <w:r w:rsidR="005D5B9A">
              <w:rPr>
                <w:webHidden/>
              </w:rPr>
              <w:instrText xml:space="preserve"> PAGEREF _Toc69853827 \h </w:instrText>
            </w:r>
            <w:r w:rsidR="005D5B9A">
              <w:rPr>
                <w:webHidden/>
              </w:rPr>
            </w:r>
            <w:r w:rsidR="005D5B9A">
              <w:rPr>
                <w:webHidden/>
              </w:rPr>
              <w:fldChar w:fldCharType="separate"/>
            </w:r>
            <w:r w:rsidR="00591EB8">
              <w:rPr>
                <w:webHidden/>
              </w:rPr>
              <w:t>6</w:t>
            </w:r>
            <w:r w:rsidR="005D5B9A">
              <w:rPr>
                <w:webHidden/>
              </w:rPr>
              <w:fldChar w:fldCharType="end"/>
            </w:r>
          </w:hyperlink>
        </w:p>
        <w:p w14:paraId="5D65B229" w14:textId="4BF121D2" w:rsidR="005D5B9A" w:rsidRDefault="0034587A">
          <w:pPr>
            <w:pStyle w:val="TOC1"/>
            <w:rPr>
              <w:rFonts w:asciiTheme="minorHAnsi" w:eastAsiaTheme="minorEastAsia" w:hAnsiTheme="minorHAnsi"/>
              <w:b w:val="0"/>
              <w:sz w:val="22"/>
              <w:lang w:val="en-US"/>
            </w:rPr>
          </w:pPr>
          <w:hyperlink w:anchor="_Toc69853828" w:history="1">
            <w:r w:rsidR="005D5B9A" w:rsidRPr="00ED115A">
              <w:rPr>
                <w:rStyle w:val="Hyperlink"/>
              </w:rPr>
              <w:t>8</w:t>
            </w:r>
            <w:r w:rsidR="005D5B9A">
              <w:rPr>
                <w:rFonts w:asciiTheme="minorHAnsi" w:eastAsiaTheme="minorEastAsia" w:hAnsiTheme="minorHAnsi"/>
                <w:b w:val="0"/>
                <w:sz w:val="22"/>
                <w:lang w:val="en-US"/>
              </w:rPr>
              <w:tab/>
            </w:r>
            <w:r w:rsidR="005D5B9A" w:rsidRPr="00ED115A">
              <w:rPr>
                <w:rStyle w:val="Hyperlink"/>
              </w:rPr>
              <w:t>Registration in the University</w:t>
            </w:r>
            <w:r w:rsidR="005D5B9A">
              <w:rPr>
                <w:webHidden/>
              </w:rPr>
              <w:tab/>
            </w:r>
            <w:r w:rsidR="005D5B9A">
              <w:rPr>
                <w:webHidden/>
              </w:rPr>
              <w:fldChar w:fldCharType="begin"/>
            </w:r>
            <w:r w:rsidR="005D5B9A">
              <w:rPr>
                <w:webHidden/>
              </w:rPr>
              <w:instrText xml:space="preserve"> PAGEREF _Toc69853828 \h </w:instrText>
            </w:r>
            <w:r w:rsidR="005D5B9A">
              <w:rPr>
                <w:webHidden/>
              </w:rPr>
            </w:r>
            <w:r w:rsidR="005D5B9A">
              <w:rPr>
                <w:webHidden/>
              </w:rPr>
              <w:fldChar w:fldCharType="separate"/>
            </w:r>
            <w:r w:rsidR="00591EB8">
              <w:rPr>
                <w:webHidden/>
              </w:rPr>
              <w:t>6</w:t>
            </w:r>
            <w:r w:rsidR="005D5B9A">
              <w:rPr>
                <w:webHidden/>
              </w:rPr>
              <w:fldChar w:fldCharType="end"/>
            </w:r>
          </w:hyperlink>
        </w:p>
        <w:p w14:paraId="2170B89F" w14:textId="24C3EDB3" w:rsidR="005D5B9A" w:rsidRDefault="0034587A">
          <w:pPr>
            <w:pStyle w:val="TOC1"/>
            <w:rPr>
              <w:rFonts w:asciiTheme="minorHAnsi" w:eastAsiaTheme="minorEastAsia" w:hAnsiTheme="minorHAnsi"/>
              <w:b w:val="0"/>
              <w:sz w:val="22"/>
              <w:lang w:val="en-US"/>
            </w:rPr>
          </w:pPr>
          <w:hyperlink w:anchor="_Toc69853829" w:history="1">
            <w:r w:rsidR="005D5B9A" w:rsidRPr="00ED115A">
              <w:rPr>
                <w:rStyle w:val="Hyperlink"/>
              </w:rPr>
              <w:t>9</w:t>
            </w:r>
            <w:r w:rsidR="005D5B9A">
              <w:rPr>
                <w:rFonts w:asciiTheme="minorHAnsi" w:eastAsiaTheme="minorEastAsia" w:hAnsiTheme="minorHAnsi"/>
                <w:b w:val="0"/>
                <w:sz w:val="22"/>
                <w:lang w:val="en-US"/>
              </w:rPr>
              <w:tab/>
            </w:r>
            <w:r w:rsidR="005D5B9A" w:rsidRPr="00ED115A">
              <w:rPr>
                <w:rStyle w:val="Hyperlink"/>
              </w:rPr>
              <w:t>Attendance</w:t>
            </w:r>
            <w:r w:rsidR="005D5B9A">
              <w:rPr>
                <w:webHidden/>
              </w:rPr>
              <w:tab/>
            </w:r>
            <w:r w:rsidR="005D5B9A">
              <w:rPr>
                <w:webHidden/>
              </w:rPr>
              <w:fldChar w:fldCharType="begin"/>
            </w:r>
            <w:r w:rsidR="005D5B9A">
              <w:rPr>
                <w:webHidden/>
              </w:rPr>
              <w:instrText xml:space="preserve"> PAGEREF _Toc69853829 \h </w:instrText>
            </w:r>
            <w:r w:rsidR="005D5B9A">
              <w:rPr>
                <w:webHidden/>
              </w:rPr>
            </w:r>
            <w:r w:rsidR="005D5B9A">
              <w:rPr>
                <w:webHidden/>
              </w:rPr>
              <w:fldChar w:fldCharType="separate"/>
            </w:r>
            <w:r w:rsidR="00591EB8">
              <w:rPr>
                <w:webHidden/>
              </w:rPr>
              <w:t>7</w:t>
            </w:r>
            <w:r w:rsidR="005D5B9A">
              <w:rPr>
                <w:webHidden/>
              </w:rPr>
              <w:fldChar w:fldCharType="end"/>
            </w:r>
          </w:hyperlink>
        </w:p>
        <w:p w14:paraId="7C676A8C" w14:textId="5CA33F18" w:rsidR="005D5B9A" w:rsidRDefault="0034587A">
          <w:pPr>
            <w:pStyle w:val="TOC1"/>
            <w:rPr>
              <w:rFonts w:asciiTheme="minorHAnsi" w:eastAsiaTheme="minorEastAsia" w:hAnsiTheme="minorHAnsi"/>
              <w:b w:val="0"/>
              <w:sz w:val="22"/>
              <w:lang w:val="en-US"/>
            </w:rPr>
          </w:pPr>
          <w:hyperlink w:anchor="_Toc69853830" w:history="1">
            <w:r w:rsidR="005D5B9A" w:rsidRPr="00ED115A">
              <w:rPr>
                <w:rStyle w:val="Hyperlink"/>
                <w:rFonts w:eastAsia="Calibri"/>
                <w:lang w:val="en-US"/>
              </w:rPr>
              <w:t>10</w:t>
            </w:r>
            <w:r w:rsidR="005D5B9A">
              <w:rPr>
                <w:rFonts w:asciiTheme="minorHAnsi" w:eastAsiaTheme="minorEastAsia" w:hAnsiTheme="minorHAnsi"/>
                <w:b w:val="0"/>
                <w:sz w:val="22"/>
                <w:lang w:val="en-US"/>
              </w:rPr>
              <w:tab/>
            </w:r>
            <w:r w:rsidR="005D5B9A" w:rsidRPr="00ED115A">
              <w:rPr>
                <w:rStyle w:val="Hyperlink"/>
                <w:rFonts w:eastAsia="Calibri"/>
                <w:lang w:val="en-US"/>
              </w:rPr>
              <w:t>Review Process</w:t>
            </w:r>
            <w:r w:rsidR="005D5B9A">
              <w:rPr>
                <w:webHidden/>
              </w:rPr>
              <w:tab/>
            </w:r>
            <w:r w:rsidR="005D5B9A">
              <w:rPr>
                <w:webHidden/>
              </w:rPr>
              <w:fldChar w:fldCharType="begin"/>
            </w:r>
            <w:r w:rsidR="005D5B9A">
              <w:rPr>
                <w:webHidden/>
              </w:rPr>
              <w:instrText xml:space="preserve"> PAGEREF _Toc69853830 \h </w:instrText>
            </w:r>
            <w:r w:rsidR="005D5B9A">
              <w:rPr>
                <w:webHidden/>
              </w:rPr>
            </w:r>
            <w:r w:rsidR="005D5B9A">
              <w:rPr>
                <w:webHidden/>
              </w:rPr>
              <w:fldChar w:fldCharType="separate"/>
            </w:r>
            <w:r w:rsidR="00591EB8">
              <w:rPr>
                <w:webHidden/>
              </w:rPr>
              <w:t>7</w:t>
            </w:r>
            <w:r w:rsidR="005D5B9A">
              <w:rPr>
                <w:webHidden/>
              </w:rPr>
              <w:fldChar w:fldCharType="end"/>
            </w:r>
          </w:hyperlink>
        </w:p>
        <w:p w14:paraId="266F854E" w14:textId="7C84F4DC" w:rsidR="005D5B9A" w:rsidRDefault="0034587A">
          <w:pPr>
            <w:pStyle w:val="TOC1"/>
            <w:rPr>
              <w:rFonts w:asciiTheme="minorHAnsi" w:eastAsiaTheme="minorEastAsia" w:hAnsiTheme="minorHAnsi"/>
              <w:b w:val="0"/>
              <w:sz w:val="22"/>
              <w:lang w:val="en-US"/>
            </w:rPr>
          </w:pPr>
          <w:hyperlink w:anchor="_Toc69853831" w:history="1">
            <w:r w:rsidR="005D5B9A" w:rsidRPr="00ED115A">
              <w:rPr>
                <w:rStyle w:val="Hyperlink"/>
              </w:rPr>
              <w:t>11</w:t>
            </w:r>
            <w:r w:rsidR="005D5B9A">
              <w:rPr>
                <w:rFonts w:asciiTheme="minorHAnsi" w:eastAsiaTheme="minorEastAsia" w:hAnsiTheme="minorHAnsi"/>
                <w:b w:val="0"/>
                <w:sz w:val="22"/>
                <w:lang w:val="en-US"/>
              </w:rPr>
              <w:tab/>
            </w:r>
            <w:r w:rsidR="005D5B9A" w:rsidRPr="00ED115A">
              <w:rPr>
                <w:rStyle w:val="Hyperlink"/>
              </w:rPr>
              <w:t>Qualifying Examinations and Defence</w:t>
            </w:r>
            <w:r w:rsidR="005D5B9A">
              <w:rPr>
                <w:webHidden/>
              </w:rPr>
              <w:tab/>
            </w:r>
            <w:r w:rsidR="005D5B9A">
              <w:rPr>
                <w:webHidden/>
              </w:rPr>
              <w:fldChar w:fldCharType="begin"/>
            </w:r>
            <w:r w:rsidR="005D5B9A">
              <w:rPr>
                <w:webHidden/>
              </w:rPr>
              <w:instrText xml:space="preserve"> PAGEREF _Toc69853831 \h </w:instrText>
            </w:r>
            <w:r w:rsidR="005D5B9A">
              <w:rPr>
                <w:webHidden/>
              </w:rPr>
            </w:r>
            <w:r w:rsidR="005D5B9A">
              <w:rPr>
                <w:webHidden/>
              </w:rPr>
              <w:fldChar w:fldCharType="separate"/>
            </w:r>
            <w:r w:rsidR="00591EB8">
              <w:rPr>
                <w:webHidden/>
              </w:rPr>
              <w:t>9</w:t>
            </w:r>
            <w:r w:rsidR="005D5B9A">
              <w:rPr>
                <w:webHidden/>
              </w:rPr>
              <w:fldChar w:fldCharType="end"/>
            </w:r>
          </w:hyperlink>
        </w:p>
        <w:p w14:paraId="1F59D256" w14:textId="3E419A2A" w:rsidR="005D5B9A" w:rsidRDefault="0034587A">
          <w:pPr>
            <w:pStyle w:val="TOC1"/>
            <w:rPr>
              <w:rFonts w:asciiTheme="minorHAnsi" w:eastAsiaTheme="minorEastAsia" w:hAnsiTheme="minorHAnsi"/>
              <w:b w:val="0"/>
              <w:sz w:val="22"/>
              <w:lang w:val="en-US"/>
            </w:rPr>
          </w:pPr>
          <w:hyperlink w:anchor="_Toc69853832" w:history="1">
            <w:r w:rsidR="005D5B9A" w:rsidRPr="00ED115A">
              <w:rPr>
                <w:rStyle w:val="Hyperlink"/>
              </w:rPr>
              <w:t>12</w:t>
            </w:r>
            <w:r w:rsidR="005D5B9A">
              <w:rPr>
                <w:rFonts w:asciiTheme="minorHAnsi" w:eastAsiaTheme="minorEastAsia" w:hAnsiTheme="minorHAnsi"/>
                <w:b w:val="0"/>
                <w:sz w:val="22"/>
                <w:lang w:val="en-US"/>
              </w:rPr>
              <w:tab/>
            </w:r>
            <w:r w:rsidR="005D5B9A" w:rsidRPr="00ED115A">
              <w:rPr>
                <w:rStyle w:val="Hyperlink"/>
              </w:rPr>
              <w:t>Advancement to Candidacy</w:t>
            </w:r>
            <w:r w:rsidR="005D5B9A">
              <w:rPr>
                <w:webHidden/>
              </w:rPr>
              <w:tab/>
            </w:r>
            <w:r w:rsidR="005D5B9A">
              <w:rPr>
                <w:webHidden/>
              </w:rPr>
              <w:fldChar w:fldCharType="begin"/>
            </w:r>
            <w:r w:rsidR="005D5B9A">
              <w:rPr>
                <w:webHidden/>
              </w:rPr>
              <w:instrText xml:space="preserve"> PAGEREF _Toc69853832 \h </w:instrText>
            </w:r>
            <w:r w:rsidR="005D5B9A">
              <w:rPr>
                <w:webHidden/>
              </w:rPr>
            </w:r>
            <w:r w:rsidR="005D5B9A">
              <w:rPr>
                <w:webHidden/>
              </w:rPr>
              <w:fldChar w:fldCharType="separate"/>
            </w:r>
            <w:r w:rsidR="00591EB8">
              <w:rPr>
                <w:webHidden/>
              </w:rPr>
              <w:t>10</w:t>
            </w:r>
            <w:r w:rsidR="005D5B9A">
              <w:rPr>
                <w:webHidden/>
              </w:rPr>
              <w:fldChar w:fldCharType="end"/>
            </w:r>
          </w:hyperlink>
        </w:p>
        <w:p w14:paraId="53E6EE47" w14:textId="7BBF0198" w:rsidR="005D5B9A" w:rsidRDefault="0034587A">
          <w:pPr>
            <w:pStyle w:val="TOC1"/>
            <w:rPr>
              <w:rFonts w:asciiTheme="minorHAnsi" w:eastAsiaTheme="minorEastAsia" w:hAnsiTheme="minorHAnsi"/>
              <w:b w:val="0"/>
              <w:sz w:val="22"/>
              <w:lang w:val="en-US"/>
            </w:rPr>
          </w:pPr>
          <w:hyperlink w:anchor="_Toc69853833" w:history="1">
            <w:r w:rsidR="005D5B9A" w:rsidRPr="00ED115A">
              <w:rPr>
                <w:rStyle w:val="Hyperlink"/>
              </w:rPr>
              <w:t>13</w:t>
            </w:r>
            <w:r w:rsidR="005D5B9A">
              <w:rPr>
                <w:rFonts w:asciiTheme="minorHAnsi" w:eastAsiaTheme="minorEastAsia" w:hAnsiTheme="minorHAnsi"/>
                <w:b w:val="0"/>
                <w:sz w:val="22"/>
                <w:lang w:val="en-US"/>
              </w:rPr>
              <w:tab/>
            </w:r>
            <w:r w:rsidR="005D5B9A" w:rsidRPr="00ED115A">
              <w:rPr>
                <w:rStyle w:val="Hyperlink"/>
              </w:rPr>
              <w:t>Application</w:t>
            </w:r>
            <w:r w:rsidR="005D5B9A">
              <w:rPr>
                <w:webHidden/>
              </w:rPr>
              <w:tab/>
            </w:r>
            <w:r w:rsidR="005D5B9A">
              <w:rPr>
                <w:webHidden/>
              </w:rPr>
              <w:fldChar w:fldCharType="begin"/>
            </w:r>
            <w:r w:rsidR="005D5B9A">
              <w:rPr>
                <w:webHidden/>
              </w:rPr>
              <w:instrText xml:space="preserve"> PAGEREF _Toc69853833 \h </w:instrText>
            </w:r>
            <w:r w:rsidR="005D5B9A">
              <w:rPr>
                <w:webHidden/>
              </w:rPr>
            </w:r>
            <w:r w:rsidR="005D5B9A">
              <w:rPr>
                <w:webHidden/>
              </w:rPr>
              <w:fldChar w:fldCharType="separate"/>
            </w:r>
            <w:r w:rsidR="00591EB8">
              <w:rPr>
                <w:webHidden/>
              </w:rPr>
              <w:t>12</w:t>
            </w:r>
            <w:r w:rsidR="005D5B9A">
              <w:rPr>
                <w:webHidden/>
              </w:rPr>
              <w:fldChar w:fldCharType="end"/>
            </w:r>
          </w:hyperlink>
        </w:p>
        <w:p w14:paraId="5D500D1B" w14:textId="0B245FDA" w:rsidR="005D5B9A" w:rsidRDefault="0034587A">
          <w:pPr>
            <w:pStyle w:val="TOC1"/>
            <w:rPr>
              <w:rFonts w:asciiTheme="minorHAnsi" w:eastAsiaTheme="minorEastAsia" w:hAnsiTheme="minorHAnsi"/>
              <w:b w:val="0"/>
              <w:sz w:val="22"/>
              <w:lang w:val="en-US"/>
            </w:rPr>
          </w:pPr>
          <w:hyperlink w:anchor="_Toc69853834" w:history="1">
            <w:r w:rsidR="005D5B9A" w:rsidRPr="00ED115A">
              <w:rPr>
                <w:rStyle w:val="Hyperlink"/>
                <w:lang w:val="en-US"/>
              </w:rPr>
              <w:t>14</w:t>
            </w:r>
            <w:r w:rsidR="005D5B9A">
              <w:rPr>
                <w:rFonts w:asciiTheme="minorHAnsi" w:eastAsiaTheme="minorEastAsia" w:hAnsiTheme="minorHAnsi"/>
                <w:b w:val="0"/>
                <w:sz w:val="22"/>
                <w:lang w:val="en-US"/>
              </w:rPr>
              <w:tab/>
            </w:r>
            <w:r w:rsidR="005D5B9A" w:rsidRPr="00ED115A">
              <w:rPr>
                <w:rStyle w:val="Hyperlink"/>
                <w:lang w:val="en-US"/>
              </w:rPr>
              <w:t>Program Curriculum</w:t>
            </w:r>
            <w:r w:rsidR="005D5B9A">
              <w:rPr>
                <w:webHidden/>
              </w:rPr>
              <w:tab/>
            </w:r>
            <w:r w:rsidR="005D5B9A">
              <w:rPr>
                <w:webHidden/>
              </w:rPr>
              <w:fldChar w:fldCharType="begin"/>
            </w:r>
            <w:r w:rsidR="005D5B9A">
              <w:rPr>
                <w:webHidden/>
              </w:rPr>
              <w:instrText xml:space="preserve"> PAGEREF _Toc69853834 \h </w:instrText>
            </w:r>
            <w:r w:rsidR="005D5B9A">
              <w:rPr>
                <w:webHidden/>
              </w:rPr>
            </w:r>
            <w:r w:rsidR="005D5B9A">
              <w:rPr>
                <w:webHidden/>
              </w:rPr>
              <w:fldChar w:fldCharType="separate"/>
            </w:r>
            <w:r w:rsidR="00591EB8">
              <w:rPr>
                <w:webHidden/>
              </w:rPr>
              <w:t>12</w:t>
            </w:r>
            <w:r w:rsidR="005D5B9A">
              <w:rPr>
                <w:webHidden/>
              </w:rPr>
              <w:fldChar w:fldCharType="end"/>
            </w:r>
          </w:hyperlink>
        </w:p>
        <w:p w14:paraId="6313B38D" w14:textId="5BF18371" w:rsidR="005D5B9A" w:rsidRDefault="0034587A">
          <w:pPr>
            <w:pStyle w:val="TOC1"/>
            <w:rPr>
              <w:rFonts w:asciiTheme="minorHAnsi" w:eastAsiaTheme="minorEastAsia" w:hAnsiTheme="minorHAnsi"/>
              <w:b w:val="0"/>
              <w:sz w:val="22"/>
              <w:lang w:val="en-US"/>
            </w:rPr>
          </w:pPr>
          <w:hyperlink w:anchor="_Toc69853835" w:history="1">
            <w:r w:rsidR="005D5B9A" w:rsidRPr="00ED115A">
              <w:rPr>
                <w:rStyle w:val="Hyperlink"/>
                <w:lang w:val="en-US"/>
              </w:rPr>
              <w:t>15</w:t>
            </w:r>
            <w:r w:rsidR="005D5B9A">
              <w:rPr>
                <w:rFonts w:asciiTheme="minorHAnsi" w:eastAsiaTheme="minorEastAsia" w:hAnsiTheme="minorHAnsi"/>
                <w:b w:val="0"/>
                <w:sz w:val="22"/>
                <w:lang w:val="en-US"/>
              </w:rPr>
              <w:tab/>
            </w:r>
            <w:r w:rsidR="005D5B9A" w:rsidRPr="00ED115A">
              <w:rPr>
                <w:rStyle w:val="Hyperlink"/>
                <w:lang w:val="en-US"/>
              </w:rPr>
              <w:t>Course Distribution</w:t>
            </w:r>
            <w:r w:rsidR="005D5B9A">
              <w:rPr>
                <w:webHidden/>
              </w:rPr>
              <w:tab/>
            </w:r>
            <w:r w:rsidR="005D5B9A">
              <w:rPr>
                <w:webHidden/>
              </w:rPr>
              <w:fldChar w:fldCharType="begin"/>
            </w:r>
            <w:r w:rsidR="005D5B9A">
              <w:rPr>
                <w:webHidden/>
              </w:rPr>
              <w:instrText xml:space="preserve"> PAGEREF _Toc69853835 \h </w:instrText>
            </w:r>
            <w:r w:rsidR="005D5B9A">
              <w:rPr>
                <w:webHidden/>
              </w:rPr>
            </w:r>
            <w:r w:rsidR="005D5B9A">
              <w:rPr>
                <w:webHidden/>
              </w:rPr>
              <w:fldChar w:fldCharType="separate"/>
            </w:r>
            <w:r w:rsidR="00591EB8">
              <w:rPr>
                <w:webHidden/>
              </w:rPr>
              <w:t>13</w:t>
            </w:r>
            <w:r w:rsidR="005D5B9A">
              <w:rPr>
                <w:webHidden/>
              </w:rPr>
              <w:fldChar w:fldCharType="end"/>
            </w:r>
          </w:hyperlink>
        </w:p>
        <w:p w14:paraId="05DC13E6" w14:textId="193E5A84" w:rsidR="005D5B9A" w:rsidRDefault="0034587A">
          <w:pPr>
            <w:pStyle w:val="TOC1"/>
            <w:rPr>
              <w:rFonts w:asciiTheme="minorHAnsi" w:eastAsiaTheme="minorEastAsia" w:hAnsiTheme="minorHAnsi"/>
              <w:b w:val="0"/>
              <w:sz w:val="22"/>
              <w:lang w:val="en-US"/>
            </w:rPr>
          </w:pPr>
          <w:hyperlink w:anchor="_Toc69853836" w:history="1">
            <w:r w:rsidR="005D5B9A" w:rsidRPr="00ED115A">
              <w:rPr>
                <w:rStyle w:val="Hyperlink"/>
                <w:lang w:val="en-US"/>
              </w:rPr>
              <w:t>16</w:t>
            </w:r>
            <w:r w:rsidR="005D5B9A">
              <w:rPr>
                <w:rFonts w:asciiTheme="minorHAnsi" w:eastAsiaTheme="minorEastAsia" w:hAnsiTheme="minorHAnsi"/>
                <w:b w:val="0"/>
                <w:sz w:val="22"/>
                <w:lang w:val="en-US"/>
              </w:rPr>
              <w:tab/>
            </w:r>
            <w:r w:rsidR="005D5B9A" w:rsidRPr="00ED115A">
              <w:rPr>
                <w:rStyle w:val="Hyperlink"/>
              </w:rPr>
              <w:t>Overview</w:t>
            </w:r>
            <w:r w:rsidR="005D5B9A" w:rsidRPr="00ED115A">
              <w:rPr>
                <w:rStyle w:val="Hyperlink"/>
                <w:lang w:val="en-US"/>
              </w:rPr>
              <w:t xml:space="preserve"> of Courses</w:t>
            </w:r>
            <w:r w:rsidR="005D5B9A">
              <w:rPr>
                <w:webHidden/>
              </w:rPr>
              <w:tab/>
            </w:r>
            <w:r w:rsidR="005D5B9A">
              <w:rPr>
                <w:webHidden/>
              </w:rPr>
              <w:fldChar w:fldCharType="begin"/>
            </w:r>
            <w:r w:rsidR="005D5B9A">
              <w:rPr>
                <w:webHidden/>
              </w:rPr>
              <w:instrText xml:space="preserve"> PAGEREF _Toc69853836 \h </w:instrText>
            </w:r>
            <w:r w:rsidR="005D5B9A">
              <w:rPr>
                <w:webHidden/>
              </w:rPr>
            </w:r>
            <w:r w:rsidR="005D5B9A">
              <w:rPr>
                <w:webHidden/>
              </w:rPr>
              <w:fldChar w:fldCharType="separate"/>
            </w:r>
            <w:r w:rsidR="00591EB8">
              <w:rPr>
                <w:webHidden/>
              </w:rPr>
              <w:t>13</w:t>
            </w:r>
            <w:r w:rsidR="005D5B9A">
              <w:rPr>
                <w:webHidden/>
              </w:rPr>
              <w:fldChar w:fldCharType="end"/>
            </w:r>
          </w:hyperlink>
        </w:p>
        <w:p w14:paraId="66F412B4" w14:textId="4EA9E73E" w:rsidR="005D5B9A" w:rsidRDefault="0034587A">
          <w:pPr>
            <w:pStyle w:val="TOC1"/>
            <w:rPr>
              <w:rFonts w:asciiTheme="minorHAnsi" w:eastAsiaTheme="minorEastAsia" w:hAnsiTheme="minorHAnsi"/>
              <w:b w:val="0"/>
              <w:sz w:val="22"/>
              <w:lang w:val="en-US"/>
            </w:rPr>
          </w:pPr>
          <w:hyperlink w:anchor="_Toc69853837" w:history="1">
            <w:r w:rsidR="005D5B9A" w:rsidRPr="00ED115A">
              <w:rPr>
                <w:rStyle w:val="Hyperlink"/>
              </w:rPr>
              <w:t>17</w:t>
            </w:r>
            <w:r w:rsidR="005D5B9A">
              <w:rPr>
                <w:rFonts w:asciiTheme="minorHAnsi" w:eastAsiaTheme="minorEastAsia" w:hAnsiTheme="minorHAnsi"/>
                <w:b w:val="0"/>
                <w:sz w:val="22"/>
                <w:lang w:val="en-US"/>
              </w:rPr>
              <w:tab/>
            </w:r>
            <w:r w:rsidR="005D5B9A" w:rsidRPr="00ED115A">
              <w:rPr>
                <w:rStyle w:val="Hyperlink"/>
              </w:rPr>
              <w:t>HISTOPATHOLOGYY DEPARTMENT</w:t>
            </w:r>
            <w:r w:rsidR="005D5B9A">
              <w:rPr>
                <w:webHidden/>
              </w:rPr>
              <w:tab/>
            </w:r>
            <w:r w:rsidR="005D5B9A">
              <w:rPr>
                <w:webHidden/>
              </w:rPr>
              <w:fldChar w:fldCharType="begin"/>
            </w:r>
            <w:r w:rsidR="005D5B9A">
              <w:rPr>
                <w:webHidden/>
              </w:rPr>
              <w:instrText xml:space="preserve"> PAGEREF _Toc69853837 \h </w:instrText>
            </w:r>
            <w:r w:rsidR="005D5B9A">
              <w:rPr>
                <w:webHidden/>
              </w:rPr>
            </w:r>
            <w:r w:rsidR="005D5B9A">
              <w:rPr>
                <w:webHidden/>
              </w:rPr>
              <w:fldChar w:fldCharType="separate"/>
            </w:r>
            <w:r w:rsidR="00591EB8">
              <w:rPr>
                <w:webHidden/>
              </w:rPr>
              <w:t>26</w:t>
            </w:r>
            <w:r w:rsidR="005D5B9A">
              <w:rPr>
                <w:webHidden/>
              </w:rPr>
              <w:fldChar w:fldCharType="end"/>
            </w:r>
          </w:hyperlink>
        </w:p>
        <w:p w14:paraId="3C7E6D6A" w14:textId="239E85DB" w:rsidR="005D5B9A" w:rsidRDefault="0034587A">
          <w:pPr>
            <w:pStyle w:val="TOC1"/>
            <w:rPr>
              <w:rFonts w:asciiTheme="minorHAnsi" w:eastAsiaTheme="minorEastAsia" w:hAnsiTheme="minorHAnsi"/>
              <w:b w:val="0"/>
              <w:sz w:val="22"/>
              <w:lang w:val="en-US"/>
            </w:rPr>
          </w:pPr>
          <w:hyperlink w:anchor="_Toc69853838" w:history="1">
            <w:r w:rsidR="005D5B9A" w:rsidRPr="00ED115A">
              <w:rPr>
                <w:rStyle w:val="Hyperlink"/>
                <w:rFonts w:cs="Times New Roman"/>
              </w:rPr>
              <w:t>18</w:t>
            </w:r>
            <w:r w:rsidR="005D5B9A">
              <w:rPr>
                <w:rFonts w:asciiTheme="minorHAnsi" w:eastAsiaTheme="minorEastAsia" w:hAnsiTheme="minorHAnsi"/>
                <w:b w:val="0"/>
                <w:sz w:val="22"/>
                <w:lang w:val="en-US"/>
              </w:rPr>
              <w:tab/>
            </w:r>
            <w:r w:rsidR="005D5B9A" w:rsidRPr="00ED115A">
              <w:rPr>
                <w:rStyle w:val="Hyperlink"/>
              </w:rPr>
              <w:t xml:space="preserve">  </w:t>
            </w:r>
            <w:r w:rsidR="005D5B9A" w:rsidRPr="00ED115A">
              <w:rPr>
                <w:rStyle w:val="Hyperlink"/>
                <w:rFonts w:cs="Times New Roman"/>
              </w:rPr>
              <w:t>HAEMATOLOGY DEPARTMENT</w:t>
            </w:r>
            <w:r w:rsidR="005D5B9A">
              <w:rPr>
                <w:webHidden/>
              </w:rPr>
              <w:tab/>
            </w:r>
            <w:r w:rsidR="005D5B9A">
              <w:rPr>
                <w:webHidden/>
              </w:rPr>
              <w:fldChar w:fldCharType="begin"/>
            </w:r>
            <w:r w:rsidR="005D5B9A">
              <w:rPr>
                <w:webHidden/>
              </w:rPr>
              <w:instrText xml:space="preserve"> PAGEREF _Toc69853838 \h </w:instrText>
            </w:r>
            <w:r w:rsidR="005D5B9A">
              <w:rPr>
                <w:webHidden/>
              </w:rPr>
            </w:r>
            <w:r w:rsidR="005D5B9A">
              <w:rPr>
                <w:webHidden/>
              </w:rPr>
              <w:fldChar w:fldCharType="separate"/>
            </w:r>
            <w:r w:rsidR="00591EB8">
              <w:rPr>
                <w:webHidden/>
              </w:rPr>
              <w:t>34</w:t>
            </w:r>
            <w:r w:rsidR="005D5B9A">
              <w:rPr>
                <w:webHidden/>
              </w:rPr>
              <w:fldChar w:fldCharType="end"/>
            </w:r>
          </w:hyperlink>
        </w:p>
        <w:p w14:paraId="5938562B" w14:textId="6EF699AA" w:rsidR="005D5B9A" w:rsidRDefault="0034587A">
          <w:pPr>
            <w:pStyle w:val="TOC1"/>
            <w:rPr>
              <w:rFonts w:asciiTheme="minorHAnsi" w:eastAsiaTheme="minorEastAsia" w:hAnsiTheme="minorHAnsi"/>
              <w:b w:val="0"/>
              <w:sz w:val="22"/>
              <w:lang w:val="en-US"/>
            </w:rPr>
          </w:pPr>
          <w:hyperlink w:anchor="_Toc69853839" w:history="1">
            <w:r w:rsidR="005D5B9A" w:rsidRPr="00ED115A">
              <w:rPr>
                <w:rStyle w:val="Hyperlink"/>
                <w:lang w:val="en-US"/>
              </w:rPr>
              <w:t>19</w:t>
            </w:r>
            <w:r w:rsidR="005D5B9A">
              <w:rPr>
                <w:rFonts w:asciiTheme="minorHAnsi" w:eastAsiaTheme="minorEastAsia" w:hAnsiTheme="minorHAnsi"/>
                <w:b w:val="0"/>
                <w:sz w:val="22"/>
                <w:lang w:val="en-US"/>
              </w:rPr>
              <w:tab/>
            </w:r>
            <w:r w:rsidR="005D5B9A" w:rsidRPr="00ED115A">
              <w:rPr>
                <w:rStyle w:val="Hyperlink"/>
              </w:rPr>
              <w:t>MICROBIOLOGY DEPARTMENT</w:t>
            </w:r>
            <w:r w:rsidR="005D5B9A">
              <w:rPr>
                <w:webHidden/>
              </w:rPr>
              <w:tab/>
            </w:r>
            <w:r w:rsidR="005D5B9A">
              <w:rPr>
                <w:webHidden/>
              </w:rPr>
              <w:fldChar w:fldCharType="begin"/>
            </w:r>
            <w:r w:rsidR="005D5B9A">
              <w:rPr>
                <w:webHidden/>
              </w:rPr>
              <w:instrText xml:space="preserve"> PAGEREF _Toc69853839 \h </w:instrText>
            </w:r>
            <w:r w:rsidR="005D5B9A">
              <w:rPr>
                <w:webHidden/>
              </w:rPr>
            </w:r>
            <w:r w:rsidR="005D5B9A">
              <w:rPr>
                <w:webHidden/>
              </w:rPr>
              <w:fldChar w:fldCharType="separate"/>
            </w:r>
            <w:r w:rsidR="00591EB8">
              <w:rPr>
                <w:webHidden/>
              </w:rPr>
              <w:t>50</w:t>
            </w:r>
            <w:r w:rsidR="005D5B9A">
              <w:rPr>
                <w:webHidden/>
              </w:rPr>
              <w:fldChar w:fldCharType="end"/>
            </w:r>
          </w:hyperlink>
        </w:p>
        <w:p w14:paraId="614EA794" w14:textId="26424C51" w:rsidR="005D5B9A" w:rsidRDefault="0034587A">
          <w:pPr>
            <w:pStyle w:val="TOC1"/>
            <w:rPr>
              <w:rFonts w:asciiTheme="minorHAnsi" w:eastAsiaTheme="minorEastAsia" w:hAnsiTheme="minorHAnsi"/>
              <w:b w:val="0"/>
              <w:sz w:val="22"/>
              <w:lang w:val="en-US"/>
            </w:rPr>
          </w:pPr>
          <w:hyperlink w:anchor="_Toc69853840" w:history="1">
            <w:r w:rsidR="005D5B9A" w:rsidRPr="00ED115A">
              <w:rPr>
                <w:rStyle w:val="Hyperlink"/>
              </w:rPr>
              <w:t>26  PhD Oral Pathology:</w:t>
            </w:r>
            <w:r w:rsidR="005D5B9A">
              <w:rPr>
                <w:webHidden/>
              </w:rPr>
              <w:tab/>
            </w:r>
            <w:r w:rsidR="005D5B9A">
              <w:rPr>
                <w:webHidden/>
              </w:rPr>
              <w:fldChar w:fldCharType="begin"/>
            </w:r>
            <w:r w:rsidR="005D5B9A">
              <w:rPr>
                <w:webHidden/>
              </w:rPr>
              <w:instrText xml:space="preserve"> PAGEREF _Toc69853840 \h </w:instrText>
            </w:r>
            <w:r w:rsidR="005D5B9A">
              <w:rPr>
                <w:webHidden/>
              </w:rPr>
            </w:r>
            <w:r w:rsidR="005D5B9A">
              <w:rPr>
                <w:webHidden/>
              </w:rPr>
              <w:fldChar w:fldCharType="separate"/>
            </w:r>
            <w:r w:rsidR="00591EB8">
              <w:rPr>
                <w:webHidden/>
              </w:rPr>
              <w:t>62</w:t>
            </w:r>
            <w:r w:rsidR="005D5B9A">
              <w:rPr>
                <w:webHidden/>
              </w:rPr>
              <w:fldChar w:fldCharType="end"/>
            </w:r>
          </w:hyperlink>
        </w:p>
        <w:p w14:paraId="100D5BDD" w14:textId="4A735EFC" w:rsidR="00E90B1F" w:rsidRPr="004032B1" w:rsidRDefault="00630185">
          <w:pPr>
            <w:rPr>
              <w:rFonts w:cs="Times New Roman"/>
              <w:b/>
              <w:i/>
              <w:szCs w:val="24"/>
            </w:rPr>
            <w:sectPr w:rsidR="00E90B1F" w:rsidRPr="004032B1" w:rsidSect="00737028">
              <w:headerReference w:type="default" r:id="rId15"/>
              <w:footerReference w:type="default" r:id="rId16"/>
              <w:headerReference w:type="first" r:id="rId17"/>
              <w:footerReference w:type="first" r:id="rId18"/>
              <w:pgSz w:w="12240" w:h="15840"/>
              <w:pgMar w:top="720" w:right="1440" w:bottom="450" w:left="1440" w:header="144" w:footer="144" w:gutter="0"/>
              <w:pgNumType w:fmt="lowerRoman" w:start="1"/>
              <w:cols w:space="720"/>
              <w:titlePg/>
              <w:docGrid w:linePitch="360"/>
            </w:sectPr>
          </w:pPr>
          <w:r>
            <w:rPr>
              <w:b/>
              <w:i/>
            </w:rPr>
            <w:fldChar w:fldCharType="end"/>
          </w:r>
        </w:p>
        <w:p w14:paraId="657509A4" w14:textId="15780BD1" w:rsidR="006971A8" w:rsidRDefault="006971A8" w:rsidP="006971A8"/>
        <w:p w14:paraId="396A0993" w14:textId="3A32A7DB" w:rsidR="00591EB8" w:rsidRDefault="00591EB8" w:rsidP="006971A8">
          <w:r>
            <w:br w:type="page"/>
          </w:r>
        </w:p>
        <w:p w14:paraId="6B89E03C" w14:textId="6153C337" w:rsidR="00465845" w:rsidRPr="004032B1" w:rsidRDefault="00AC2CA1" w:rsidP="00821F56">
          <w:pPr>
            <w:pStyle w:val="Heading1"/>
          </w:pPr>
          <w:bookmarkStart w:id="0" w:name="_Toc69853820"/>
          <w:r w:rsidRPr="004032B1">
            <w:lastRenderedPageBreak/>
            <w:t>Programme Details</w:t>
          </w:r>
          <w:bookmarkEnd w:id="0"/>
        </w:p>
        <w:p w14:paraId="236C4B6B" w14:textId="77777777" w:rsidR="00AC2CA1" w:rsidRPr="004032B1" w:rsidRDefault="00465845" w:rsidP="00465845">
          <w:pPr>
            <w:rPr>
              <w:rFonts w:cs="Times New Roman"/>
              <w:b/>
              <w:szCs w:val="24"/>
              <w:lang w:val="en-US"/>
            </w:rPr>
          </w:pPr>
          <w:r w:rsidRPr="004032B1">
            <w:rPr>
              <w:rFonts w:cs="Times New Roman"/>
              <w:szCs w:val="24"/>
            </w:rPr>
            <w:t xml:space="preserve">As per Section 1: Level 8 STANDARDIZED SCHEME OF STUDIES FOR DEGREE PROGRAMS OFFERED IN HEIs </w:t>
          </w:r>
        </w:p>
      </w:sdtContent>
    </w:sdt>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551"/>
      </w:tblGrid>
      <w:tr w:rsidR="00AC2CA1" w:rsidRPr="004032B1" w14:paraId="6713C934" w14:textId="77777777" w:rsidTr="00821F56">
        <w:trPr>
          <w:trHeight w:val="417"/>
        </w:trPr>
        <w:tc>
          <w:tcPr>
            <w:tcW w:w="2807" w:type="dxa"/>
            <w:vAlign w:val="center"/>
          </w:tcPr>
          <w:p w14:paraId="0C9617D3"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COURSE TITLE</w:t>
            </w:r>
          </w:p>
        </w:tc>
        <w:tc>
          <w:tcPr>
            <w:tcW w:w="6551" w:type="dxa"/>
            <w:vAlign w:val="center"/>
          </w:tcPr>
          <w:p w14:paraId="751CA5DB" w14:textId="77777777" w:rsidR="00AC2CA1" w:rsidRPr="00A02AC2" w:rsidRDefault="00AC2CA1">
            <w:pPr>
              <w:rPr>
                <w:rFonts w:eastAsia="Times New Roman" w:cs="Times New Roman"/>
                <w:bCs/>
                <w:sz w:val="20"/>
                <w:szCs w:val="20"/>
              </w:rPr>
            </w:pPr>
            <w:r w:rsidRPr="00A02AC2">
              <w:rPr>
                <w:rFonts w:eastAsia="Times New Roman" w:cs="Times New Roman"/>
                <w:bCs/>
                <w:sz w:val="20"/>
                <w:szCs w:val="20"/>
              </w:rPr>
              <w:t xml:space="preserve">PhD </w:t>
            </w:r>
          </w:p>
        </w:tc>
      </w:tr>
      <w:tr w:rsidR="00AC2CA1" w:rsidRPr="004032B1" w14:paraId="7E5ABCBC" w14:textId="77777777" w:rsidTr="00821F56">
        <w:trPr>
          <w:trHeight w:val="1347"/>
        </w:trPr>
        <w:tc>
          <w:tcPr>
            <w:tcW w:w="2807" w:type="dxa"/>
            <w:vAlign w:val="center"/>
          </w:tcPr>
          <w:p w14:paraId="7D1AB976"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SPECIAL</w:t>
            </w:r>
            <w:r w:rsidR="00806D9A" w:rsidRPr="00A02AC2">
              <w:rPr>
                <w:rFonts w:eastAsia="Times New Roman" w:cs="Times New Roman"/>
                <w:b/>
                <w:sz w:val="20"/>
                <w:szCs w:val="20"/>
              </w:rPr>
              <w:t>I</w:t>
            </w:r>
            <w:r w:rsidRPr="00A02AC2">
              <w:rPr>
                <w:rFonts w:eastAsia="Times New Roman" w:cs="Times New Roman"/>
                <w:b/>
                <w:sz w:val="20"/>
                <w:szCs w:val="20"/>
              </w:rPr>
              <w:t>TY</w:t>
            </w:r>
          </w:p>
        </w:tc>
        <w:tc>
          <w:tcPr>
            <w:tcW w:w="6551" w:type="dxa"/>
            <w:vAlign w:val="center"/>
          </w:tcPr>
          <w:p w14:paraId="0549E173" w14:textId="1E4D0AE2" w:rsidR="00AC2CA1" w:rsidRPr="00A02AC2" w:rsidRDefault="00AC2CA1" w:rsidP="00387F34">
            <w:pPr>
              <w:rPr>
                <w:rFonts w:eastAsia="Times New Roman" w:cs="Times New Roman"/>
                <w:bCs/>
                <w:sz w:val="20"/>
                <w:szCs w:val="20"/>
              </w:rPr>
            </w:pPr>
            <w:r w:rsidRPr="00A02AC2">
              <w:rPr>
                <w:rFonts w:eastAsia="Times New Roman" w:cs="Times New Roman"/>
                <w:bCs/>
                <w:sz w:val="20"/>
                <w:szCs w:val="20"/>
              </w:rPr>
              <w:t>(Haematology, Histopa</w:t>
            </w:r>
            <w:r w:rsidR="00387F34" w:rsidRPr="00A02AC2">
              <w:rPr>
                <w:rFonts w:eastAsia="Times New Roman" w:cs="Times New Roman"/>
                <w:bCs/>
                <w:sz w:val="20"/>
                <w:szCs w:val="20"/>
              </w:rPr>
              <w:t>thology, Microbiology, Oral Pathology</w:t>
            </w:r>
            <w:r w:rsidRPr="00A02AC2">
              <w:rPr>
                <w:rFonts w:eastAsia="Times New Roman" w:cs="Times New Roman"/>
                <w:bCs/>
                <w:sz w:val="20"/>
                <w:szCs w:val="20"/>
              </w:rPr>
              <w:t>)</w:t>
            </w:r>
          </w:p>
        </w:tc>
      </w:tr>
      <w:tr w:rsidR="00AC2CA1" w:rsidRPr="004032B1" w14:paraId="7FB30D4A" w14:textId="77777777" w:rsidTr="00821F56">
        <w:trPr>
          <w:trHeight w:val="1719"/>
        </w:trPr>
        <w:tc>
          <w:tcPr>
            <w:tcW w:w="2807" w:type="dxa"/>
            <w:vAlign w:val="center"/>
          </w:tcPr>
          <w:p w14:paraId="7A076ED5"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 xml:space="preserve">COURSE DURATION </w:t>
            </w:r>
          </w:p>
        </w:tc>
        <w:tc>
          <w:tcPr>
            <w:tcW w:w="6551" w:type="dxa"/>
            <w:vAlign w:val="center"/>
          </w:tcPr>
          <w:p w14:paraId="0A33C902" w14:textId="1989C141" w:rsidR="00AC2CA1" w:rsidRPr="00A02AC2" w:rsidRDefault="00727108" w:rsidP="00550DFA">
            <w:pPr>
              <w:rPr>
                <w:rFonts w:eastAsia="Times New Roman" w:cs="Times New Roman"/>
                <w:bCs/>
                <w:sz w:val="20"/>
                <w:szCs w:val="20"/>
              </w:rPr>
            </w:pPr>
            <w:r w:rsidRPr="00A02AC2">
              <w:rPr>
                <w:rFonts w:eastAsia="Times New Roman" w:cs="Times New Roman"/>
                <w:bCs/>
                <w:sz w:val="20"/>
                <w:szCs w:val="20"/>
              </w:rPr>
              <w:t>Minimum 3 years (including course work dura</w:t>
            </w:r>
            <w:r w:rsidR="006971A8" w:rsidRPr="00A02AC2">
              <w:rPr>
                <w:rFonts w:eastAsia="Times New Roman" w:cs="Times New Roman"/>
                <w:bCs/>
                <w:sz w:val="20"/>
                <w:szCs w:val="20"/>
              </w:rPr>
              <w:t xml:space="preserve">tion and Research Dissertation), </w:t>
            </w:r>
            <w:r w:rsidRPr="00A02AC2">
              <w:rPr>
                <w:rFonts w:eastAsia="Times New Roman" w:cs="Times New Roman"/>
                <w:bCs/>
                <w:sz w:val="20"/>
                <w:szCs w:val="20"/>
              </w:rPr>
              <w:t>Maximum 3-8 years (including course work duration) with approval of Director Research/Registrar/Controller of Examinations</w:t>
            </w:r>
          </w:p>
        </w:tc>
      </w:tr>
      <w:tr w:rsidR="00AC2CA1" w:rsidRPr="004032B1" w14:paraId="4ED08B41" w14:textId="77777777" w:rsidTr="00821F56">
        <w:trPr>
          <w:trHeight w:val="289"/>
        </w:trPr>
        <w:tc>
          <w:tcPr>
            <w:tcW w:w="2807" w:type="dxa"/>
            <w:vAlign w:val="center"/>
          </w:tcPr>
          <w:p w14:paraId="1311DF99"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TYPE OF STUDY</w:t>
            </w:r>
          </w:p>
        </w:tc>
        <w:tc>
          <w:tcPr>
            <w:tcW w:w="6551" w:type="dxa"/>
            <w:vAlign w:val="center"/>
          </w:tcPr>
          <w:p w14:paraId="2FBBB30B" w14:textId="77777777" w:rsidR="00AC2CA1" w:rsidRPr="00A02AC2" w:rsidRDefault="00AC2CA1" w:rsidP="00AC2CA1">
            <w:pPr>
              <w:rPr>
                <w:rFonts w:eastAsia="Times New Roman" w:cs="Times New Roman"/>
                <w:bCs/>
                <w:sz w:val="20"/>
                <w:szCs w:val="20"/>
              </w:rPr>
            </w:pPr>
            <w:r w:rsidRPr="00A02AC2">
              <w:rPr>
                <w:rFonts w:eastAsia="Times New Roman" w:cs="Times New Roman"/>
                <w:bCs/>
                <w:sz w:val="20"/>
                <w:szCs w:val="20"/>
              </w:rPr>
              <w:t>Full time</w:t>
            </w:r>
          </w:p>
        </w:tc>
      </w:tr>
      <w:tr w:rsidR="00AC2CA1" w:rsidRPr="004032B1" w14:paraId="22735C9B" w14:textId="77777777" w:rsidTr="00821F56">
        <w:trPr>
          <w:trHeight w:val="667"/>
        </w:trPr>
        <w:tc>
          <w:tcPr>
            <w:tcW w:w="2807" w:type="dxa"/>
            <w:vAlign w:val="center"/>
          </w:tcPr>
          <w:p w14:paraId="317B29C9"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STUDY SYSTEM</w:t>
            </w:r>
          </w:p>
        </w:tc>
        <w:tc>
          <w:tcPr>
            <w:tcW w:w="6551" w:type="dxa"/>
            <w:vAlign w:val="center"/>
          </w:tcPr>
          <w:p w14:paraId="5CFED072" w14:textId="77777777" w:rsidR="00AC2CA1" w:rsidRPr="00A02AC2" w:rsidRDefault="00AC2CA1" w:rsidP="002A2745">
            <w:pPr>
              <w:spacing w:after="0" w:line="240" w:lineRule="auto"/>
              <w:rPr>
                <w:rFonts w:eastAsia="Times New Roman" w:cs="Times New Roman"/>
                <w:bCs/>
                <w:sz w:val="20"/>
                <w:szCs w:val="20"/>
              </w:rPr>
            </w:pPr>
            <w:r w:rsidRPr="00A02AC2">
              <w:rPr>
                <w:rFonts w:eastAsia="Times New Roman" w:cs="Times New Roman"/>
                <w:bCs/>
                <w:sz w:val="20"/>
                <w:szCs w:val="20"/>
              </w:rPr>
              <w:t xml:space="preserve">Semesters system </w:t>
            </w:r>
            <w:r w:rsidR="002A2745" w:rsidRPr="00A02AC2">
              <w:rPr>
                <w:rFonts w:eastAsia="Times New Roman" w:cs="Times New Roman"/>
                <w:bCs/>
                <w:sz w:val="20"/>
                <w:szCs w:val="20"/>
              </w:rPr>
              <w:t>(Minimum of 16 weeks of teaching excluding examinations)</w:t>
            </w:r>
          </w:p>
          <w:p w14:paraId="368F89BE" w14:textId="77777777" w:rsidR="00AC2CA1" w:rsidRPr="00A02AC2" w:rsidRDefault="00AC2CA1" w:rsidP="00B56C49">
            <w:pPr>
              <w:numPr>
                <w:ilvl w:val="1"/>
                <w:numId w:val="12"/>
              </w:numPr>
              <w:spacing w:after="0" w:line="240" w:lineRule="auto"/>
              <w:rPr>
                <w:rFonts w:eastAsia="Times New Roman" w:cs="Times New Roman"/>
                <w:bCs/>
                <w:sz w:val="20"/>
                <w:szCs w:val="20"/>
              </w:rPr>
            </w:pPr>
            <w:r w:rsidRPr="00A02AC2">
              <w:rPr>
                <w:rFonts w:eastAsia="Times New Roman" w:cs="Times New Roman"/>
                <w:bCs/>
                <w:sz w:val="20"/>
                <w:szCs w:val="20"/>
              </w:rPr>
              <w:t xml:space="preserve">2 </w:t>
            </w:r>
            <w:r w:rsidR="002A2745" w:rsidRPr="00A02AC2">
              <w:rPr>
                <w:rFonts w:eastAsia="Times New Roman" w:cs="Times New Roman"/>
                <w:bCs/>
                <w:sz w:val="20"/>
                <w:szCs w:val="20"/>
              </w:rPr>
              <w:t xml:space="preserve">Regular </w:t>
            </w:r>
            <w:r w:rsidRPr="00A02AC2">
              <w:rPr>
                <w:rFonts w:eastAsia="Times New Roman" w:cs="Times New Roman"/>
                <w:bCs/>
                <w:sz w:val="20"/>
                <w:szCs w:val="20"/>
              </w:rPr>
              <w:t xml:space="preserve">semesters for coursework </w:t>
            </w:r>
            <w:r w:rsidR="002A2745" w:rsidRPr="00A02AC2">
              <w:rPr>
                <w:rFonts w:eastAsia="Times New Roman" w:cs="Times New Roman"/>
                <w:bCs/>
                <w:sz w:val="20"/>
                <w:szCs w:val="20"/>
              </w:rPr>
              <w:t>(1 year)</w:t>
            </w:r>
          </w:p>
          <w:p w14:paraId="3BA4202E" w14:textId="77777777" w:rsidR="00AC2CA1" w:rsidRPr="00A02AC2" w:rsidRDefault="00AC2CA1" w:rsidP="00B56C49">
            <w:pPr>
              <w:numPr>
                <w:ilvl w:val="1"/>
                <w:numId w:val="12"/>
              </w:numPr>
              <w:spacing w:after="0" w:line="240" w:lineRule="auto"/>
              <w:rPr>
                <w:rFonts w:eastAsia="Times New Roman" w:cs="Times New Roman"/>
                <w:bCs/>
                <w:sz w:val="20"/>
                <w:szCs w:val="20"/>
              </w:rPr>
            </w:pPr>
            <w:r w:rsidRPr="00A02AC2">
              <w:rPr>
                <w:rFonts w:eastAsia="Times New Roman" w:cs="Times New Roman"/>
                <w:bCs/>
                <w:sz w:val="20"/>
                <w:szCs w:val="20"/>
              </w:rPr>
              <w:t xml:space="preserve">4 semesters for research work </w:t>
            </w:r>
          </w:p>
        </w:tc>
      </w:tr>
      <w:tr w:rsidR="00AC2CA1" w:rsidRPr="004032B1" w14:paraId="58C31715" w14:textId="77777777" w:rsidTr="00821F56">
        <w:trPr>
          <w:trHeight w:val="1007"/>
        </w:trPr>
        <w:tc>
          <w:tcPr>
            <w:tcW w:w="2807" w:type="dxa"/>
            <w:vAlign w:val="center"/>
          </w:tcPr>
          <w:p w14:paraId="3EB45C42"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TOTAL CREDIT HOURS</w:t>
            </w:r>
          </w:p>
        </w:tc>
        <w:tc>
          <w:tcPr>
            <w:tcW w:w="6551" w:type="dxa"/>
            <w:vAlign w:val="center"/>
          </w:tcPr>
          <w:p w14:paraId="2844216D" w14:textId="77777777" w:rsidR="00AC2CA1" w:rsidRPr="00A02AC2" w:rsidRDefault="00727108" w:rsidP="00727108">
            <w:pPr>
              <w:spacing w:after="0" w:line="240" w:lineRule="auto"/>
              <w:contextualSpacing/>
              <w:rPr>
                <w:rFonts w:eastAsia="Times New Roman" w:cs="Times New Roman"/>
                <w:bCs/>
                <w:sz w:val="20"/>
                <w:szCs w:val="20"/>
              </w:rPr>
            </w:pPr>
            <w:r w:rsidRPr="00A02AC2">
              <w:rPr>
                <w:rFonts w:eastAsia="Times New Roman" w:cs="Times New Roman"/>
                <w:bCs/>
                <w:sz w:val="20"/>
                <w:szCs w:val="20"/>
              </w:rPr>
              <w:t xml:space="preserve">18 (Credit Hours of Course Work + a PhD dissertation which must be evaluated by at least two PhD experts from technologically /academically advanced foreign countries in addition to local Committee members) </w:t>
            </w:r>
          </w:p>
        </w:tc>
      </w:tr>
      <w:tr w:rsidR="00AC2CA1" w:rsidRPr="004032B1" w14:paraId="1CF79BE7" w14:textId="77777777" w:rsidTr="00821F56">
        <w:trPr>
          <w:trHeight w:val="2507"/>
        </w:trPr>
        <w:tc>
          <w:tcPr>
            <w:tcW w:w="2807" w:type="dxa"/>
            <w:vAlign w:val="center"/>
          </w:tcPr>
          <w:p w14:paraId="4F595B37"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DISTRIBUTION OF COURSES AND CREDIT HOURS</w:t>
            </w:r>
          </w:p>
          <w:p w14:paraId="320D3DF9" w14:textId="77777777" w:rsidR="00AC2CA1" w:rsidRPr="00A02AC2" w:rsidRDefault="00AC2CA1" w:rsidP="00AC2CA1">
            <w:pPr>
              <w:rPr>
                <w:rFonts w:eastAsia="Times New Roman" w:cs="Times New Roman"/>
                <w:b/>
                <w:sz w:val="20"/>
                <w:szCs w:val="20"/>
              </w:rPr>
            </w:pPr>
          </w:p>
          <w:p w14:paraId="410F5000" w14:textId="77777777" w:rsidR="00AC2CA1" w:rsidRPr="00A02AC2" w:rsidRDefault="00AC2CA1" w:rsidP="00AC2CA1">
            <w:pPr>
              <w:rPr>
                <w:rFonts w:eastAsia="Times New Roman" w:cs="Times New Roman"/>
                <w:b/>
                <w:sz w:val="20"/>
                <w:szCs w:val="20"/>
              </w:rPr>
            </w:pPr>
          </w:p>
        </w:tc>
        <w:tc>
          <w:tcPr>
            <w:tcW w:w="6551" w:type="dxa"/>
            <w:vAlign w:val="center"/>
          </w:tcPr>
          <w:p w14:paraId="037CE1FA" w14:textId="77777777" w:rsidR="00AC2CA1" w:rsidRPr="00A02AC2" w:rsidRDefault="00AC2CA1" w:rsidP="00B56C49">
            <w:pPr>
              <w:numPr>
                <w:ilvl w:val="0"/>
                <w:numId w:val="11"/>
              </w:numPr>
              <w:spacing w:after="0" w:line="240" w:lineRule="auto"/>
              <w:rPr>
                <w:rFonts w:eastAsia="Times New Roman" w:cs="Times New Roman"/>
                <w:bCs/>
                <w:sz w:val="20"/>
                <w:szCs w:val="20"/>
              </w:rPr>
            </w:pPr>
            <w:r w:rsidRPr="00A02AC2">
              <w:rPr>
                <w:rFonts w:eastAsia="Times New Roman" w:cs="Times New Roman"/>
                <w:bCs/>
                <w:sz w:val="20"/>
                <w:szCs w:val="20"/>
              </w:rPr>
              <w:t>1</w:t>
            </w:r>
            <w:r w:rsidRPr="00A02AC2">
              <w:rPr>
                <w:rFonts w:eastAsia="Times New Roman" w:cs="Times New Roman"/>
                <w:bCs/>
                <w:sz w:val="20"/>
                <w:szCs w:val="20"/>
                <w:vertAlign w:val="superscript"/>
              </w:rPr>
              <w:t>st</w:t>
            </w:r>
            <w:r w:rsidRPr="00A02AC2">
              <w:rPr>
                <w:rFonts w:eastAsia="Times New Roman" w:cs="Times New Roman"/>
                <w:bCs/>
                <w:sz w:val="20"/>
                <w:szCs w:val="20"/>
              </w:rPr>
              <w:t xml:space="preserve"> semester (09 Credit hours)</w:t>
            </w:r>
          </w:p>
          <w:p w14:paraId="68F5DC5B" w14:textId="77777777" w:rsidR="00AC2CA1" w:rsidRPr="00A02AC2" w:rsidRDefault="00AC2CA1" w:rsidP="00B56C49">
            <w:pPr>
              <w:numPr>
                <w:ilvl w:val="1"/>
                <w:numId w:val="11"/>
              </w:numPr>
              <w:spacing w:after="0" w:line="240" w:lineRule="auto"/>
              <w:rPr>
                <w:rFonts w:eastAsia="Times New Roman" w:cs="Times New Roman"/>
                <w:bCs/>
                <w:sz w:val="20"/>
                <w:szCs w:val="20"/>
              </w:rPr>
            </w:pPr>
            <w:r w:rsidRPr="00A02AC2">
              <w:rPr>
                <w:rFonts w:eastAsia="Times New Roman" w:cs="Times New Roman"/>
                <w:bCs/>
                <w:sz w:val="20"/>
                <w:szCs w:val="20"/>
              </w:rPr>
              <w:t>5 Compulsory courses (8 Credit hours)</w:t>
            </w:r>
          </w:p>
          <w:p w14:paraId="3B13732A" w14:textId="77777777" w:rsidR="00AC2CA1" w:rsidRPr="00A02AC2" w:rsidRDefault="00AC2CA1" w:rsidP="00B56C49">
            <w:pPr>
              <w:numPr>
                <w:ilvl w:val="1"/>
                <w:numId w:val="11"/>
              </w:numPr>
              <w:spacing w:after="0" w:line="240" w:lineRule="auto"/>
              <w:rPr>
                <w:rFonts w:eastAsia="Times New Roman" w:cs="Times New Roman"/>
                <w:bCs/>
                <w:sz w:val="20"/>
                <w:szCs w:val="20"/>
              </w:rPr>
            </w:pPr>
            <w:r w:rsidRPr="00A02AC2">
              <w:rPr>
                <w:rFonts w:eastAsia="Times New Roman" w:cs="Times New Roman"/>
                <w:bCs/>
                <w:sz w:val="20"/>
                <w:szCs w:val="20"/>
              </w:rPr>
              <w:t>Research rotations (minimum 2) (1 credit)</w:t>
            </w:r>
          </w:p>
          <w:p w14:paraId="7435DF82" w14:textId="77777777" w:rsidR="00AC2CA1" w:rsidRPr="00A02AC2" w:rsidRDefault="00AC2CA1" w:rsidP="00B56C49">
            <w:pPr>
              <w:numPr>
                <w:ilvl w:val="0"/>
                <w:numId w:val="11"/>
              </w:numPr>
              <w:spacing w:after="0" w:line="240" w:lineRule="auto"/>
              <w:rPr>
                <w:rFonts w:eastAsia="Times New Roman" w:cs="Times New Roman"/>
                <w:bCs/>
                <w:sz w:val="20"/>
                <w:szCs w:val="20"/>
              </w:rPr>
            </w:pPr>
            <w:r w:rsidRPr="00A02AC2">
              <w:rPr>
                <w:rFonts w:eastAsia="Times New Roman" w:cs="Times New Roman"/>
                <w:bCs/>
                <w:sz w:val="20"/>
                <w:szCs w:val="20"/>
              </w:rPr>
              <w:t>2</w:t>
            </w:r>
            <w:r w:rsidRPr="00A02AC2">
              <w:rPr>
                <w:rFonts w:eastAsia="Times New Roman" w:cs="Times New Roman"/>
                <w:bCs/>
                <w:sz w:val="20"/>
                <w:szCs w:val="20"/>
                <w:vertAlign w:val="superscript"/>
              </w:rPr>
              <w:t>nd</w:t>
            </w:r>
            <w:r w:rsidRPr="00A02AC2">
              <w:rPr>
                <w:rFonts w:eastAsia="Times New Roman" w:cs="Times New Roman"/>
                <w:bCs/>
                <w:sz w:val="20"/>
                <w:szCs w:val="20"/>
              </w:rPr>
              <w:t xml:space="preserve"> semester (09 Credit hours)</w:t>
            </w:r>
          </w:p>
          <w:p w14:paraId="51CC627B" w14:textId="77777777" w:rsidR="00AC2CA1" w:rsidRPr="00A02AC2" w:rsidRDefault="00AC2CA1" w:rsidP="00B56C49">
            <w:pPr>
              <w:numPr>
                <w:ilvl w:val="1"/>
                <w:numId w:val="11"/>
              </w:numPr>
              <w:spacing w:after="0" w:line="240" w:lineRule="auto"/>
              <w:rPr>
                <w:rFonts w:eastAsia="Times New Roman" w:cs="Times New Roman"/>
                <w:bCs/>
                <w:sz w:val="20"/>
                <w:szCs w:val="20"/>
              </w:rPr>
            </w:pPr>
            <w:r w:rsidRPr="00A02AC2">
              <w:rPr>
                <w:rFonts w:eastAsia="Times New Roman" w:cs="Times New Roman"/>
                <w:bCs/>
                <w:sz w:val="20"/>
                <w:szCs w:val="20"/>
              </w:rPr>
              <w:t xml:space="preserve">Specialty Courses (8 Credit Hours) </w:t>
            </w:r>
          </w:p>
          <w:p w14:paraId="28EAE406" w14:textId="16C9FF78" w:rsidR="00AC2CA1" w:rsidRPr="00A02AC2" w:rsidRDefault="00CB3A97" w:rsidP="00B56C49">
            <w:pPr>
              <w:numPr>
                <w:ilvl w:val="1"/>
                <w:numId w:val="11"/>
              </w:numPr>
              <w:spacing w:after="0" w:line="240" w:lineRule="auto"/>
              <w:rPr>
                <w:rFonts w:eastAsia="Times New Roman" w:cs="Times New Roman"/>
                <w:bCs/>
                <w:sz w:val="20"/>
                <w:szCs w:val="20"/>
              </w:rPr>
            </w:pPr>
            <w:r w:rsidRPr="00A02AC2">
              <w:rPr>
                <w:rFonts w:eastAsia="Times New Roman" w:cs="Times New Roman"/>
                <w:bCs/>
                <w:sz w:val="20"/>
                <w:szCs w:val="20"/>
              </w:rPr>
              <w:t>Teaching rotation</w:t>
            </w:r>
            <w:r w:rsidR="00AC2CA1" w:rsidRPr="00A02AC2">
              <w:rPr>
                <w:rFonts w:eastAsia="Times New Roman" w:cs="Times New Roman"/>
                <w:bCs/>
                <w:sz w:val="20"/>
                <w:szCs w:val="20"/>
              </w:rPr>
              <w:t xml:space="preserve"> (1 Credit)</w:t>
            </w:r>
          </w:p>
          <w:p w14:paraId="563A7DC4" w14:textId="5E754C97" w:rsidR="00727108" w:rsidRPr="00A02AC2" w:rsidRDefault="00727108" w:rsidP="00B56C49">
            <w:pPr>
              <w:pStyle w:val="ListParagraph"/>
              <w:numPr>
                <w:ilvl w:val="0"/>
                <w:numId w:val="13"/>
              </w:numPr>
              <w:spacing w:after="0" w:line="240" w:lineRule="auto"/>
              <w:rPr>
                <w:rFonts w:eastAsia="Times New Roman" w:cs="Times New Roman"/>
                <w:bCs/>
                <w:sz w:val="20"/>
                <w:szCs w:val="20"/>
              </w:rPr>
            </w:pPr>
            <w:r w:rsidRPr="00A02AC2">
              <w:rPr>
                <w:rFonts w:eastAsia="Times New Roman" w:cs="Times New Roman"/>
                <w:bCs/>
                <w:sz w:val="20"/>
                <w:szCs w:val="20"/>
              </w:rPr>
              <w:t>3</w:t>
            </w:r>
            <w:r w:rsidRPr="00A02AC2">
              <w:rPr>
                <w:rFonts w:eastAsia="Times New Roman" w:cs="Times New Roman"/>
                <w:bCs/>
                <w:sz w:val="20"/>
                <w:szCs w:val="20"/>
                <w:vertAlign w:val="superscript"/>
              </w:rPr>
              <w:t>rd</w:t>
            </w:r>
            <w:r w:rsidRPr="00A02AC2">
              <w:rPr>
                <w:rFonts w:eastAsia="Times New Roman" w:cs="Times New Roman"/>
                <w:bCs/>
                <w:sz w:val="20"/>
                <w:szCs w:val="20"/>
              </w:rPr>
              <w:t>,</w:t>
            </w:r>
            <w:r w:rsidR="003E7A59" w:rsidRPr="00A02AC2">
              <w:rPr>
                <w:rFonts w:eastAsia="Times New Roman" w:cs="Times New Roman"/>
                <w:bCs/>
                <w:sz w:val="20"/>
                <w:szCs w:val="20"/>
              </w:rPr>
              <w:t xml:space="preserve"> </w:t>
            </w:r>
            <w:r w:rsidRPr="00A02AC2">
              <w:rPr>
                <w:rFonts w:eastAsia="Times New Roman" w:cs="Times New Roman"/>
                <w:bCs/>
                <w:sz w:val="20"/>
                <w:szCs w:val="20"/>
              </w:rPr>
              <w:t>4</w:t>
            </w:r>
            <w:r w:rsidRPr="00A02AC2">
              <w:rPr>
                <w:rFonts w:eastAsia="Times New Roman" w:cs="Times New Roman"/>
                <w:bCs/>
                <w:sz w:val="20"/>
                <w:szCs w:val="20"/>
                <w:vertAlign w:val="superscript"/>
              </w:rPr>
              <w:t>th</w:t>
            </w:r>
            <w:r w:rsidRPr="00A02AC2">
              <w:rPr>
                <w:rFonts w:eastAsia="Times New Roman" w:cs="Times New Roman"/>
                <w:bCs/>
                <w:sz w:val="20"/>
                <w:szCs w:val="20"/>
              </w:rPr>
              <w:t>,</w:t>
            </w:r>
            <w:r w:rsidR="003E7A59" w:rsidRPr="00A02AC2">
              <w:rPr>
                <w:rFonts w:eastAsia="Times New Roman" w:cs="Times New Roman"/>
                <w:bCs/>
                <w:sz w:val="20"/>
                <w:szCs w:val="20"/>
              </w:rPr>
              <w:t xml:space="preserve"> </w:t>
            </w:r>
            <w:r w:rsidRPr="00A02AC2">
              <w:rPr>
                <w:rFonts w:eastAsia="Times New Roman" w:cs="Times New Roman"/>
                <w:bCs/>
                <w:sz w:val="20"/>
                <w:szCs w:val="20"/>
              </w:rPr>
              <w:t>5</w:t>
            </w:r>
            <w:r w:rsidRPr="00A02AC2">
              <w:rPr>
                <w:rFonts w:eastAsia="Times New Roman" w:cs="Times New Roman"/>
                <w:bCs/>
                <w:sz w:val="20"/>
                <w:szCs w:val="20"/>
                <w:vertAlign w:val="superscript"/>
              </w:rPr>
              <w:t>th</w:t>
            </w:r>
            <w:r w:rsidR="003E7A59" w:rsidRPr="00A02AC2">
              <w:rPr>
                <w:rFonts w:eastAsia="Times New Roman" w:cs="Times New Roman"/>
                <w:bCs/>
                <w:sz w:val="20"/>
                <w:szCs w:val="20"/>
              </w:rPr>
              <w:t>,</w:t>
            </w:r>
            <w:r w:rsidRPr="00A02AC2">
              <w:rPr>
                <w:rFonts w:eastAsia="Times New Roman" w:cs="Times New Roman"/>
                <w:bCs/>
                <w:sz w:val="20"/>
                <w:szCs w:val="20"/>
              </w:rPr>
              <w:t>6</w:t>
            </w:r>
            <w:r w:rsidRPr="00A02AC2">
              <w:rPr>
                <w:rFonts w:eastAsia="Times New Roman" w:cs="Times New Roman"/>
                <w:bCs/>
                <w:sz w:val="20"/>
                <w:szCs w:val="20"/>
                <w:vertAlign w:val="superscript"/>
              </w:rPr>
              <w:t>th</w:t>
            </w:r>
            <w:r w:rsidRPr="00A02AC2">
              <w:rPr>
                <w:rFonts w:eastAsia="Times New Roman" w:cs="Times New Roman"/>
                <w:bCs/>
                <w:sz w:val="20"/>
                <w:szCs w:val="20"/>
              </w:rPr>
              <w:t xml:space="preserve"> Semesters (6 credits)</w:t>
            </w:r>
            <w:r w:rsidR="003E7A59" w:rsidRPr="00A02AC2">
              <w:rPr>
                <w:rFonts w:eastAsia="Times New Roman" w:cs="Times New Roman"/>
                <w:bCs/>
                <w:sz w:val="20"/>
                <w:szCs w:val="20"/>
              </w:rPr>
              <w:t xml:space="preserve"> </w:t>
            </w:r>
            <w:r w:rsidR="002A2745" w:rsidRPr="00A02AC2">
              <w:rPr>
                <w:rFonts w:eastAsia="Times New Roman" w:cs="Times New Roman"/>
                <w:bCs/>
                <w:sz w:val="20"/>
                <w:szCs w:val="20"/>
              </w:rPr>
              <w:t>Research, Dissertation</w:t>
            </w:r>
          </w:p>
        </w:tc>
      </w:tr>
      <w:tr w:rsidR="00AC2CA1" w:rsidRPr="004032B1" w14:paraId="623B4D30" w14:textId="77777777" w:rsidTr="00821F56">
        <w:trPr>
          <w:trHeight w:val="1282"/>
        </w:trPr>
        <w:tc>
          <w:tcPr>
            <w:tcW w:w="2807" w:type="dxa"/>
            <w:vAlign w:val="center"/>
          </w:tcPr>
          <w:p w14:paraId="62249C45" w14:textId="77777777" w:rsidR="00AC2CA1" w:rsidRPr="00A02AC2" w:rsidRDefault="002A2745" w:rsidP="00550DFA">
            <w:pPr>
              <w:rPr>
                <w:rFonts w:eastAsia="Times New Roman" w:cs="Times New Roman"/>
                <w:b/>
                <w:sz w:val="20"/>
                <w:szCs w:val="20"/>
              </w:rPr>
            </w:pPr>
            <w:r w:rsidRPr="00A02AC2">
              <w:rPr>
                <w:rFonts w:eastAsia="Times New Roman" w:cs="Times New Roman"/>
                <w:b/>
                <w:sz w:val="20"/>
                <w:szCs w:val="20"/>
              </w:rPr>
              <w:t>Course Load per Semester for Regular Full-Time Students</w:t>
            </w:r>
          </w:p>
        </w:tc>
        <w:tc>
          <w:tcPr>
            <w:tcW w:w="6551" w:type="dxa"/>
            <w:vAlign w:val="center"/>
          </w:tcPr>
          <w:p w14:paraId="318BFB7A" w14:textId="77777777" w:rsidR="00AC2CA1" w:rsidRPr="00A02AC2" w:rsidRDefault="002A2745" w:rsidP="002A2745">
            <w:pPr>
              <w:rPr>
                <w:rFonts w:eastAsia="Times New Roman" w:cs="Times New Roman"/>
                <w:bCs/>
                <w:sz w:val="20"/>
                <w:szCs w:val="20"/>
              </w:rPr>
            </w:pPr>
            <w:r w:rsidRPr="00A02AC2">
              <w:rPr>
                <w:rFonts w:eastAsia="Times New Roman" w:cs="Times New Roman"/>
                <w:bCs/>
                <w:sz w:val="20"/>
                <w:szCs w:val="20"/>
              </w:rPr>
              <w:t>09 Credit Hours of Advanced Courses in the specific field and Research Methods</w:t>
            </w:r>
          </w:p>
        </w:tc>
      </w:tr>
      <w:tr w:rsidR="00AC2CA1" w:rsidRPr="004032B1" w14:paraId="50907D10" w14:textId="77777777" w:rsidTr="00821F56">
        <w:trPr>
          <w:trHeight w:val="983"/>
        </w:trPr>
        <w:tc>
          <w:tcPr>
            <w:tcW w:w="2807" w:type="dxa"/>
            <w:vAlign w:val="center"/>
          </w:tcPr>
          <w:p w14:paraId="180D0A6C"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 xml:space="preserve">TEACHING INSTITUTION </w:t>
            </w:r>
          </w:p>
          <w:p w14:paraId="47559EDC" w14:textId="77777777" w:rsidR="002A2745" w:rsidRPr="00A02AC2" w:rsidRDefault="002A2745" w:rsidP="00AC2CA1">
            <w:pPr>
              <w:rPr>
                <w:rFonts w:eastAsia="Times New Roman" w:cs="Times New Roman"/>
                <w:b/>
                <w:sz w:val="20"/>
                <w:szCs w:val="20"/>
              </w:rPr>
            </w:pPr>
            <w:r w:rsidRPr="00A02AC2">
              <w:rPr>
                <w:rFonts w:eastAsia="Times New Roman" w:cs="Times New Roman"/>
                <w:b/>
                <w:sz w:val="20"/>
                <w:szCs w:val="20"/>
              </w:rPr>
              <w:t>DEGREE AWARDING INSTITUTION</w:t>
            </w:r>
          </w:p>
        </w:tc>
        <w:tc>
          <w:tcPr>
            <w:tcW w:w="6551" w:type="dxa"/>
            <w:vAlign w:val="center"/>
          </w:tcPr>
          <w:p w14:paraId="3ABC3EA8" w14:textId="1D2D528A" w:rsidR="00AC2CA1" w:rsidRPr="00A02AC2" w:rsidRDefault="00AC2CA1" w:rsidP="002A2745">
            <w:pPr>
              <w:spacing w:after="0" w:line="240" w:lineRule="auto"/>
              <w:rPr>
                <w:rFonts w:eastAsia="Times New Roman" w:cs="Times New Roman"/>
                <w:bCs/>
                <w:sz w:val="20"/>
                <w:szCs w:val="20"/>
              </w:rPr>
            </w:pPr>
            <w:r w:rsidRPr="00A02AC2">
              <w:rPr>
                <w:rFonts w:eastAsia="Times New Roman" w:cs="Times New Roman"/>
                <w:bCs/>
                <w:sz w:val="20"/>
                <w:szCs w:val="20"/>
              </w:rPr>
              <w:t xml:space="preserve"> Ins</w:t>
            </w:r>
            <w:r w:rsidR="003E7A59" w:rsidRPr="00A02AC2">
              <w:rPr>
                <w:rFonts w:eastAsia="Times New Roman" w:cs="Times New Roman"/>
                <w:bCs/>
                <w:sz w:val="20"/>
                <w:szCs w:val="20"/>
              </w:rPr>
              <w:t>titute of Pathology and Diagnostic Medicine (IPDM</w:t>
            </w:r>
            <w:r w:rsidRPr="00A02AC2">
              <w:rPr>
                <w:rFonts w:eastAsia="Times New Roman" w:cs="Times New Roman"/>
                <w:bCs/>
                <w:sz w:val="20"/>
                <w:szCs w:val="20"/>
              </w:rPr>
              <w:t>)</w:t>
            </w:r>
          </w:p>
          <w:p w14:paraId="62BC799D" w14:textId="77777777" w:rsidR="002A2745" w:rsidRPr="00A02AC2" w:rsidRDefault="002A2745" w:rsidP="002A2745">
            <w:pPr>
              <w:spacing w:after="0" w:line="240" w:lineRule="auto"/>
              <w:rPr>
                <w:rFonts w:eastAsia="Times New Roman" w:cs="Times New Roman"/>
                <w:bCs/>
                <w:sz w:val="20"/>
                <w:szCs w:val="20"/>
              </w:rPr>
            </w:pPr>
          </w:p>
          <w:p w14:paraId="739259EB" w14:textId="7511B807" w:rsidR="00AC2CA1" w:rsidRPr="00A02AC2" w:rsidRDefault="00AC2CA1" w:rsidP="002A2745">
            <w:pPr>
              <w:spacing w:after="0" w:line="240" w:lineRule="auto"/>
              <w:rPr>
                <w:rFonts w:eastAsia="Times New Roman" w:cs="Times New Roman"/>
                <w:bCs/>
                <w:sz w:val="20"/>
                <w:szCs w:val="20"/>
              </w:rPr>
            </w:pPr>
            <w:r w:rsidRPr="00A02AC2">
              <w:rPr>
                <w:rFonts w:eastAsia="Times New Roman" w:cs="Times New Roman"/>
                <w:bCs/>
                <w:sz w:val="20"/>
                <w:szCs w:val="20"/>
              </w:rPr>
              <w:t xml:space="preserve"> Khyber Medical University</w:t>
            </w:r>
            <w:r w:rsidR="00CB3A97" w:rsidRPr="00A02AC2">
              <w:rPr>
                <w:rFonts w:eastAsia="Times New Roman" w:cs="Times New Roman"/>
                <w:bCs/>
                <w:sz w:val="20"/>
                <w:szCs w:val="20"/>
              </w:rPr>
              <w:t>,</w:t>
            </w:r>
            <w:r w:rsidRPr="00A02AC2">
              <w:rPr>
                <w:rFonts w:eastAsia="Times New Roman" w:cs="Times New Roman"/>
                <w:bCs/>
                <w:sz w:val="20"/>
                <w:szCs w:val="20"/>
              </w:rPr>
              <w:t xml:space="preserve"> Peshawar </w:t>
            </w:r>
          </w:p>
        </w:tc>
      </w:tr>
      <w:tr w:rsidR="00AC2CA1" w:rsidRPr="004032B1" w14:paraId="6EA3F375" w14:textId="77777777" w:rsidTr="00821F56">
        <w:trPr>
          <w:trHeight w:val="694"/>
        </w:trPr>
        <w:tc>
          <w:tcPr>
            <w:tcW w:w="2807" w:type="dxa"/>
            <w:vAlign w:val="center"/>
          </w:tcPr>
          <w:p w14:paraId="521AAFD8" w14:textId="77777777" w:rsidR="00AC2CA1" w:rsidRPr="00A02AC2" w:rsidRDefault="00AC2CA1" w:rsidP="00AC2CA1">
            <w:pPr>
              <w:rPr>
                <w:rFonts w:eastAsia="Times New Roman" w:cs="Times New Roman"/>
                <w:b/>
                <w:sz w:val="20"/>
                <w:szCs w:val="20"/>
              </w:rPr>
            </w:pPr>
            <w:r w:rsidRPr="00A02AC2">
              <w:rPr>
                <w:rFonts w:eastAsia="Times New Roman" w:cs="Times New Roman"/>
                <w:b/>
                <w:sz w:val="20"/>
                <w:szCs w:val="20"/>
              </w:rPr>
              <w:t>ADMISSION CRITERIA</w:t>
            </w:r>
          </w:p>
        </w:tc>
        <w:tc>
          <w:tcPr>
            <w:tcW w:w="6551" w:type="dxa"/>
            <w:vAlign w:val="center"/>
          </w:tcPr>
          <w:p w14:paraId="64D8D3EC" w14:textId="2B39CA61" w:rsidR="00806D9A" w:rsidRPr="00A02AC2" w:rsidRDefault="0020574D" w:rsidP="00806D9A">
            <w:pPr>
              <w:spacing w:after="0"/>
              <w:rPr>
                <w:rFonts w:cs="Times New Roman"/>
                <w:bCs/>
                <w:sz w:val="20"/>
                <w:szCs w:val="20"/>
              </w:rPr>
            </w:pPr>
            <w:r w:rsidRPr="00A02AC2">
              <w:rPr>
                <w:rFonts w:eastAsia="Times New Roman" w:cs="Times New Roman"/>
                <w:bCs/>
                <w:sz w:val="20"/>
                <w:szCs w:val="20"/>
              </w:rPr>
              <w:t>Microbiology, Haematology, Histopathology,</w:t>
            </w:r>
            <w:r w:rsidR="002E2D15" w:rsidRPr="00A02AC2">
              <w:rPr>
                <w:rFonts w:eastAsia="Times New Roman" w:cs="Times New Roman"/>
                <w:bCs/>
                <w:sz w:val="20"/>
                <w:szCs w:val="20"/>
              </w:rPr>
              <w:t xml:space="preserve"> Oral Pathology</w:t>
            </w:r>
            <w:r w:rsidR="00AC2CA1" w:rsidRPr="00A02AC2">
              <w:rPr>
                <w:rFonts w:eastAsia="Times New Roman" w:cs="Times New Roman"/>
                <w:bCs/>
                <w:sz w:val="20"/>
                <w:szCs w:val="20"/>
              </w:rPr>
              <w:t>:</w:t>
            </w:r>
            <w:r w:rsidR="00C96397" w:rsidRPr="00A02AC2">
              <w:rPr>
                <w:rFonts w:eastAsia="Times New Roman" w:cs="Times New Roman"/>
                <w:bCs/>
                <w:sz w:val="20"/>
                <w:szCs w:val="20"/>
              </w:rPr>
              <w:t xml:space="preserve"> </w:t>
            </w:r>
            <w:r w:rsidR="00806D9A" w:rsidRPr="00A02AC2">
              <w:rPr>
                <w:rFonts w:cs="Times New Roman"/>
                <w:bCs/>
                <w:sz w:val="20"/>
                <w:szCs w:val="20"/>
              </w:rPr>
              <w:t>M.Phil</w:t>
            </w:r>
            <w:r w:rsidR="00CB3A97" w:rsidRPr="00A02AC2">
              <w:rPr>
                <w:rFonts w:cs="Times New Roman"/>
                <w:bCs/>
                <w:sz w:val="20"/>
                <w:szCs w:val="20"/>
              </w:rPr>
              <w:t>.</w:t>
            </w:r>
            <w:r w:rsidR="00806D9A" w:rsidRPr="00A02AC2">
              <w:rPr>
                <w:rFonts w:cs="Times New Roman"/>
                <w:bCs/>
                <w:sz w:val="20"/>
                <w:szCs w:val="20"/>
              </w:rPr>
              <w:t>/</w:t>
            </w:r>
            <w:r w:rsidR="00CB3A97" w:rsidRPr="00A02AC2">
              <w:rPr>
                <w:rFonts w:cs="Times New Roman"/>
                <w:bCs/>
                <w:sz w:val="20"/>
                <w:szCs w:val="20"/>
              </w:rPr>
              <w:t>M. S</w:t>
            </w:r>
            <w:r w:rsidR="00806D9A" w:rsidRPr="00A02AC2">
              <w:rPr>
                <w:rFonts w:cs="Times New Roman"/>
                <w:bCs/>
                <w:sz w:val="20"/>
                <w:szCs w:val="20"/>
              </w:rPr>
              <w:t>/</w:t>
            </w:r>
            <w:r w:rsidR="00C57C49" w:rsidRPr="00A02AC2">
              <w:rPr>
                <w:rFonts w:cs="Times New Roman"/>
                <w:bCs/>
                <w:sz w:val="20"/>
                <w:szCs w:val="20"/>
              </w:rPr>
              <w:t xml:space="preserve">FCPS and </w:t>
            </w:r>
            <w:r w:rsidR="00806D9A" w:rsidRPr="00A02AC2">
              <w:rPr>
                <w:rFonts w:cs="Times New Roman"/>
                <w:bCs/>
                <w:sz w:val="20"/>
                <w:szCs w:val="20"/>
              </w:rPr>
              <w:t xml:space="preserve">equivalent degree </w:t>
            </w:r>
            <w:r w:rsidR="00C35117" w:rsidRPr="00A02AC2">
              <w:rPr>
                <w:rFonts w:cs="Times New Roman"/>
                <w:bCs/>
                <w:sz w:val="20"/>
                <w:szCs w:val="20"/>
              </w:rPr>
              <w:t xml:space="preserve">in relevant field </w:t>
            </w:r>
            <w:r w:rsidR="00806D9A" w:rsidRPr="00A02AC2">
              <w:rPr>
                <w:rFonts w:cs="Times New Roman"/>
                <w:bCs/>
                <w:sz w:val="20"/>
                <w:szCs w:val="20"/>
              </w:rPr>
              <w:t>with</w:t>
            </w:r>
            <w:r w:rsidR="00C35117" w:rsidRPr="00A02AC2">
              <w:rPr>
                <w:rFonts w:cs="Times New Roman"/>
                <w:bCs/>
                <w:sz w:val="20"/>
                <w:szCs w:val="20"/>
              </w:rPr>
              <w:t xml:space="preserve"> </w:t>
            </w:r>
            <w:r w:rsidR="00806D9A" w:rsidRPr="00A02AC2">
              <w:rPr>
                <w:rFonts w:cs="Times New Roman"/>
                <w:bCs/>
                <w:sz w:val="20"/>
                <w:szCs w:val="20"/>
              </w:rPr>
              <w:t>CGPA 3.0 (out of 4.0 in the Semester System) or First Division (in the Annual System)</w:t>
            </w:r>
          </w:p>
          <w:p w14:paraId="56B81254" w14:textId="107BF0EA" w:rsidR="00C96397" w:rsidRPr="00A02AC2" w:rsidRDefault="00C96397" w:rsidP="00C35117">
            <w:pPr>
              <w:spacing w:after="0" w:line="240" w:lineRule="auto"/>
              <w:rPr>
                <w:rFonts w:eastAsia="Times New Roman" w:cs="Times New Roman"/>
                <w:bCs/>
                <w:sz w:val="20"/>
                <w:szCs w:val="20"/>
              </w:rPr>
            </w:pPr>
          </w:p>
        </w:tc>
      </w:tr>
    </w:tbl>
    <w:p w14:paraId="22BFD2A1" w14:textId="77777777" w:rsidR="00E24580" w:rsidRPr="007722D5" w:rsidRDefault="00E24580" w:rsidP="002B7CE9">
      <w:pPr>
        <w:pStyle w:val="Heading1"/>
        <w:rPr>
          <w:lang w:val="en-US"/>
        </w:rPr>
      </w:pPr>
      <w:bookmarkStart w:id="1" w:name="_Toc481606017"/>
      <w:bookmarkStart w:id="2" w:name="_Toc69853821"/>
      <w:r w:rsidRPr="007722D5">
        <w:rPr>
          <w:lang w:val="en-US"/>
        </w:rPr>
        <w:lastRenderedPageBreak/>
        <w:t>M</w:t>
      </w:r>
      <w:r w:rsidR="00CE1895">
        <w:rPr>
          <w:lang w:val="en-US"/>
        </w:rPr>
        <w:t>ission</w:t>
      </w:r>
      <w:bookmarkEnd w:id="1"/>
      <w:bookmarkEnd w:id="2"/>
    </w:p>
    <w:p w14:paraId="34003F88" w14:textId="13E3517B" w:rsidR="00E24580" w:rsidRPr="004032B1" w:rsidRDefault="004032B1" w:rsidP="00821F56">
      <w:pPr>
        <w:autoSpaceDE w:val="0"/>
        <w:autoSpaceDN w:val="0"/>
        <w:adjustRightInd w:val="0"/>
        <w:spacing w:after="0"/>
        <w:rPr>
          <w:rFonts w:cs="Times New Roman"/>
          <w:szCs w:val="24"/>
          <w:lang w:val="en-US"/>
        </w:rPr>
      </w:pPr>
      <w:r>
        <w:rPr>
          <w:rFonts w:cs="Times New Roman"/>
          <w:szCs w:val="24"/>
          <w:lang w:val="en-US"/>
        </w:rPr>
        <w:t xml:space="preserve">The goal of </w:t>
      </w:r>
      <w:r w:rsidR="00E24580" w:rsidRPr="004032B1">
        <w:rPr>
          <w:rFonts w:cs="Times New Roman"/>
          <w:szCs w:val="24"/>
          <w:lang w:val="en-US"/>
        </w:rPr>
        <w:t>PhD</w:t>
      </w:r>
      <w:r w:rsidR="00B93804" w:rsidRPr="004032B1">
        <w:rPr>
          <w:rFonts w:cs="Times New Roman"/>
          <w:szCs w:val="24"/>
        </w:rPr>
        <w:t xml:space="preserve"> </w:t>
      </w:r>
      <w:r w:rsidR="00CB3A97" w:rsidRPr="004032B1">
        <w:rPr>
          <w:rFonts w:cs="Times New Roman"/>
          <w:szCs w:val="24"/>
          <w:lang w:val="en-US"/>
        </w:rPr>
        <w:t>Hematology</w:t>
      </w:r>
      <w:r w:rsidR="00B93804" w:rsidRPr="004032B1">
        <w:rPr>
          <w:rFonts w:cs="Times New Roman"/>
          <w:szCs w:val="24"/>
          <w:lang w:val="en-US"/>
        </w:rPr>
        <w:t xml:space="preserve">/ Histopathology/ Microbiology/ </w:t>
      </w:r>
      <w:r w:rsidR="00602A9D">
        <w:rPr>
          <w:rFonts w:cs="Times New Roman"/>
          <w:szCs w:val="24"/>
          <w:lang w:val="en-US"/>
        </w:rPr>
        <w:t xml:space="preserve">Oral Pathology </w:t>
      </w:r>
      <w:r w:rsidR="00E24580" w:rsidRPr="004032B1">
        <w:rPr>
          <w:rFonts w:cs="Times New Roman"/>
          <w:szCs w:val="24"/>
          <w:lang w:val="en-US"/>
        </w:rPr>
        <w:t xml:space="preserve">program is to develop doctoral-level </w:t>
      </w:r>
      <w:r w:rsidR="00B93804" w:rsidRPr="004032B1">
        <w:rPr>
          <w:rFonts w:cs="Times New Roman"/>
          <w:szCs w:val="24"/>
          <w:lang w:val="en-US"/>
        </w:rPr>
        <w:t>subject</w:t>
      </w:r>
      <w:r w:rsidR="00E24580" w:rsidRPr="004032B1">
        <w:rPr>
          <w:rFonts w:cs="Times New Roman"/>
          <w:szCs w:val="24"/>
          <w:lang w:val="en-US"/>
        </w:rPr>
        <w:t xml:space="preserve"> educators capable of teaching </w:t>
      </w:r>
      <w:r w:rsidR="00B93804" w:rsidRPr="004032B1">
        <w:rPr>
          <w:rFonts w:cs="Times New Roman"/>
          <w:szCs w:val="24"/>
          <w:lang w:val="en-US"/>
        </w:rPr>
        <w:t xml:space="preserve">basic </w:t>
      </w:r>
      <w:r w:rsidR="00E24580" w:rsidRPr="004032B1">
        <w:rPr>
          <w:rFonts w:cs="Times New Roman"/>
          <w:szCs w:val="24"/>
          <w:lang w:val="en-US"/>
        </w:rPr>
        <w:t>medical discipline to medical and allied health professional students and who are capable of performing high quality biomedical research for the benefit of the nation.</w:t>
      </w:r>
    </w:p>
    <w:p w14:paraId="08922478" w14:textId="77777777" w:rsidR="00E24580" w:rsidRPr="004032B1" w:rsidRDefault="00E24580" w:rsidP="002B7CE9">
      <w:pPr>
        <w:pStyle w:val="Heading1"/>
        <w:rPr>
          <w:rFonts w:ascii="Times New Roman" w:hAnsi="Times New Roman" w:cs="Times New Roman"/>
          <w:lang w:val="en-US"/>
        </w:rPr>
      </w:pPr>
      <w:bookmarkStart w:id="3" w:name="_Toc481606018"/>
      <w:bookmarkStart w:id="4" w:name="_Toc69853822"/>
      <w:r w:rsidRPr="004032B1">
        <w:rPr>
          <w:rFonts w:ascii="Times New Roman" w:hAnsi="Times New Roman" w:cs="Times New Roman"/>
          <w:lang w:val="en-US"/>
        </w:rPr>
        <w:t>Overview</w:t>
      </w:r>
      <w:bookmarkEnd w:id="3"/>
      <w:bookmarkEnd w:id="4"/>
    </w:p>
    <w:p w14:paraId="698DBDD3" w14:textId="77777777" w:rsidR="000E74E4" w:rsidRPr="004032B1" w:rsidRDefault="00E24580" w:rsidP="00821F56">
      <w:pPr>
        <w:rPr>
          <w:lang w:val="en-US"/>
        </w:rPr>
      </w:pPr>
      <w:r w:rsidRPr="004032B1">
        <w:rPr>
          <w:lang w:val="en-US"/>
        </w:rPr>
        <w:t xml:space="preserve">This is a three year course that shall include both </w:t>
      </w:r>
      <w:r w:rsidRPr="004032B1">
        <w:rPr>
          <w:i/>
          <w:lang w:val="en-US"/>
        </w:rPr>
        <w:t>taught courses</w:t>
      </w:r>
      <w:r w:rsidRPr="004032B1">
        <w:rPr>
          <w:lang w:val="en-US"/>
        </w:rPr>
        <w:t xml:space="preserve"> as well as </w:t>
      </w:r>
      <w:r w:rsidRPr="004032B1">
        <w:rPr>
          <w:i/>
          <w:lang w:val="en-US"/>
        </w:rPr>
        <w:t>research rotations</w:t>
      </w:r>
      <w:r w:rsidR="009F0163" w:rsidRPr="004032B1">
        <w:rPr>
          <w:lang w:val="en-US"/>
        </w:rPr>
        <w:t>.</w:t>
      </w:r>
    </w:p>
    <w:p w14:paraId="7DB82443" w14:textId="4FF83B30" w:rsidR="009F0163" w:rsidRPr="004032B1" w:rsidRDefault="00E24580" w:rsidP="00821F56">
      <w:pPr>
        <w:rPr>
          <w:lang w:val="en-US"/>
        </w:rPr>
      </w:pPr>
      <w:r w:rsidRPr="004032B1">
        <w:rPr>
          <w:lang w:val="en-US"/>
        </w:rPr>
        <w:t xml:space="preserve">In the </w:t>
      </w:r>
      <w:r w:rsidRPr="004032B1">
        <w:rPr>
          <w:b/>
          <w:lang w:val="en-US"/>
        </w:rPr>
        <w:t>first semester</w:t>
      </w:r>
      <w:r w:rsidRPr="004032B1">
        <w:rPr>
          <w:lang w:val="en-US"/>
        </w:rPr>
        <w:t xml:space="preserve"> students shall complete the core courses required by the </w:t>
      </w:r>
      <w:r w:rsidR="00CB3A97" w:rsidRPr="004032B1">
        <w:rPr>
          <w:lang w:val="en-US"/>
        </w:rPr>
        <w:t>Hematology</w:t>
      </w:r>
      <w:r w:rsidR="00D05B37">
        <w:rPr>
          <w:lang w:val="en-US"/>
        </w:rPr>
        <w:t>/ Histopathology/ Microbiology/ Oral Pathology p</w:t>
      </w:r>
      <w:r w:rsidRPr="004032B1">
        <w:rPr>
          <w:lang w:val="en-US"/>
        </w:rPr>
        <w:t>rogram as well as completing research rotations whereby selecting a research supervisor and mentor.</w:t>
      </w:r>
      <w:r w:rsidR="009F0163" w:rsidRPr="004032B1">
        <w:rPr>
          <w:lang w:val="en-US"/>
        </w:rPr>
        <w:t xml:space="preserve"> They shall complete a qualifying exam at the end. </w:t>
      </w:r>
    </w:p>
    <w:p w14:paraId="1C540BAA" w14:textId="182FC849" w:rsidR="0037214B" w:rsidRPr="004032B1" w:rsidRDefault="009F0163" w:rsidP="00821F56">
      <w:pPr>
        <w:rPr>
          <w:lang w:val="en-US"/>
        </w:rPr>
      </w:pPr>
      <w:r w:rsidRPr="004032B1">
        <w:rPr>
          <w:lang w:val="en-US"/>
        </w:rPr>
        <w:t xml:space="preserve">In the </w:t>
      </w:r>
      <w:r w:rsidRPr="004032B1">
        <w:rPr>
          <w:b/>
          <w:lang w:val="en-US"/>
        </w:rPr>
        <w:t>second semester</w:t>
      </w:r>
      <w:r w:rsidRPr="004032B1">
        <w:rPr>
          <w:lang w:val="en-US"/>
        </w:rPr>
        <w:t xml:space="preserve"> courses in </w:t>
      </w:r>
      <w:r w:rsidR="00D05B37" w:rsidRPr="004032B1">
        <w:rPr>
          <w:lang w:val="en-US"/>
        </w:rPr>
        <w:t>Hematology</w:t>
      </w:r>
      <w:r w:rsidR="00D05B37">
        <w:rPr>
          <w:lang w:val="en-US"/>
        </w:rPr>
        <w:t>/ Histopathology/ Microbiology/ Oral Pathology</w:t>
      </w:r>
      <w:r w:rsidR="00D05B37" w:rsidRPr="004032B1">
        <w:rPr>
          <w:lang w:val="en-US"/>
        </w:rPr>
        <w:t xml:space="preserve"> </w:t>
      </w:r>
      <w:r w:rsidRPr="004032B1">
        <w:rPr>
          <w:lang w:val="en-US"/>
        </w:rPr>
        <w:t xml:space="preserve">as well as assistance in teaching </w:t>
      </w:r>
      <w:r w:rsidR="00561488" w:rsidRPr="004032B1">
        <w:rPr>
          <w:lang w:val="en-US"/>
        </w:rPr>
        <w:t xml:space="preserve">basic </w:t>
      </w:r>
      <w:r w:rsidRPr="004032B1">
        <w:rPr>
          <w:lang w:val="en-US"/>
        </w:rPr>
        <w:t xml:space="preserve">sciences to medical and allied health students. </w:t>
      </w:r>
    </w:p>
    <w:p w14:paraId="5F502CD5" w14:textId="77777777" w:rsidR="00304AC7" w:rsidRPr="004032B1" w:rsidRDefault="009F0163" w:rsidP="00821F56">
      <w:pPr>
        <w:rPr>
          <w:lang w:val="en-US"/>
        </w:rPr>
      </w:pPr>
      <w:r w:rsidRPr="004032B1">
        <w:rPr>
          <w:lang w:val="en-US"/>
        </w:rPr>
        <w:t xml:space="preserve">In the </w:t>
      </w:r>
      <w:r w:rsidRPr="004032B1">
        <w:rPr>
          <w:b/>
          <w:lang w:val="en-US"/>
        </w:rPr>
        <w:t>third to sixth semester</w:t>
      </w:r>
      <w:r w:rsidRPr="004032B1">
        <w:rPr>
          <w:lang w:val="en-US"/>
        </w:rPr>
        <w:t xml:space="preserve"> they shall complete </w:t>
      </w:r>
      <w:r w:rsidR="00304AC7" w:rsidRPr="004032B1">
        <w:rPr>
          <w:lang w:val="en-US"/>
        </w:rPr>
        <w:t xml:space="preserve">doctoral </w:t>
      </w:r>
      <w:r w:rsidRPr="004032B1">
        <w:rPr>
          <w:lang w:val="en-US"/>
        </w:rPr>
        <w:t>research</w:t>
      </w:r>
      <w:r w:rsidR="00304AC7" w:rsidRPr="004032B1">
        <w:rPr>
          <w:lang w:val="en-US"/>
        </w:rPr>
        <w:t xml:space="preserve"> project</w:t>
      </w:r>
      <w:r w:rsidRPr="004032B1">
        <w:rPr>
          <w:lang w:val="en-US"/>
        </w:rPr>
        <w:t>, dissertation writing and defending their thesis.</w:t>
      </w:r>
      <w:r w:rsidR="00304AC7" w:rsidRPr="004032B1">
        <w:t xml:space="preserve"> </w:t>
      </w:r>
      <w:r w:rsidR="00304AC7" w:rsidRPr="004032B1">
        <w:rPr>
          <w:lang w:val="en-US"/>
        </w:rPr>
        <w:t xml:space="preserve"> </w:t>
      </w:r>
    </w:p>
    <w:p w14:paraId="21D4CA70" w14:textId="77777777" w:rsidR="00E24580" w:rsidRPr="004032B1" w:rsidRDefault="00304AC7" w:rsidP="00821F56">
      <w:pPr>
        <w:rPr>
          <w:lang w:val="en-US"/>
        </w:rPr>
      </w:pPr>
      <w:r w:rsidRPr="004032B1">
        <w:rPr>
          <w:lang w:val="en-US"/>
        </w:rPr>
        <w:t>The students shall have a rotation in at least two research labs together with being involved in teaching students as teaching assistants to gain research and teaching experience.</w:t>
      </w:r>
    </w:p>
    <w:p w14:paraId="7B66E31B" w14:textId="77777777" w:rsidR="00AC003C" w:rsidRPr="004032B1" w:rsidRDefault="00AC003C" w:rsidP="002B7CE9">
      <w:pPr>
        <w:pStyle w:val="Heading1"/>
        <w:rPr>
          <w:rFonts w:ascii="Times New Roman" w:hAnsi="Times New Roman" w:cs="Times New Roman"/>
          <w:lang w:val="en-US"/>
        </w:rPr>
      </w:pPr>
      <w:bookmarkStart w:id="5" w:name="_Toc481606019"/>
      <w:bookmarkStart w:id="6" w:name="_Toc69853823"/>
      <w:r w:rsidRPr="004032B1">
        <w:rPr>
          <w:rFonts w:ascii="Times New Roman" w:hAnsi="Times New Roman" w:cs="Times New Roman"/>
          <w:lang w:val="en-US"/>
        </w:rPr>
        <w:t>Outcomes</w:t>
      </w:r>
      <w:bookmarkEnd w:id="5"/>
      <w:bookmarkEnd w:id="6"/>
    </w:p>
    <w:p w14:paraId="35237A65" w14:textId="0271BEDE" w:rsidR="00AC003C" w:rsidRPr="004032B1" w:rsidRDefault="00AC003C" w:rsidP="002B7CE9">
      <w:pPr>
        <w:rPr>
          <w:rFonts w:cs="Times New Roman"/>
          <w:lang w:val="en-US"/>
        </w:rPr>
      </w:pPr>
      <w:r w:rsidRPr="004032B1">
        <w:rPr>
          <w:rFonts w:cs="Times New Roman"/>
          <w:lang w:val="en-US"/>
        </w:rPr>
        <w:t xml:space="preserve">The Graduate of PhD in </w:t>
      </w:r>
      <w:r w:rsidR="00097F7F" w:rsidRPr="004032B1">
        <w:rPr>
          <w:rFonts w:cs="Times New Roman"/>
          <w:szCs w:val="24"/>
          <w:lang w:val="en-US"/>
        </w:rPr>
        <w:t xml:space="preserve">Hematology/ Histopathology/ Microbiology/ </w:t>
      </w:r>
      <w:r w:rsidR="00097F7F">
        <w:rPr>
          <w:rFonts w:cs="Times New Roman"/>
          <w:szCs w:val="24"/>
          <w:lang w:val="en-US"/>
        </w:rPr>
        <w:t xml:space="preserve">Oral Pathology </w:t>
      </w:r>
      <w:r w:rsidR="00097F7F" w:rsidRPr="004032B1">
        <w:rPr>
          <w:rFonts w:cs="Times New Roman"/>
          <w:szCs w:val="24"/>
          <w:lang w:val="en-US"/>
        </w:rPr>
        <w:t>program</w:t>
      </w:r>
      <w:r w:rsidRPr="004032B1">
        <w:rPr>
          <w:rFonts w:cs="Times New Roman"/>
          <w:lang w:val="en-US"/>
        </w:rPr>
        <w:t xml:space="preserve"> will have the attributes of a Subject specialist, Scientific researcher, Educator, Effective communicator and Collaborator achieved </w:t>
      </w:r>
      <w:r w:rsidR="007E0DB1" w:rsidRPr="004032B1">
        <w:rPr>
          <w:rFonts w:cs="Times New Roman"/>
          <w:lang w:val="en-US"/>
        </w:rPr>
        <w:t>by developing trained personnel</w:t>
      </w:r>
      <w:r w:rsidRPr="004032B1">
        <w:rPr>
          <w:rFonts w:cs="Times New Roman"/>
          <w:lang w:val="en-US"/>
        </w:rPr>
        <w:t>,</w:t>
      </w:r>
    </w:p>
    <w:p w14:paraId="2D1B4AA3" w14:textId="77777777" w:rsidR="00AC003C" w:rsidRPr="004032B1" w:rsidRDefault="00AC003C" w:rsidP="002B7CE9">
      <w:pPr>
        <w:rPr>
          <w:rFonts w:cs="Times New Roman"/>
          <w:lang w:val="en-US"/>
        </w:rPr>
      </w:pPr>
      <w:r w:rsidRPr="004032B1">
        <w:rPr>
          <w:rFonts w:cs="Times New Roman"/>
          <w:lang w:val="en-US"/>
        </w:rPr>
        <w:t>•</w:t>
      </w:r>
      <w:r w:rsidRPr="004032B1">
        <w:rPr>
          <w:rFonts w:cs="Times New Roman"/>
          <w:lang w:val="en-US"/>
        </w:rPr>
        <w:tab/>
        <w:t xml:space="preserve">In research skills and methodology </w:t>
      </w:r>
    </w:p>
    <w:p w14:paraId="0B0B0FCE" w14:textId="77777777" w:rsidR="00AC003C" w:rsidRPr="004032B1" w:rsidRDefault="00AC003C" w:rsidP="002B7CE9">
      <w:pPr>
        <w:rPr>
          <w:rFonts w:cs="Times New Roman"/>
          <w:lang w:val="en-US"/>
        </w:rPr>
      </w:pPr>
      <w:r w:rsidRPr="004032B1">
        <w:rPr>
          <w:rFonts w:cs="Times New Roman"/>
          <w:lang w:val="en-US"/>
        </w:rPr>
        <w:t>•</w:t>
      </w:r>
      <w:r w:rsidRPr="004032B1">
        <w:rPr>
          <w:rFonts w:cs="Times New Roman"/>
          <w:lang w:val="en-US"/>
        </w:rPr>
        <w:tab/>
        <w:t>To conduct quality and credible research</w:t>
      </w:r>
    </w:p>
    <w:p w14:paraId="61CB2C49" w14:textId="42C12318" w:rsidR="00821F56" w:rsidRPr="00262629" w:rsidRDefault="00AC003C" w:rsidP="002B7CE9">
      <w:pPr>
        <w:rPr>
          <w:rFonts w:cs="Times New Roman"/>
          <w:lang w:val="en-US"/>
        </w:rPr>
      </w:pPr>
      <w:r w:rsidRPr="004032B1">
        <w:rPr>
          <w:rFonts w:cs="Times New Roman"/>
          <w:lang w:val="en-US"/>
        </w:rPr>
        <w:t>•</w:t>
      </w:r>
      <w:r w:rsidRPr="004032B1">
        <w:rPr>
          <w:rFonts w:cs="Times New Roman"/>
          <w:lang w:val="en-US"/>
        </w:rPr>
        <w:tab/>
      </w:r>
      <w:r w:rsidR="009712B3" w:rsidRPr="004032B1">
        <w:rPr>
          <w:rFonts w:cs="Times New Roman"/>
          <w:lang w:val="en-US"/>
        </w:rPr>
        <w:t>E</w:t>
      </w:r>
      <w:r w:rsidRPr="004032B1">
        <w:rPr>
          <w:rFonts w:cs="Times New Roman"/>
          <w:lang w:val="en-US"/>
        </w:rPr>
        <w:t>ducators capable of teachi</w:t>
      </w:r>
      <w:r w:rsidR="00D05B37">
        <w:rPr>
          <w:rFonts w:cs="Times New Roman"/>
          <w:lang w:val="en-US"/>
        </w:rPr>
        <w:t>ng medical anatomical discipline.</w:t>
      </w:r>
    </w:p>
    <w:p w14:paraId="0DFAE3FB" w14:textId="77777777" w:rsidR="00E253DA" w:rsidRDefault="00E253DA" w:rsidP="002B7CE9">
      <w:pPr>
        <w:pStyle w:val="Heading1"/>
        <w:rPr>
          <w:lang w:val="en-US"/>
        </w:rPr>
      </w:pPr>
      <w:bookmarkStart w:id="7" w:name="_Toc481606020"/>
      <w:bookmarkStart w:id="8" w:name="_Toc69853824"/>
      <w:r>
        <w:rPr>
          <w:lang w:val="en-US"/>
        </w:rPr>
        <w:t>Objectives</w:t>
      </w:r>
      <w:bookmarkEnd w:id="7"/>
      <w:bookmarkEnd w:id="8"/>
    </w:p>
    <w:p w14:paraId="6D08BC45" w14:textId="24C3E3A5" w:rsidR="00E253DA" w:rsidRPr="000A31FE" w:rsidRDefault="00A27E21" w:rsidP="002B7CE9">
      <w:pPr>
        <w:rPr>
          <w:rFonts w:cs="Times New Roman"/>
          <w:lang w:val="en-US"/>
        </w:rPr>
      </w:pPr>
      <w:r w:rsidRPr="000A31FE">
        <w:rPr>
          <w:rFonts w:cs="Times New Roman"/>
          <w:lang w:val="en-US"/>
        </w:rPr>
        <w:t xml:space="preserve">The </w:t>
      </w:r>
      <w:r w:rsidR="00AC003C" w:rsidRPr="000A31FE">
        <w:rPr>
          <w:rFonts w:cs="Times New Roman"/>
          <w:lang w:val="en-US"/>
        </w:rPr>
        <w:t xml:space="preserve">Graduate of PhD </w:t>
      </w:r>
      <w:r w:rsidR="00B93804" w:rsidRPr="000A31FE">
        <w:rPr>
          <w:rFonts w:cs="Times New Roman"/>
          <w:lang w:val="en-US"/>
        </w:rPr>
        <w:t>(</w:t>
      </w:r>
      <w:r w:rsidR="00097F7F" w:rsidRPr="004032B1">
        <w:rPr>
          <w:rFonts w:cs="Times New Roman"/>
          <w:szCs w:val="24"/>
          <w:lang w:val="en-US"/>
        </w:rPr>
        <w:t xml:space="preserve">Hematology/ Histopathology/ Microbiology/ </w:t>
      </w:r>
      <w:r w:rsidR="00097F7F">
        <w:rPr>
          <w:rFonts w:cs="Times New Roman"/>
          <w:szCs w:val="24"/>
          <w:lang w:val="en-US"/>
        </w:rPr>
        <w:t xml:space="preserve">Oral Pathology </w:t>
      </w:r>
      <w:r w:rsidR="00097F7F" w:rsidRPr="004032B1">
        <w:rPr>
          <w:rFonts w:cs="Times New Roman"/>
          <w:szCs w:val="24"/>
          <w:lang w:val="en-US"/>
        </w:rPr>
        <w:t>program</w:t>
      </w:r>
      <w:r w:rsidR="00B93804" w:rsidRPr="000A31FE">
        <w:rPr>
          <w:rFonts w:cs="Times New Roman"/>
          <w:lang w:val="en-US"/>
        </w:rPr>
        <w:t>)</w:t>
      </w:r>
      <w:r w:rsidR="000A31FE">
        <w:rPr>
          <w:rFonts w:cs="Times New Roman"/>
          <w:lang w:val="en-US"/>
        </w:rPr>
        <w:t xml:space="preserve"> shall achieve;</w:t>
      </w:r>
    </w:p>
    <w:p w14:paraId="032B83BA" w14:textId="77777777" w:rsidR="00AC003C" w:rsidRDefault="00AC003C" w:rsidP="002B7CE9">
      <w:pPr>
        <w:pStyle w:val="Heading2"/>
        <w:rPr>
          <w:lang w:val="en-US"/>
        </w:rPr>
      </w:pPr>
      <w:bookmarkStart w:id="9" w:name="_Toc481606021"/>
      <w:r>
        <w:rPr>
          <w:lang w:val="en-US"/>
        </w:rPr>
        <w:lastRenderedPageBreak/>
        <w:t>Cognitive Domain</w:t>
      </w:r>
      <w:bookmarkEnd w:id="9"/>
    </w:p>
    <w:p w14:paraId="37693656" w14:textId="3DB14B49" w:rsidR="002F39CD" w:rsidRPr="000A31FE" w:rsidRDefault="000A31FE" w:rsidP="002B7CE9">
      <w:pPr>
        <w:pStyle w:val="ListParagraph"/>
        <w:numPr>
          <w:ilvl w:val="0"/>
          <w:numId w:val="5"/>
        </w:numPr>
        <w:autoSpaceDE w:val="0"/>
        <w:autoSpaceDN w:val="0"/>
        <w:adjustRightInd w:val="0"/>
        <w:spacing w:after="0"/>
        <w:rPr>
          <w:rFonts w:cs="Times New Roman"/>
          <w:bCs/>
          <w:szCs w:val="24"/>
          <w:lang w:val="en-US"/>
        </w:rPr>
      </w:pPr>
      <w:r>
        <w:rPr>
          <w:rFonts w:cs="Times New Roman"/>
          <w:bCs/>
          <w:szCs w:val="24"/>
          <w:lang w:val="en-US"/>
        </w:rPr>
        <w:t>K</w:t>
      </w:r>
      <w:r w:rsidR="007E0DB1" w:rsidRPr="000A31FE">
        <w:rPr>
          <w:rFonts w:cs="Times New Roman"/>
          <w:bCs/>
          <w:szCs w:val="24"/>
          <w:lang w:val="en-US"/>
        </w:rPr>
        <w:t>nowledge at the frontier of the field of</w:t>
      </w:r>
      <w:r w:rsidR="00561488" w:rsidRPr="000A31FE">
        <w:rPr>
          <w:rFonts w:cs="Times New Roman"/>
          <w:bCs/>
          <w:szCs w:val="24"/>
          <w:lang w:val="en-US"/>
        </w:rPr>
        <w:t xml:space="preserve"> </w:t>
      </w:r>
      <w:r w:rsidR="00D05B37" w:rsidRPr="00D05B37">
        <w:rPr>
          <w:rFonts w:cs="Times New Roman"/>
          <w:bCs/>
          <w:szCs w:val="24"/>
          <w:lang w:val="en-US"/>
        </w:rPr>
        <w:t xml:space="preserve">Hematology/ Histopathology/ Microbiology/ Oral Pathology </w:t>
      </w:r>
      <w:r w:rsidR="002F39CD" w:rsidRPr="000A31FE">
        <w:rPr>
          <w:rFonts w:cs="Times New Roman"/>
          <w:bCs/>
          <w:szCs w:val="24"/>
          <w:lang w:val="en-US"/>
        </w:rPr>
        <w:t>including</w:t>
      </w:r>
      <w:r w:rsidR="007E0DB1" w:rsidRPr="000A31FE">
        <w:rPr>
          <w:rFonts w:cs="Times New Roman"/>
          <w:bCs/>
          <w:szCs w:val="24"/>
          <w:lang w:val="en-US"/>
        </w:rPr>
        <w:t xml:space="preserve"> </w:t>
      </w:r>
      <w:r w:rsidR="002F39CD" w:rsidRPr="000A31FE">
        <w:rPr>
          <w:rFonts w:cs="Times New Roman"/>
          <w:bCs/>
          <w:szCs w:val="24"/>
          <w:lang w:val="en-US"/>
        </w:rPr>
        <w:t>knowledge that constitute an original contribution</w:t>
      </w:r>
      <w:r>
        <w:rPr>
          <w:rFonts w:cs="Times New Roman"/>
          <w:bCs/>
          <w:szCs w:val="24"/>
          <w:lang w:val="en-US"/>
        </w:rPr>
        <w:t>.</w:t>
      </w:r>
    </w:p>
    <w:p w14:paraId="5A564AD3" w14:textId="0CAD7D75" w:rsidR="00561488" w:rsidRPr="000A31FE" w:rsidRDefault="002F39CD" w:rsidP="002B7CE9">
      <w:pPr>
        <w:pStyle w:val="ListParagraph"/>
        <w:numPr>
          <w:ilvl w:val="0"/>
          <w:numId w:val="4"/>
        </w:numPr>
        <w:autoSpaceDE w:val="0"/>
        <w:autoSpaceDN w:val="0"/>
        <w:adjustRightInd w:val="0"/>
        <w:spacing w:after="0"/>
        <w:rPr>
          <w:rFonts w:cs="Times New Roman"/>
          <w:bCs/>
          <w:szCs w:val="24"/>
          <w:lang w:val="en-US"/>
        </w:rPr>
      </w:pPr>
      <w:r w:rsidRPr="000A31FE">
        <w:rPr>
          <w:rFonts w:cs="Times New Roman"/>
          <w:bCs/>
          <w:szCs w:val="24"/>
          <w:lang w:val="en-US"/>
        </w:rPr>
        <w:t xml:space="preserve">Substantial knowledge of research principles and methods applicable to the </w:t>
      </w:r>
      <w:proofErr w:type="gramStart"/>
      <w:r w:rsidRPr="000A31FE">
        <w:rPr>
          <w:rFonts w:cs="Times New Roman"/>
          <w:bCs/>
          <w:szCs w:val="24"/>
          <w:lang w:val="en-US"/>
        </w:rPr>
        <w:t xml:space="preserve">field </w:t>
      </w:r>
      <w:r w:rsidR="000A31FE">
        <w:rPr>
          <w:rFonts w:cs="Times New Roman"/>
          <w:bCs/>
          <w:szCs w:val="24"/>
          <w:lang w:val="en-US"/>
        </w:rPr>
        <w:t>.</w:t>
      </w:r>
      <w:proofErr w:type="gramEnd"/>
    </w:p>
    <w:p w14:paraId="272038FC" w14:textId="77777777" w:rsidR="00D05B37" w:rsidRPr="00D05B37" w:rsidRDefault="007E0DB1" w:rsidP="009C54B8">
      <w:pPr>
        <w:pStyle w:val="ListParagraph"/>
        <w:numPr>
          <w:ilvl w:val="0"/>
          <w:numId w:val="5"/>
        </w:numPr>
        <w:autoSpaceDE w:val="0"/>
        <w:autoSpaceDN w:val="0"/>
        <w:adjustRightInd w:val="0"/>
        <w:spacing w:after="0"/>
        <w:rPr>
          <w:rFonts w:cs="ArialNarrow,Bold"/>
          <w:bCs/>
          <w:szCs w:val="24"/>
          <w:lang w:val="en-US"/>
        </w:rPr>
      </w:pPr>
      <w:r w:rsidRPr="00D05B37">
        <w:rPr>
          <w:rFonts w:cs="Times New Roman"/>
          <w:bCs/>
          <w:szCs w:val="24"/>
          <w:lang w:val="en-US"/>
        </w:rPr>
        <w:t>An</w:t>
      </w:r>
      <w:r w:rsidR="00132C92" w:rsidRPr="00D05B37">
        <w:rPr>
          <w:rFonts w:cs="Times New Roman"/>
          <w:bCs/>
          <w:szCs w:val="24"/>
          <w:lang w:val="en-US"/>
        </w:rPr>
        <w:t xml:space="preserve"> understanding of theoretical knowledge and to reflect</w:t>
      </w:r>
      <w:r w:rsidRPr="00D05B37">
        <w:rPr>
          <w:rFonts w:cs="Times New Roman"/>
          <w:bCs/>
          <w:szCs w:val="24"/>
          <w:lang w:val="en-US"/>
        </w:rPr>
        <w:t xml:space="preserve"> </w:t>
      </w:r>
      <w:r w:rsidR="00132C92" w:rsidRPr="00D05B37">
        <w:rPr>
          <w:rFonts w:cs="Times New Roman"/>
          <w:bCs/>
          <w:szCs w:val="24"/>
          <w:lang w:val="en-US"/>
        </w:rPr>
        <w:t>critically on th</w:t>
      </w:r>
      <w:r w:rsidRPr="00D05B37">
        <w:rPr>
          <w:rFonts w:cs="Times New Roman"/>
          <w:bCs/>
          <w:szCs w:val="24"/>
          <w:lang w:val="en-US"/>
        </w:rPr>
        <w:t>e</w:t>
      </w:r>
      <w:r w:rsidR="00132C92" w:rsidRPr="00D05B37">
        <w:rPr>
          <w:rFonts w:cs="Times New Roman"/>
          <w:bCs/>
          <w:szCs w:val="24"/>
          <w:lang w:val="en-US"/>
        </w:rPr>
        <w:t xml:space="preserve"> theory and practice</w:t>
      </w:r>
      <w:r w:rsidRPr="00D05B37">
        <w:rPr>
          <w:rFonts w:cs="Times New Roman"/>
          <w:bCs/>
          <w:szCs w:val="24"/>
          <w:lang w:val="en-US"/>
        </w:rPr>
        <w:t xml:space="preserve"> of </w:t>
      </w:r>
      <w:r w:rsidR="00D05B37" w:rsidRPr="00D05B37">
        <w:rPr>
          <w:rFonts w:cs="Times New Roman"/>
          <w:bCs/>
          <w:szCs w:val="24"/>
          <w:lang w:val="en-US"/>
        </w:rPr>
        <w:t>Hematology/ Histopathology/ Microbiology/ Oral Pathology</w:t>
      </w:r>
      <w:r w:rsidR="00D05B37">
        <w:rPr>
          <w:rFonts w:cs="Times New Roman"/>
          <w:bCs/>
          <w:szCs w:val="24"/>
          <w:lang w:val="en-US"/>
        </w:rPr>
        <w:t>.</w:t>
      </w:r>
    </w:p>
    <w:p w14:paraId="6C4E4762" w14:textId="1BBBF904" w:rsidR="00132C92" w:rsidRPr="00D05B37" w:rsidRDefault="007E0DB1" w:rsidP="009C54B8">
      <w:pPr>
        <w:pStyle w:val="ListParagraph"/>
        <w:numPr>
          <w:ilvl w:val="0"/>
          <w:numId w:val="5"/>
        </w:numPr>
        <w:autoSpaceDE w:val="0"/>
        <w:autoSpaceDN w:val="0"/>
        <w:adjustRightInd w:val="0"/>
        <w:spacing w:after="0"/>
        <w:rPr>
          <w:rFonts w:cs="ArialNarrow,Bold"/>
          <w:bCs/>
          <w:szCs w:val="24"/>
          <w:lang w:val="en-US"/>
        </w:rPr>
      </w:pPr>
      <w:r w:rsidRPr="00D05B37">
        <w:rPr>
          <w:rFonts w:cs="Times New Roman"/>
          <w:bCs/>
          <w:szCs w:val="24"/>
          <w:lang w:val="en-US"/>
        </w:rPr>
        <w:t>U</w:t>
      </w:r>
      <w:r w:rsidR="00132C92" w:rsidRPr="00D05B37">
        <w:rPr>
          <w:rFonts w:cs="Times New Roman"/>
          <w:bCs/>
          <w:szCs w:val="24"/>
          <w:lang w:val="en-US"/>
        </w:rPr>
        <w:t>se of intellectual independence to think critically, evaluate existing</w:t>
      </w:r>
      <w:r w:rsidRPr="00D05B37">
        <w:rPr>
          <w:rFonts w:cs="Times New Roman"/>
          <w:bCs/>
          <w:szCs w:val="24"/>
          <w:lang w:val="en-US"/>
        </w:rPr>
        <w:t xml:space="preserve"> </w:t>
      </w:r>
      <w:r w:rsidR="00132C92" w:rsidRPr="00D05B37">
        <w:rPr>
          <w:rFonts w:cs="Times New Roman"/>
          <w:bCs/>
          <w:szCs w:val="24"/>
          <w:lang w:val="en-US"/>
        </w:rPr>
        <w:t>ideas, undertake systematic investigation and reflect on theory and practice</w:t>
      </w:r>
      <w:r w:rsidRPr="00D05B37">
        <w:rPr>
          <w:rFonts w:cs="Times New Roman"/>
          <w:bCs/>
          <w:szCs w:val="24"/>
          <w:lang w:val="en-US"/>
        </w:rPr>
        <w:t xml:space="preserve"> of</w:t>
      </w:r>
      <w:r w:rsidR="00561488" w:rsidRPr="00D05B37">
        <w:rPr>
          <w:rFonts w:cs="Times New Roman"/>
        </w:rPr>
        <w:t xml:space="preserve"> </w:t>
      </w:r>
      <w:r w:rsidR="00D05B37" w:rsidRPr="00D05B37">
        <w:rPr>
          <w:rFonts w:cs="Times New Roman"/>
          <w:bCs/>
          <w:szCs w:val="24"/>
          <w:lang w:val="en-US"/>
        </w:rPr>
        <w:t>Hematology/ Histopathology/ Microbiology/ Oral Pathology</w:t>
      </w:r>
      <w:r w:rsidRPr="00D05B37">
        <w:rPr>
          <w:rFonts w:cs="Times New Roman"/>
          <w:bCs/>
          <w:szCs w:val="24"/>
          <w:lang w:val="en-US"/>
        </w:rPr>
        <w:t xml:space="preserve"> </w:t>
      </w:r>
      <w:r w:rsidR="00132C92" w:rsidRPr="00D05B37">
        <w:rPr>
          <w:rFonts w:cs="Times New Roman"/>
          <w:bCs/>
          <w:szCs w:val="24"/>
          <w:lang w:val="en-US"/>
        </w:rPr>
        <w:t>to generate original knowledge</w:t>
      </w:r>
    </w:p>
    <w:p w14:paraId="12156B72" w14:textId="77777777" w:rsidR="007E0DB1" w:rsidRPr="007E0DB1" w:rsidRDefault="007E0DB1" w:rsidP="002B7CE9">
      <w:pPr>
        <w:pStyle w:val="Heading2"/>
        <w:rPr>
          <w:lang w:val="en-US"/>
        </w:rPr>
      </w:pPr>
      <w:bookmarkStart w:id="10" w:name="_Toc481606022"/>
      <w:r>
        <w:rPr>
          <w:lang w:val="en-US"/>
        </w:rPr>
        <w:t>Psychomotor Domain</w:t>
      </w:r>
      <w:bookmarkEnd w:id="10"/>
    </w:p>
    <w:p w14:paraId="043DEAC6" w14:textId="77777777" w:rsidR="00097F7F" w:rsidRPr="00097F7F" w:rsidRDefault="002F39CD" w:rsidP="006F744B">
      <w:pPr>
        <w:pStyle w:val="ListParagraph"/>
        <w:numPr>
          <w:ilvl w:val="0"/>
          <w:numId w:val="5"/>
        </w:numPr>
        <w:autoSpaceDE w:val="0"/>
        <w:autoSpaceDN w:val="0"/>
        <w:adjustRightInd w:val="0"/>
        <w:spacing w:after="0"/>
        <w:rPr>
          <w:rFonts w:cs="Times New Roman"/>
          <w:bCs/>
          <w:szCs w:val="24"/>
          <w:lang w:val="en-US"/>
        </w:rPr>
      </w:pPr>
      <w:r w:rsidRPr="00097F7F">
        <w:rPr>
          <w:rFonts w:cs="Times New Roman"/>
          <w:bCs/>
          <w:szCs w:val="24"/>
          <w:lang w:val="en-US"/>
        </w:rPr>
        <w:t>Expert technical and creative skills applicable to the field of</w:t>
      </w:r>
      <w:r w:rsidR="00097F7F" w:rsidRPr="00097F7F">
        <w:rPr>
          <w:rFonts w:cs="Times New Roman"/>
          <w:szCs w:val="24"/>
          <w:lang w:val="en-US"/>
        </w:rPr>
        <w:t xml:space="preserve"> </w:t>
      </w:r>
      <w:r w:rsidR="00097F7F" w:rsidRPr="004032B1">
        <w:rPr>
          <w:rFonts w:cs="Times New Roman"/>
          <w:szCs w:val="24"/>
          <w:lang w:val="en-US"/>
        </w:rPr>
        <w:t xml:space="preserve">Hematology/ Histopathology/ Microbiology/ </w:t>
      </w:r>
      <w:r w:rsidR="00097F7F">
        <w:rPr>
          <w:rFonts w:cs="Times New Roman"/>
          <w:szCs w:val="24"/>
          <w:lang w:val="en-US"/>
        </w:rPr>
        <w:t xml:space="preserve">Oral Pathology </w:t>
      </w:r>
    </w:p>
    <w:p w14:paraId="3BB102C6" w14:textId="2AD8D811" w:rsidR="007E0DB1" w:rsidRPr="00097F7F" w:rsidRDefault="007E0DB1" w:rsidP="006F744B">
      <w:pPr>
        <w:pStyle w:val="ListParagraph"/>
        <w:numPr>
          <w:ilvl w:val="0"/>
          <w:numId w:val="5"/>
        </w:numPr>
        <w:autoSpaceDE w:val="0"/>
        <w:autoSpaceDN w:val="0"/>
        <w:adjustRightInd w:val="0"/>
        <w:spacing w:after="0"/>
        <w:rPr>
          <w:rFonts w:cs="Times New Roman"/>
          <w:bCs/>
          <w:szCs w:val="24"/>
          <w:lang w:val="en-US"/>
        </w:rPr>
      </w:pPr>
      <w:r w:rsidRPr="00097F7F">
        <w:rPr>
          <w:rFonts w:cs="Times New Roman"/>
          <w:bCs/>
          <w:szCs w:val="24"/>
          <w:lang w:val="en-US"/>
        </w:rPr>
        <w:t>Expert skills to search, design, analyze and communicate research that makes a significant and original contribution to knowledge and/or professional practice of</w:t>
      </w:r>
      <w:r w:rsidR="00561488" w:rsidRPr="00097F7F">
        <w:rPr>
          <w:rFonts w:cs="Times New Roman"/>
        </w:rPr>
        <w:t xml:space="preserve"> </w:t>
      </w:r>
      <w:r w:rsidR="00D05B37" w:rsidRPr="00D05B37">
        <w:rPr>
          <w:rFonts w:cs="Times New Roman"/>
          <w:bCs/>
          <w:szCs w:val="24"/>
          <w:lang w:val="en-US"/>
        </w:rPr>
        <w:t>Hematology/ Histopathology/ Microbiology/ Oral Pathology</w:t>
      </w:r>
      <w:r w:rsidR="00D05B37">
        <w:rPr>
          <w:rFonts w:cs="Times New Roman"/>
          <w:bCs/>
          <w:szCs w:val="24"/>
          <w:lang w:val="en-US"/>
        </w:rPr>
        <w:t>.</w:t>
      </w:r>
    </w:p>
    <w:p w14:paraId="10C42BD7" w14:textId="77777777" w:rsidR="007E0DB1" w:rsidRPr="000A31FE" w:rsidRDefault="002F39CD" w:rsidP="002B7CE9">
      <w:pPr>
        <w:pStyle w:val="ListParagraph"/>
        <w:numPr>
          <w:ilvl w:val="0"/>
          <w:numId w:val="5"/>
        </w:numPr>
        <w:autoSpaceDE w:val="0"/>
        <w:autoSpaceDN w:val="0"/>
        <w:adjustRightInd w:val="0"/>
        <w:spacing w:after="0"/>
        <w:rPr>
          <w:rFonts w:cs="Times New Roman"/>
          <w:bCs/>
          <w:szCs w:val="24"/>
          <w:lang w:val="en-US"/>
        </w:rPr>
      </w:pPr>
      <w:r w:rsidRPr="000A31FE">
        <w:rPr>
          <w:rFonts w:cs="Times New Roman"/>
          <w:bCs/>
          <w:szCs w:val="24"/>
          <w:lang w:val="en-US"/>
        </w:rPr>
        <w:t>Communication skills to explain and critique theoretical propositions, methodologies and</w:t>
      </w:r>
      <w:r w:rsidR="007E0DB1" w:rsidRPr="000A31FE">
        <w:rPr>
          <w:rFonts w:cs="Times New Roman"/>
          <w:bCs/>
          <w:szCs w:val="24"/>
          <w:lang w:val="en-US"/>
        </w:rPr>
        <w:t xml:space="preserve"> </w:t>
      </w:r>
      <w:r w:rsidRPr="000A31FE">
        <w:rPr>
          <w:rFonts w:cs="Times New Roman"/>
          <w:bCs/>
          <w:szCs w:val="24"/>
          <w:lang w:val="en-US"/>
        </w:rPr>
        <w:t>conclusions</w:t>
      </w:r>
      <w:r w:rsidR="007E0DB1" w:rsidRPr="000A31FE">
        <w:rPr>
          <w:rFonts w:cs="Times New Roman"/>
        </w:rPr>
        <w:t xml:space="preserve"> </w:t>
      </w:r>
      <w:r w:rsidR="007E0DB1" w:rsidRPr="000A31FE">
        <w:rPr>
          <w:rFonts w:cs="Times New Roman"/>
          <w:bCs/>
          <w:szCs w:val="24"/>
          <w:lang w:val="en-US"/>
        </w:rPr>
        <w:t>to communicate results to peer and the community</w:t>
      </w:r>
    </w:p>
    <w:p w14:paraId="50D29CA3" w14:textId="31C22145" w:rsidR="007E0DB1" w:rsidRPr="000A31FE" w:rsidRDefault="002F39CD" w:rsidP="002B7CE9">
      <w:pPr>
        <w:pStyle w:val="ListParagraph"/>
        <w:numPr>
          <w:ilvl w:val="0"/>
          <w:numId w:val="5"/>
        </w:numPr>
        <w:autoSpaceDE w:val="0"/>
        <w:autoSpaceDN w:val="0"/>
        <w:adjustRightInd w:val="0"/>
        <w:spacing w:after="0"/>
        <w:rPr>
          <w:rFonts w:cs="Times New Roman"/>
          <w:bCs/>
          <w:szCs w:val="24"/>
          <w:lang w:val="en-US"/>
        </w:rPr>
      </w:pPr>
      <w:r w:rsidRPr="000A31FE">
        <w:rPr>
          <w:rFonts w:cs="Times New Roman"/>
          <w:bCs/>
          <w:szCs w:val="24"/>
          <w:lang w:val="en-US"/>
        </w:rPr>
        <w:t>Communication skills to present</w:t>
      </w:r>
      <w:r w:rsidR="007E0DB1" w:rsidRPr="000A31FE">
        <w:rPr>
          <w:rFonts w:cs="Times New Roman"/>
          <w:bCs/>
          <w:szCs w:val="24"/>
          <w:lang w:val="en-US"/>
        </w:rPr>
        <w:t xml:space="preserve"> </w:t>
      </w:r>
      <w:r w:rsidRPr="000A31FE">
        <w:rPr>
          <w:rFonts w:cs="Times New Roman"/>
          <w:bCs/>
          <w:szCs w:val="24"/>
          <w:lang w:val="en-US"/>
        </w:rPr>
        <w:t>a com</w:t>
      </w:r>
      <w:r w:rsidR="007E0DB1" w:rsidRPr="000A31FE">
        <w:rPr>
          <w:rFonts w:cs="Times New Roman"/>
          <w:bCs/>
          <w:szCs w:val="24"/>
          <w:lang w:val="en-US"/>
        </w:rPr>
        <w:t>plex investigation of original</w:t>
      </w:r>
      <w:r w:rsidRPr="000A31FE">
        <w:rPr>
          <w:rFonts w:cs="Times New Roman"/>
          <w:bCs/>
          <w:szCs w:val="24"/>
          <w:lang w:val="en-US"/>
        </w:rPr>
        <w:t xml:space="preserve"> research for external examination against international standards</w:t>
      </w:r>
      <w:r w:rsidR="000A31FE" w:rsidRPr="000A31FE">
        <w:rPr>
          <w:rFonts w:cs="Times New Roman"/>
          <w:bCs/>
          <w:szCs w:val="24"/>
          <w:lang w:val="en-US"/>
        </w:rPr>
        <w:t>.</w:t>
      </w:r>
      <w:r w:rsidRPr="000A31FE">
        <w:rPr>
          <w:rFonts w:cs="Times New Roman"/>
          <w:bCs/>
          <w:szCs w:val="24"/>
          <w:lang w:val="en-US"/>
        </w:rPr>
        <w:t xml:space="preserve"> </w:t>
      </w:r>
    </w:p>
    <w:p w14:paraId="3AD008A2" w14:textId="77777777" w:rsidR="00E253DA" w:rsidRDefault="007E0DB1" w:rsidP="002B7CE9">
      <w:pPr>
        <w:pStyle w:val="Heading2"/>
        <w:rPr>
          <w:lang w:val="en-US"/>
        </w:rPr>
      </w:pPr>
      <w:bookmarkStart w:id="11" w:name="_Toc481606023"/>
      <w:r>
        <w:rPr>
          <w:lang w:val="en-US"/>
        </w:rPr>
        <w:t>Affective Domain</w:t>
      </w:r>
      <w:bookmarkEnd w:id="11"/>
    </w:p>
    <w:p w14:paraId="59E80C83" w14:textId="77777777" w:rsidR="00CE1895" w:rsidRPr="002B7CE9" w:rsidRDefault="007E0DB1"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I</w:t>
      </w:r>
      <w:r w:rsidR="002F39CD" w:rsidRPr="002B7CE9">
        <w:rPr>
          <w:rFonts w:cs="Times New Roman"/>
          <w:bCs/>
          <w:szCs w:val="24"/>
          <w:lang w:val="en-US"/>
        </w:rPr>
        <w:t>ntellectual independence</w:t>
      </w:r>
    </w:p>
    <w:p w14:paraId="3634D961" w14:textId="77777777" w:rsidR="00CE1895"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I</w:t>
      </w:r>
      <w:r w:rsidR="002F39CD" w:rsidRPr="002B7CE9">
        <w:rPr>
          <w:rFonts w:cs="Times New Roman"/>
          <w:bCs/>
          <w:szCs w:val="24"/>
          <w:lang w:val="en-US"/>
        </w:rPr>
        <w:t>nitiative and creativity in new situations and/or for further</w:t>
      </w:r>
      <w:r w:rsidRPr="002B7CE9">
        <w:rPr>
          <w:rFonts w:cs="Times New Roman"/>
          <w:bCs/>
          <w:szCs w:val="24"/>
          <w:lang w:val="en-US"/>
        </w:rPr>
        <w:t xml:space="preserve"> </w:t>
      </w:r>
      <w:r w:rsidR="00132C92" w:rsidRPr="002B7CE9">
        <w:rPr>
          <w:rFonts w:cs="Times New Roman"/>
          <w:bCs/>
          <w:szCs w:val="24"/>
          <w:lang w:val="en-US"/>
        </w:rPr>
        <w:t>L</w:t>
      </w:r>
      <w:r w:rsidR="002F39CD" w:rsidRPr="002B7CE9">
        <w:rPr>
          <w:rFonts w:cs="Times New Roman"/>
          <w:bCs/>
          <w:szCs w:val="24"/>
          <w:lang w:val="en-US"/>
        </w:rPr>
        <w:t>earning</w:t>
      </w:r>
    </w:p>
    <w:p w14:paraId="24842546" w14:textId="77777777" w:rsidR="00CE1895"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F</w:t>
      </w:r>
      <w:r w:rsidR="002F39CD" w:rsidRPr="002B7CE9">
        <w:rPr>
          <w:rFonts w:cs="Times New Roman"/>
          <w:bCs/>
          <w:szCs w:val="24"/>
          <w:lang w:val="en-US"/>
        </w:rPr>
        <w:t>ull responsibility and accountability for personal outputs</w:t>
      </w:r>
    </w:p>
    <w:p w14:paraId="7C96A965" w14:textId="629FD231" w:rsidR="00CE1895"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P</w:t>
      </w:r>
      <w:r w:rsidR="002F39CD" w:rsidRPr="002B7CE9">
        <w:rPr>
          <w:rFonts w:cs="Times New Roman"/>
          <w:bCs/>
          <w:szCs w:val="24"/>
          <w:lang w:val="en-US"/>
        </w:rPr>
        <w:t>lan and</w:t>
      </w:r>
      <w:r w:rsidR="00132C92" w:rsidRPr="002B7CE9">
        <w:rPr>
          <w:rFonts w:cs="Times New Roman"/>
          <w:bCs/>
          <w:szCs w:val="24"/>
          <w:lang w:val="en-US"/>
        </w:rPr>
        <w:t xml:space="preserve"> </w:t>
      </w:r>
      <w:r w:rsidR="002F39CD" w:rsidRPr="002B7CE9">
        <w:rPr>
          <w:rFonts w:cs="Times New Roman"/>
          <w:bCs/>
          <w:szCs w:val="24"/>
          <w:lang w:val="en-US"/>
        </w:rPr>
        <w:t>execute original research</w:t>
      </w:r>
      <w:r w:rsidR="002B7CE9" w:rsidRPr="002B7CE9">
        <w:rPr>
          <w:rFonts w:cs="Times New Roman"/>
          <w:bCs/>
          <w:szCs w:val="24"/>
          <w:lang w:val="en-US"/>
        </w:rPr>
        <w:t xml:space="preserve"> </w:t>
      </w:r>
      <w:r w:rsidRPr="002B7CE9">
        <w:rPr>
          <w:rFonts w:cs="Times New Roman"/>
          <w:bCs/>
          <w:szCs w:val="24"/>
          <w:lang w:val="en-US"/>
        </w:rPr>
        <w:t>(Project management)</w:t>
      </w:r>
    </w:p>
    <w:p w14:paraId="3AED8605" w14:textId="77777777" w:rsidR="00750831"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 xml:space="preserve">Life-long learner </w:t>
      </w:r>
      <w:r w:rsidR="002F39CD" w:rsidRPr="002B7CE9">
        <w:rPr>
          <w:rFonts w:cs="Times New Roman"/>
          <w:bCs/>
          <w:szCs w:val="24"/>
          <w:lang w:val="en-US"/>
        </w:rPr>
        <w:t>to generate new knowledge,</w:t>
      </w:r>
      <w:r w:rsidRPr="002B7CE9">
        <w:rPr>
          <w:rFonts w:cs="Times New Roman"/>
          <w:bCs/>
          <w:szCs w:val="24"/>
          <w:lang w:val="en-US"/>
        </w:rPr>
        <w:t xml:space="preserve"> </w:t>
      </w:r>
      <w:r w:rsidR="002F39CD" w:rsidRPr="002B7CE9">
        <w:rPr>
          <w:rFonts w:cs="Times New Roman"/>
          <w:bCs/>
          <w:szCs w:val="24"/>
          <w:lang w:val="en-US"/>
        </w:rPr>
        <w:t>in the context of professional practice</w:t>
      </w:r>
    </w:p>
    <w:p w14:paraId="453B513F" w14:textId="77777777" w:rsidR="00EF2F07" w:rsidRDefault="00EF2F07" w:rsidP="00EF2F07">
      <w:pPr>
        <w:autoSpaceDE w:val="0"/>
        <w:autoSpaceDN w:val="0"/>
        <w:adjustRightInd w:val="0"/>
        <w:spacing w:after="0" w:line="240" w:lineRule="auto"/>
        <w:rPr>
          <w:rFonts w:cs="ArialNarrow,Bold"/>
          <w:bCs/>
          <w:szCs w:val="24"/>
          <w:lang w:val="en-US"/>
        </w:rPr>
      </w:pPr>
    </w:p>
    <w:p w14:paraId="0FA8B927" w14:textId="77777777" w:rsidR="00EF2F07" w:rsidRDefault="00EF2F07" w:rsidP="00EF2F07">
      <w:pPr>
        <w:autoSpaceDE w:val="0"/>
        <w:autoSpaceDN w:val="0"/>
        <w:adjustRightInd w:val="0"/>
        <w:spacing w:after="0" w:line="240" w:lineRule="auto"/>
        <w:rPr>
          <w:rFonts w:cs="ArialNarrow,Bold"/>
          <w:bCs/>
          <w:szCs w:val="24"/>
          <w:lang w:val="en-US"/>
        </w:rPr>
      </w:pPr>
    </w:p>
    <w:p w14:paraId="56D3C9C9" w14:textId="77777777" w:rsidR="00EF2F07" w:rsidRDefault="00EF2F07" w:rsidP="00EF2F07">
      <w:pPr>
        <w:autoSpaceDE w:val="0"/>
        <w:autoSpaceDN w:val="0"/>
        <w:adjustRightInd w:val="0"/>
        <w:spacing w:after="0" w:line="240" w:lineRule="auto"/>
        <w:rPr>
          <w:rFonts w:cs="ArialNarrow,Bold"/>
          <w:bCs/>
          <w:szCs w:val="24"/>
          <w:lang w:val="en-US"/>
        </w:rPr>
      </w:pPr>
    </w:p>
    <w:p w14:paraId="15F0FBD7" w14:textId="77777777" w:rsidR="00EF2F07" w:rsidRDefault="00EF2F07" w:rsidP="00EF2F07">
      <w:pPr>
        <w:autoSpaceDE w:val="0"/>
        <w:autoSpaceDN w:val="0"/>
        <w:adjustRightInd w:val="0"/>
        <w:spacing w:after="0" w:line="240" w:lineRule="auto"/>
        <w:rPr>
          <w:rFonts w:cs="ArialNarrow,Bold"/>
          <w:bCs/>
          <w:szCs w:val="24"/>
          <w:lang w:val="en-US"/>
        </w:rPr>
      </w:pPr>
    </w:p>
    <w:p w14:paraId="58FA1616" w14:textId="77777777" w:rsidR="00EF2F07" w:rsidRDefault="00EF2F07" w:rsidP="00EF2F07">
      <w:pPr>
        <w:autoSpaceDE w:val="0"/>
        <w:autoSpaceDN w:val="0"/>
        <w:adjustRightInd w:val="0"/>
        <w:spacing w:after="0" w:line="240" w:lineRule="auto"/>
        <w:rPr>
          <w:rFonts w:cs="ArialNarrow,Bold"/>
          <w:bCs/>
          <w:szCs w:val="24"/>
          <w:lang w:val="en-US"/>
        </w:rPr>
      </w:pPr>
    </w:p>
    <w:p w14:paraId="0D2E1F90" w14:textId="77777777" w:rsidR="00EF2F07" w:rsidRDefault="00EF2F07" w:rsidP="00EF2F07">
      <w:pPr>
        <w:autoSpaceDE w:val="0"/>
        <w:autoSpaceDN w:val="0"/>
        <w:adjustRightInd w:val="0"/>
        <w:spacing w:after="0" w:line="240" w:lineRule="auto"/>
        <w:rPr>
          <w:rFonts w:cs="ArialNarrow,Bold"/>
          <w:bCs/>
          <w:szCs w:val="24"/>
          <w:lang w:val="en-US"/>
        </w:rPr>
      </w:pPr>
    </w:p>
    <w:p w14:paraId="3D7D9B6C" w14:textId="77777777" w:rsidR="00EF2F07" w:rsidRDefault="00EF2F07" w:rsidP="00EF2F07">
      <w:pPr>
        <w:autoSpaceDE w:val="0"/>
        <w:autoSpaceDN w:val="0"/>
        <w:adjustRightInd w:val="0"/>
        <w:spacing w:after="0" w:line="240" w:lineRule="auto"/>
        <w:rPr>
          <w:rFonts w:cs="ArialNarrow,Bold"/>
          <w:bCs/>
          <w:szCs w:val="24"/>
          <w:lang w:val="en-US"/>
        </w:rPr>
      </w:pPr>
    </w:p>
    <w:p w14:paraId="16C05C59" w14:textId="77777777" w:rsidR="00EF2F07" w:rsidRDefault="00EF2F07" w:rsidP="00EF2F07">
      <w:pPr>
        <w:autoSpaceDE w:val="0"/>
        <w:autoSpaceDN w:val="0"/>
        <w:adjustRightInd w:val="0"/>
        <w:spacing w:after="0" w:line="240" w:lineRule="auto"/>
        <w:rPr>
          <w:rFonts w:cs="ArialNarrow,Bold"/>
          <w:bCs/>
          <w:szCs w:val="24"/>
          <w:lang w:val="en-US"/>
        </w:rPr>
      </w:pPr>
    </w:p>
    <w:p w14:paraId="6CA37B33" w14:textId="77777777" w:rsidR="00EF2F07" w:rsidRDefault="00EF2F07" w:rsidP="00EF2F07">
      <w:pPr>
        <w:autoSpaceDE w:val="0"/>
        <w:autoSpaceDN w:val="0"/>
        <w:adjustRightInd w:val="0"/>
        <w:spacing w:after="0" w:line="240" w:lineRule="auto"/>
        <w:rPr>
          <w:rFonts w:cs="ArialNarrow,Bold"/>
          <w:bCs/>
          <w:szCs w:val="24"/>
          <w:lang w:val="en-US"/>
        </w:rPr>
      </w:pPr>
    </w:p>
    <w:p w14:paraId="56BA4E8F" w14:textId="77777777" w:rsidR="00EC7CCB" w:rsidRDefault="00EC7CCB" w:rsidP="00EC7CCB">
      <w:pPr>
        <w:autoSpaceDE w:val="0"/>
        <w:autoSpaceDN w:val="0"/>
        <w:adjustRightInd w:val="0"/>
        <w:spacing w:after="0" w:line="240" w:lineRule="auto"/>
        <w:ind w:firstLine="720"/>
        <w:rPr>
          <w:rFonts w:cs="ArialNarrow,Bold"/>
          <w:bCs/>
          <w:szCs w:val="24"/>
          <w:lang w:val="en-US"/>
        </w:rPr>
      </w:pPr>
    </w:p>
    <w:p w14:paraId="35C08E1E" w14:textId="73597289" w:rsidR="00D05B37" w:rsidRPr="00EF2F07" w:rsidRDefault="00D05B37" w:rsidP="00EF2F07">
      <w:pPr>
        <w:autoSpaceDE w:val="0"/>
        <w:autoSpaceDN w:val="0"/>
        <w:adjustRightInd w:val="0"/>
        <w:spacing w:after="0" w:line="240" w:lineRule="auto"/>
        <w:rPr>
          <w:rFonts w:cs="ArialNarrow,Bold"/>
          <w:bCs/>
          <w:szCs w:val="24"/>
          <w:lang w:val="en-US"/>
        </w:rPr>
      </w:pPr>
    </w:p>
    <w:p w14:paraId="7AB86D75" w14:textId="31116F05" w:rsidR="00F43401" w:rsidRPr="00F43401" w:rsidRDefault="00A27E21" w:rsidP="00F43401">
      <w:pPr>
        <w:pStyle w:val="Heading1"/>
        <w:rPr>
          <w:lang w:val="en-US"/>
        </w:rPr>
      </w:pPr>
      <w:bookmarkStart w:id="12" w:name="_Toc481606024"/>
      <w:bookmarkStart w:id="13" w:name="_Toc69853825"/>
      <w:r w:rsidRPr="00D369C5">
        <w:rPr>
          <w:lang w:val="en-US"/>
        </w:rPr>
        <w:lastRenderedPageBreak/>
        <w:t>Program structure</w:t>
      </w:r>
      <w:bookmarkStart w:id="14" w:name="_Toc444028517"/>
      <w:bookmarkStart w:id="15" w:name="_Toc481606025"/>
      <w:bookmarkStart w:id="16" w:name="_Toc481699020"/>
      <w:bookmarkStart w:id="17" w:name="_Toc63841436"/>
      <w:bookmarkStart w:id="18" w:name="_GoBack"/>
      <w:bookmarkEnd w:id="12"/>
      <w:bookmarkEnd w:id="13"/>
      <w:bookmarkEnd w:id="18"/>
    </w:p>
    <w:p w14:paraId="0D287295" w14:textId="48189537" w:rsidR="00F43401" w:rsidRDefault="00F43401" w:rsidP="00F43401">
      <w:pPr>
        <w:jc w:val="center"/>
        <w:rPr>
          <w:lang w:val="en-US"/>
        </w:rPr>
      </w:pPr>
    </w:p>
    <w:p w14:paraId="6756A6E5" w14:textId="32A26703" w:rsidR="00F43401" w:rsidRDefault="001D7F5E" w:rsidP="008E7433">
      <w:pPr>
        <w:jc w:val="center"/>
        <w:rPr>
          <w:lang w:val="en-US"/>
        </w:rPr>
      </w:pPr>
      <w:r>
        <w:rPr>
          <w:noProof/>
          <w:lang w:val="en-US"/>
        </w:rPr>
        <w:drawing>
          <wp:inline distT="0" distB="0" distL="0" distR="0" wp14:anchorId="07BA25A0" wp14:editId="7A6EACFA">
            <wp:extent cx="6153150" cy="6054542"/>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7317" cy="6058642"/>
                    </a:xfrm>
                    <a:prstGeom prst="rect">
                      <a:avLst/>
                    </a:prstGeom>
                    <a:noFill/>
                    <a:ln>
                      <a:noFill/>
                    </a:ln>
                  </pic:spPr>
                </pic:pic>
              </a:graphicData>
            </a:graphic>
          </wp:inline>
        </w:drawing>
      </w:r>
    </w:p>
    <w:bookmarkStart w:id="19" w:name="_Toc69853826"/>
    <w:p w14:paraId="7C985D32" w14:textId="77777777" w:rsidR="008E7433" w:rsidRDefault="008E7433" w:rsidP="008E7433">
      <w:pPr>
        <w:pStyle w:val="Heading1"/>
        <w:numPr>
          <w:ilvl w:val="0"/>
          <w:numId w:val="0"/>
        </w:numPr>
        <w:ind w:left="432"/>
        <w:rPr>
          <w:lang w:val="en-US"/>
        </w:rPr>
      </w:pPr>
      <w:r>
        <w:rPr>
          <w:rFonts w:ascii="Calibri" w:eastAsia="Calibri" w:hAnsi="Calibri" w:cs="Times New Roman"/>
          <w:b w:val="0"/>
          <w:noProof/>
          <w:szCs w:val="24"/>
          <w:lang w:val="en-US"/>
        </w:rPr>
        <mc:AlternateContent>
          <mc:Choice Requires="wps">
            <w:drawing>
              <wp:anchor distT="0" distB="0" distL="114300" distR="114300" simplePos="0" relativeHeight="251689472" behindDoc="0" locked="0" layoutInCell="1" allowOverlap="1" wp14:anchorId="7C3C3861" wp14:editId="2D4BCCC3">
                <wp:simplePos x="0" y="0"/>
                <wp:positionH relativeFrom="column">
                  <wp:posOffset>-2390775</wp:posOffset>
                </wp:positionH>
                <wp:positionV relativeFrom="paragraph">
                  <wp:posOffset>423545</wp:posOffset>
                </wp:positionV>
                <wp:extent cx="142875" cy="219075"/>
                <wp:effectExtent l="19050" t="0" r="28575" b="4762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54CE4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88.25pt;margin-top:33.35pt;width:11.25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" adj="14557" fillcolor="windowText" strokeweight="1pt">
                <v:path arrowok="t"/>
              </v:shape>
            </w:pict>
          </mc:Fallback>
        </mc:AlternateContent>
      </w:r>
      <w:r>
        <w:rPr>
          <w:rFonts w:ascii="Calibri" w:eastAsia="Calibri" w:hAnsi="Calibri" w:cs="Times New Roman"/>
          <w:b w:val="0"/>
          <w:noProof/>
          <w:szCs w:val="24"/>
          <w:lang w:val="en-US"/>
        </w:rPr>
        <mc:AlternateContent>
          <mc:Choice Requires="wps">
            <w:drawing>
              <wp:anchor distT="0" distB="0" distL="114300" distR="114300" simplePos="0" relativeHeight="251690496" behindDoc="0" locked="0" layoutInCell="1" allowOverlap="1" wp14:anchorId="4FFB217E" wp14:editId="7040B1A4">
                <wp:simplePos x="0" y="0"/>
                <wp:positionH relativeFrom="column">
                  <wp:posOffset>-4276725</wp:posOffset>
                </wp:positionH>
                <wp:positionV relativeFrom="paragraph">
                  <wp:posOffset>277495</wp:posOffset>
                </wp:positionV>
                <wp:extent cx="1619250" cy="333375"/>
                <wp:effectExtent l="57150" t="38100" r="76200" b="104775"/>
                <wp:wrapNone/>
                <wp:docPr id="22" name="Plaque 22"/>
                <wp:cNvGraphicFramePr/>
                <a:graphic xmlns:a="http://schemas.openxmlformats.org/drawingml/2006/main">
                  <a:graphicData uri="http://schemas.microsoft.com/office/word/2010/wordprocessingShape">
                    <wps:wsp>
                      <wps:cNvSpPr/>
                      <wps:spPr>
                        <a:xfrm>
                          <a:off x="0" y="0"/>
                          <a:ext cx="1619250" cy="333375"/>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FB48D29" w14:textId="77777777" w:rsidR="001E60ED" w:rsidRPr="00A7347E" w:rsidRDefault="001E60ED" w:rsidP="008E7433">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FFB217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2" o:spid="_x0000_s1028" type="#_x0000_t21" style="position:absolute;left:0;text-align:left;margin-left:-336.75pt;margin-top:21.85pt;width:127.5pt;height:2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" fillcolor="#ffa2a1" strokecolor="#be4b48">
                <v:fill color2="#ffe5e5" rotate="t" angle="180" colors="0 #ffa2a1;22938f #ffbebd;1 #ffe5e5" focus="100%" type="gradient"/>
                <v:shadow on="t" color="black" opacity="24903f" origin=",.5" offset="0,.55556mm"/>
                <v:textbox>
                  <w:txbxContent>
                    <w:p w14:paraId="6FB48D29" w14:textId="77777777" w:rsidR="001E60ED" w:rsidRPr="00A7347E" w:rsidRDefault="001E60ED" w:rsidP="008E7433">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v:textbox>
              </v:shape>
            </w:pict>
          </mc:Fallback>
        </mc:AlternateContent>
      </w:r>
      <w:bookmarkStart w:id="20" w:name="_Toc481699021"/>
      <w:bookmarkStart w:id="21" w:name="_Toc491952665"/>
      <w:bookmarkStart w:id="22" w:name="_Toc63863240"/>
      <w:r w:rsidRPr="00703D49">
        <w:t xml:space="preserve">Figure </w:t>
      </w:r>
      <w:r w:rsidRPr="00703D49">
        <w:fldChar w:fldCharType="begin"/>
      </w:r>
      <w:r w:rsidRPr="00703D49">
        <w:instrText xml:space="preserve"> SEQ Figure \* ARABIC </w:instrText>
      </w:r>
      <w:r w:rsidRPr="00703D49">
        <w:fldChar w:fldCharType="separate"/>
      </w:r>
      <w:r w:rsidR="00591EB8">
        <w:rPr>
          <w:noProof/>
        </w:rPr>
        <w:t>1</w:t>
      </w:r>
      <w:r w:rsidRPr="00703D49">
        <w:fldChar w:fldCharType="end"/>
      </w:r>
      <w:r w:rsidRPr="00703D49">
        <w:t xml:space="preserve"> PhD </w:t>
      </w:r>
      <w:r>
        <w:t xml:space="preserve">Programme </w:t>
      </w:r>
      <w:r w:rsidRPr="00703D49">
        <w:t>Structure &amp; Evaluation</w:t>
      </w:r>
      <w:bookmarkEnd w:id="19"/>
      <w:bookmarkEnd w:id="20"/>
      <w:bookmarkEnd w:id="21"/>
      <w:bookmarkEnd w:id="22"/>
    </w:p>
    <w:p w14:paraId="125A3D65" w14:textId="40D09FF9" w:rsidR="00F43401" w:rsidRDefault="00F43401" w:rsidP="00F43401">
      <w:pPr>
        <w:rPr>
          <w:lang w:val="en-US"/>
        </w:rPr>
      </w:pPr>
    </w:p>
    <w:p w14:paraId="5A6CD111" w14:textId="77777777" w:rsidR="00A73367" w:rsidRDefault="00A73367" w:rsidP="00A73367">
      <w:pPr>
        <w:pStyle w:val="Heading1"/>
      </w:pPr>
      <w:bookmarkStart w:id="23" w:name="_Toc69853827"/>
      <w:bookmarkStart w:id="24" w:name="_Toc444028514"/>
      <w:bookmarkStart w:id="25" w:name="_Toc481606026"/>
      <w:bookmarkEnd w:id="14"/>
      <w:bookmarkEnd w:id="15"/>
      <w:bookmarkEnd w:id="16"/>
      <w:bookmarkEnd w:id="17"/>
      <w:r>
        <w:lastRenderedPageBreak/>
        <w:t>PhD timeline</w:t>
      </w:r>
      <w:bookmarkEnd w:id="23"/>
    </w:p>
    <w:p w14:paraId="1B9D6620" w14:textId="77777777" w:rsidR="00A73367" w:rsidRDefault="00A73367" w:rsidP="00F43401">
      <w:pPr>
        <w:jc w:val="center"/>
      </w:pPr>
      <w:r>
        <w:rPr>
          <w:noProof/>
          <w:lang w:val="en-US"/>
        </w:rPr>
        <mc:AlternateContent>
          <mc:Choice Requires="wps">
            <w:drawing>
              <wp:anchor distT="0" distB="0" distL="114300" distR="114300" simplePos="0" relativeHeight="251643392" behindDoc="0" locked="0" layoutInCell="1" allowOverlap="1" wp14:anchorId="15436F8D" wp14:editId="4B2F076A">
                <wp:simplePos x="0" y="0"/>
                <wp:positionH relativeFrom="column">
                  <wp:posOffset>85725</wp:posOffset>
                </wp:positionH>
                <wp:positionV relativeFrom="paragraph">
                  <wp:posOffset>3293110</wp:posOffset>
                </wp:positionV>
                <wp:extent cx="1800225" cy="635"/>
                <wp:effectExtent l="0" t="0" r="9525" b="6985"/>
                <wp:wrapNone/>
                <wp:docPr id="30" name="Text Box 30"/>
                <wp:cNvGraphicFramePr/>
                <a:graphic xmlns:a="http://schemas.openxmlformats.org/drawingml/2006/main">
                  <a:graphicData uri="http://schemas.microsoft.com/office/word/2010/wordprocessingShape">
                    <wps:wsp>
                      <wps:cNvSpPr txBox="1"/>
                      <wps:spPr>
                        <a:xfrm>
                          <a:off x="0" y="0"/>
                          <a:ext cx="1800225" cy="635"/>
                        </a:xfrm>
                        <a:prstGeom prst="rect">
                          <a:avLst/>
                        </a:prstGeom>
                        <a:solidFill>
                          <a:prstClr val="white"/>
                        </a:solidFill>
                        <a:ln>
                          <a:noFill/>
                        </a:ln>
                        <a:effectLst/>
                      </wps:spPr>
                      <wps:txbx>
                        <w:txbxContent>
                          <w:p w14:paraId="6012A8BF" w14:textId="64B30625" w:rsidR="001E60ED" w:rsidRPr="00A16B82" w:rsidRDefault="001E60ED" w:rsidP="00A16B82">
                            <w:pPr>
                              <w:pStyle w:val="Caption"/>
                              <w:rPr>
                                <w:noProof/>
                                <w:color w:val="auto"/>
                                <w:sz w:val="22"/>
                              </w:rPr>
                            </w:pPr>
                            <w:bookmarkStart w:id="26" w:name="_Toc491952666"/>
                            <w:r w:rsidRPr="00A16B82">
                              <w:rPr>
                                <w:color w:val="auto"/>
                                <w:sz w:val="22"/>
                              </w:rPr>
                              <w:t xml:space="preserve">Figure </w:t>
                            </w:r>
                            <w:r w:rsidRPr="00A16B82">
                              <w:rPr>
                                <w:color w:val="auto"/>
                                <w:sz w:val="22"/>
                              </w:rPr>
                              <w:fldChar w:fldCharType="begin"/>
                            </w:r>
                            <w:r w:rsidRPr="00A16B82">
                              <w:rPr>
                                <w:color w:val="auto"/>
                                <w:sz w:val="22"/>
                              </w:rPr>
                              <w:instrText xml:space="preserve"> SEQ Figure \* ARABIC </w:instrText>
                            </w:r>
                            <w:r w:rsidRPr="00A16B82">
                              <w:rPr>
                                <w:color w:val="auto"/>
                                <w:sz w:val="22"/>
                              </w:rPr>
                              <w:fldChar w:fldCharType="separate"/>
                            </w:r>
                            <w:r w:rsidR="00591EB8">
                              <w:rPr>
                                <w:noProof/>
                                <w:color w:val="auto"/>
                                <w:sz w:val="22"/>
                              </w:rPr>
                              <w:t>2</w:t>
                            </w:r>
                            <w:r w:rsidRPr="00A16B82">
                              <w:rPr>
                                <w:color w:val="auto"/>
                                <w:sz w:val="22"/>
                              </w:rPr>
                              <w:fldChar w:fldCharType="end"/>
                            </w:r>
                            <w:r w:rsidRPr="00A16B82">
                              <w:rPr>
                                <w:color w:val="auto"/>
                                <w:sz w:val="22"/>
                              </w:rPr>
                              <w:t xml:space="preserve"> Timeline</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0" o:spid="_x0000_s1029" type="#_x0000_t202" style="position:absolute;left:0;text-align:left;margin-left:6.75pt;margin-top:259.3pt;width:141.75pt;height:.0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" stroked="f">
                <v:textbox style="mso-fit-shape-to-text:t" inset="0,0,0,0">
                  <w:txbxContent>
                    <w:p w14:paraId="6012A8BF" w14:textId="64B30625" w:rsidR="001E60ED" w:rsidRPr="00A16B82" w:rsidRDefault="001E60ED" w:rsidP="00A16B82">
                      <w:pPr>
                        <w:pStyle w:val="Caption"/>
                        <w:rPr>
                          <w:noProof/>
                          <w:color w:val="auto"/>
                          <w:sz w:val="22"/>
                        </w:rPr>
                      </w:pPr>
                      <w:bookmarkStart w:id="27" w:name="_Toc491952666"/>
                      <w:r w:rsidRPr="00A16B82">
                        <w:rPr>
                          <w:color w:val="auto"/>
                          <w:sz w:val="22"/>
                        </w:rPr>
                        <w:t xml:space="preserve">Figure </w:t>
                      </w:r>
                      <w:r w:rsidRPr="00A16B82">
                        <w:rPr>
                          <w:color w:val="auto"/>
                          <w:sz w:val="22"/>
                        </w:rPr>
                        <w:fldChar w:fldCharType="begin"/>
                      </w:r>
                      <w:r w:rsidRPr="00A16B82">
                        <w:rPr>
                          <w:color w:val="auto"/>
                          <w:sz w:val="22"/>
                        </w:rPr>
                        <w:instrText xml:space="preserve"> SEQ Figure \* ARABIC </w:instrText>
                      </w:r>
                      <w:r w:rsidRPr="00A16B82">
                        <w:rPr>
                          <w:color w:val="auto"/>
                          <w:sz w:val="22"/>
                        </w:rPr>
                        <w:fldChar w:fldCharType="separate"/>
                      </w:r>
                      <w:r w:rsidR="00591EB8">
                        <w:rPr>
                          <w:noProof/>
                          <w:color w:val="auto"/>
                          <w:sz w:val="22"/>
                        </w:rPr>
                        <w:t>2</w:t>
                      </w:r>
                      <w:r w:rsidRPr="00A16B82">
                        <w:rPr>
                          <w:color w:val="auto"/>
                          <w:sz w:val="22"/>
                        </w:rPr>
                        <w:fldChar w:fldCharType="end"/>
                      </w:r>
                      <w:r w:rsidRPr="00A16B82">
                        <w:rPr>
                          <w:color w:val="auto"/>
                          <w:sz w:val="22"/>
                        </w:rPr>
                        <w:t xml:space="preserve"> Timeline</w:t>
                      </w:r>
                      <w:bookmarkEnd w:id="27"/>
                    </w:p>
                  </w:txbxContent>
                </v:textbox>
              </v:shape>
            </w:pict>
          </mc:Fallback>
        </mc:AlternateContent>
      </w:r>
      <w:r>
        <w:rPr>
          <w:noProof/>
          <w:lang w:val="en-US"/>
        </w:rPr>
        <w:drawing>
          <wp:inline distT="0" distB="0" distL="0" distR="0" wp14:anchorId="47813331" wp14:editId="663C3E21">
            <wp:extent cx="5499100" cy="3139440"/>
            <wp:effectExtent l="0" t="0" r="635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9100" cy="3139440"/>
                    </a:xfrm>
                    <a:prstGeom prst="rect">
                      <a:avLst/>
                    </a:prstGeom>
                    <a:noFill/>
                  </pic:spPr>
                </pic:pic>
              </a:graphicData>
            </a:graphic>
          </wp:inline>
        </w:drawing>
      </w:r>
    </w:p>
    <w:p w14:paraId="00639127" w14:textId="55954C7D" w:rsidR="00A73367" w:rsidRDefault="00A73367" w:rsidP="00A73367"/>
    <w:p w14:paraId="06C42923" w14:textId="77777777" w:rsidR="002140AC" w:rsidRDefault="002140AC" w:rsidP="002140AC">
      <w:pPr>
        <w:pStyle w:val="Heading1"/>
        <w:ind w:left="-5"/>
      </w:pPr>
      <w:bookmarkStart w:id="28" w:name="_Toc69853828"/>
      <w:r>
        <w:t>Registration in the University</w:t>
      </w:r>
      <w:bookmarkEnd w:id="24"/>
      <w:bookmarkEnd w:id="25"/>
      <w:bookmarkEnd w:id="28"/>
    </w:p>
    <w:p w14:paraId="2E6ADE63" w14:textId="77777777" w:rsidR="00737028"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A scholar for PhD degree program shall be registered in teaching department / institution of the University.  </w:t>
      </w:r>
    </w:p>
    <w:p w14:paraId="54E2466F" w14:textId="77777777" w:rsidR="00EC218E"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Registrar of the university shall maintain a register of PhD research scholars and assign a registration number to each scholar at the time of provisional admission.  </w:t>
      </w:r>
    </w:p>
    <w:p w14:paraId="07B4F00D" w14:textId="77777777" w:rsidR="00737028" w:rsidRPr="00A32D0C" w:rsidRDefault="00737028" w:rsidP="00A32D0C">
      <w:pPr>
        <w:numPr>
          <w:ilvl w:val="0"/>
          <w:numId w:val="9"/>
        </w:numPr>
        <w:spacing w:after="0"/>
        <w:ind w:left="180" w:hanging="180"/>
        <w:rPr>
          <w:rFonts w:cs="Times New Roman"/>
          <w:szCs w:val="24"/>
        </w:rPr>
      </w:pPr>
      <w:r w:rsidRPr="00A32D0C">
        <w:rPr>
          <w:rFonts w:cs="Times New Roman"/>
          <w:szCs w:val="24"/>
        </w:rPr>
        <w:t xml:space="preserve">A </w:t>
      </w:r>
      <w:r w:rsidR="002140AC" w:rsidRPr="00A32D0C">
        <w:rPr>
          <w:rFonts w:cs="Times New Roman"/>
          <w:szCs w:val="24"/>
        </w:rPr>
        <w:t xml:space="preserve">"notification of registration" for each candidate approved /allowed for admission to PhD program shall be issued by the University.  </w:t>
      </w:r>
    </w:p>
    <w:p w14:paraId="4369C4BD" w14:textId="77777777" w:rsidR="002140AC"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Registration may be renewed on payment of the prescribed fee if a scholar is re-admitted within a year after having been struck off the rolls for any valid reason.  </w:t>
      </w:r>
    </w:p>
    <w:p w14:paraId="4BAD7255" w14:textId="77777777" w:rsidR="002140AC"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A person registered for the PhD degree program shall be called </w:t>
      </w:r>
      <w:r w:rsidRPr="00A32D0C">
        <w:rPr>
          <w:rFonts w:cs="Times New Roman"/>
          <w:b/>
          <w:szCs w:val="24"/>
        </w:rPr>
        <w:t>PhD research scholar</w:t>
      </w:r>
      <w:r w:rsidRPr="00A32D0C">
        <w:rPr>
          <w:rFonts w:cs="Times New Roman"/>
          <w:szCs w:val="24"/>
        </w:rPr>
        <w:t xml:space="preserve">. </w:t>
      </w:r>
    </w:p>
    <w:p w14:paraId="58080164" w14:textId="77777777" w:rsidR="002140AC" w:rsidRPr="00A32D0C" w:rsidRDefault="00737028" w:rsidP="00A32D0C">
      <w:pPr>
        <w:numPr>
          <w:ilvl w:val="0"/>
          <w:numId w:val="9"/>
        </w:numPr>
        <w:spacing w:after="0"/>
        <w:ind w:left="216" w:hanging="216"/>
        <w:rPr>
          <w:rFonts w:cs="Times New Roman"/>
          <w:szCs w:val="24"/>
        </w:rPr>
      </w:pPr>
      <w:r w:rsidRPr="00A32D0C">
        <w:rPr>
          <w:rFonts w:cs="Times New Roman"/>
          <w:szCs w:val="24"/>
        </w:rPr>
        <w:t xml:space="preserve"> </w:t>
      </w:r>
      <w:r w:rsidR="002140AC" w:rsidRPr="00A32D0C">
        <w:rPr>
          <w:rFonts w:cs="Times New Roman"/>
          <w:szCs w:val="24"/>
        </w:rPr>
        <w:t xml:space="preserve">Each student so selected shall be required to register and pay the dues within 30 days from the date of issuance of the notification of registration, failing which the admission of the selected candidate shall be deemed as cancelled. The tuition fee and other dues shall be determined by the university from time to time. </w:t>
      </w:r>
    </w:p>
    <w:p w14:paraId="462A435A" w14:textId="77777777" w:rsidR="00C136A3" w:rsidRPr="00BC663C" w:rsidRDefault="00EC218E" w:rsidP="00821F56">
      <w:pPr>
        <w:pStyle w:val="Heading2"/>
      </w:pPr>
      <w:bookmarkStart w:id="29" w:name="_Toc481606027"/>
      <w:r w:rsidRPr="00BC663C">
        <w:t>Advisors</w:t>
      </w:r>
      <w:bookmarkEnd w:id="29"/>
    </w:p>
    <w:p w14:paraId="5E66AE5B" w14:textId="77777777" w:rsidR="00C136A3" w:rsidRPr="00A32D0C" w:rsidRDefault="00EC218E" w:rsidP="00A32D0C">
      <w:pPr>
        <w:autoSpaceDE w:val="0"/>
        <w:autoSpaceDN w:val="0"/>
        <w:adjustRightInd w:val="0"/>
        <w:spacing w:after="0"/>
        <w:rPr>
          <w:rFonts w:cs="Times New Roman"/>
          <w:szCs w:val="24"/>
        </w:rPr>
      </w:pPr>
      <w:r w:rsidRPr="00A32D0C">
        <w:rPr>
          <w:rFonts w:cs="Times New Roman"/>
          <w:szCs w:val="24"/>
        </w:rPr>
        <w:t>S</w:t>
      </w:r>
      <w:r w:rsidR="00C136A3" w:rsidRPr="00A32D0C">
        <w:rPr>
          <w:rFonts w:cs="Times New Roman"/>
          <w:szCs w:val="24"/>
        </w:rPr>
        <w:t xml:space="preserve">tudents shall </w:t>
      </w:r>
      <w:r w:rsidRPr="00A32D0C">
        <w:rPr>
          <w:rFonts w:cs="Times New Roman"/>
          <w:szCs w:val="24"/>
        </w:rPr>
        <w:t>be assigned advisors on admission by the specific department</w:t>
      </w:r>
      <w:r w:rsidR="00C136A3" w:rsidRPr="00A32D0C">
        <w:rPr>
          <w:rFonts w:cs="Times New Roman"/>
          <w:szCs w:val="24"/>
        </w:rPr>
        <w:t xml:space="preserve">. The </w:t>
      </w:r>
      <w:r w:rsidRPr="00A32D0C">
        <w:rPr>
          <w:rFonts w:cs="Times New Roman"/>
          <w:szCs w:val="24"/>
        </w:rPr>
        <w:t xml:space="preserve">PhD </w:t>
      </w:r>
      <w:r w:rsidR="00C136A3" w:rsidRPr="00A32D0C">
        <w:rPr>
          <w:rFonts w:cs="Times New Roman"/>
          <w:szCs w:val="24"/>
        </w:rPr>
        <w:t xml:space="preserve">coordinator shall serve as </w:t>
      </w:r>
      <w:r w:rsidRPr="00A32D0C">
        <w:rPr>
          <w:rFonts w:cs="Times New Roman"/>
          <w:szCs w:val="24"/>
        </w:rPr>
        <w:t>advisor</w:t>
      </w:r>
      <w:r w:rsidR="00C136A3" w:rsidRPr="00A32D0C">
        <w:rPr>
          <w:rFonts w:cs="Times New Roman"/>
          <w:szCs w:val="24"/>
        </w:rPr>
        <w:t xml:space="preserve"> before selection of </w:t>
      </w:r>
      <w:r w:rsidRPr="00A32D0C">
        <w:rPr>
          <w:rFonts w:cs="Times New Roman"/>
          <w:szCs w:val="24"/>
        </w:rPr>
        <w:t>subject specific advisors</w:t>
      </w:r>
      <w:r w:rsidR="00C136A3" w:rsidRPr="00A32D0C">
        <w:rPr>
          <w:rFonts w:cs="Times New Roman"/>
          <w:szCs w:val="24"/>
        </w:rPr>
        <w:t>.</w:t>
      </w:r>
      <w:r w:rsidRPr="00A32D0C">
        <w:rPr>
          <w:rFonts w:cs="Times New Roman"/>
          <w:szCs w:val="24"/>
        </w:rPr>
        <w:t xml:space="preserve"> The advisor and </w:t>
      </w:r>
      <w:r w:rsidRPr="00A32D0C">
        <w:rPr>
          <w:rFonts w:cs="Times New Roman"/>
          <w:szCs w:val="24"/>
        </w:rPr>
        <w:lastRenderedPageBreak/>
        <w:t>the student together will develop a flexible comprehensive plan of study that will be implemented in each semester. The advising file will be updated each semester and will include copies of transcripts and GPA earned.</w:t>
      </w:r>
    </w:p>
    <w:p w14:paraId="18835B9B" w14:textId="77777777" w:rsidR="00EC218E" w:rsidRDefault="00EC218E" w:rsidP="00EC218E">
      <w:pPr>
        <w:pStyle w:val="Heading1"/>
      </w:pPr>
      <w:bookmarkStart w:id="30" w:name="_Toc69853829"/>
      <w:r>
        <w:t>Attendance</w:t>
      </w:r>
      <w:bookmarkEnd w:id="30"/>
    </w:p>
    <w:p w14:paraId="025E18F6" w14:textId="77777777" w:rsidR="00EC218E" w:rsidRDefault="00EC218E" w:rsidP="00EC218E">
      <w:r>
        <w:t xml:space="preserve">The policy for minimum attendance (&gt;75 %) in a course is mandatory to complete the requirements of a course. The instructor </w:t>
      </w:r>
      <w:r w:rsidR="00B5148E">
        <w:t>shall</w:t>
      </w:r>
      <w:r>
        <w:t xml:space="preserve"> report a student’s absences and the student </w:t>
      </w:r>
      <w:r w:rsidR="00B5148E">
        <w:t>shall</w:t>
      </w:r>
      <w:r>
        <w:t xml:space="preserve"> be placed on attendance probation by his/her dean/HOD and it will be notified by the department. A student </w:t>
      </w:r>
      <w:r w:rsidR="00B5148E">
        <w:t>shall</w:t>
      </w:r>
      <w:r>
        <w:t xml:space="preserve"> be dropped from the University for violating the terms of such probation.</w:t>
      </w:r>
    </w:p>
    <w:p w14:paraId="6EF04C10" w14:textId="77777777" w:rsidR="00EC218E" w:rsidRDefault="00EC218E" w:rsidP="00EC218E">
      <w:pPr>
        <w:pStyle w:val="Heading2"/>
      </w:pPr>
      <w:r>
        <w:t>CANCELLATION OF ENROLMENT</w:t>
      </w:r>
    </w:p>
    <w:p w14:paraId="5BB8E7A3" w14:textId="277025B5" w:rsidR="008B6D40" w:rsidRDefault="00EC218E" w:rsidP="00EC218E">
      <w:r>
        <w:t>If a student fails to attend any lecture during the first four weeks after the commencement of the semester as per announced schedule, his/her admission shall stand cancelled automatically without any notification.</w:t>
      </w:r>
    </w:p>
    <w:p w14:paraId="6D4116C4" w14:textId="77777777" w:rsidR="002F39CD" w:rsidRDefault="00C12904" w:rsidP="00C12904">
      <w:pPr>
        <w:pStyle w:val="Heading1"/>
        <w:rPr>
          <w:rFonts w:eastAsia="Calibri"/>
          <w:lang w:val="en-US"/>
        </w:rPr>
      </w:pPr>
      <w:bookmarkStart w:id="31" w:name="_Toc481606028"/>
      <w:bookmarkStart w:id="32" w:name="_Toc69853830"/>
      <w:r>
        <w:rPr>
          <w:rFonts w:eastAsia="Calibri"/>
          <w:lang w:val="en-US"/>
        </w:rPr>
        <w:t>Review Process</w:t>
      </w:r>
      <w:bookmarkEnd w:id="31"/>
      <w:bookmarkEnd w:id="32"/>
    </w:p>
    <w:p w14:paraId="751358D5" w14:textId="3CD2FC39" w:rsidR="00C12904" w:rsidRDefault="00BC663C" w:rsidP="00C12904">
      <w:pPr>
        <w:pStyle w:val="Heading2"/>
        <w:rPr>
          <w:rFonts w:eastAsia="Calibri"/>
          <w:lang w:val="en-US"/>
        </w:rPr>
      </w:pPr>
      <w:bookmarkStart w:id="33" w:name="_Toc481606029"/>
      <w:r>
        <w:rPr>
          <w:rFonts w:eastAsia="Calibri"/>
          <w:lang w:val="en-US"/>
        </w:rPr>
        <w:t xml:space="preserve">    </w:t>
      </w:r>
      <w:r w:rsidR="00C12904">
        <w:rPr>
          <w:rFonts w:eastAsia="Calibri"/>
          <w:lang w:val="en-US"/>
        </w:rPr>
        <w:t>Year 1</w:t>
      </w:r>
      <w:bookmarkEnd w:id="33"/>
    </w:p>
    <w:p w14:paraId="309FE5EB" w14:textId="32A4DFF3" w:rsidR="00C12904" w:rsidRDefault="00C12904" w:rsidP="00821F56">
      <w:pPr>
        <w:rPr>
          <w:lang w:val="en-US"/>
        </w:rPr>
      </w:pPr>
      <w:r>
        <w:rPr>
          <w:lang w:val="en-US"/>
        </w:rPr>
        <w:t xml:space="preserve">The scholar shall clear End of semester qualifying exams to progress to next </w:t>
      </w:r>
      <w:r w:rsidR="00304AC7">
        <w:rPr>
          <w:lang w:val="en-US"/>
        </w:rPr>
        <w:t>semester</w:t>
      </w:r>
      <w:r w:rsidR="00304AC7" w:rsidRPr="00C12904">
        <w:rPr>
          <w:lang w:val="en-US"/>
        </w:rPr>
        <w:t>.</w:t>
      </w:r>
      <w:r w:rsidR="003F2915">
        <w:rPr>
          <w:lang w:val="en-US"/>
        </w:rPr>
        <w:t xml:space="preserve"> </w:t>
      </w:r>
      <w:r w:rsidRPr="00C12904">
        <w:rPr>
          <w:lang w:val="en-US"/>
        </w:rPr>
        <w:t>The final Comprehensive exam (maximum 2 attempts) will be conducted by the examination department of KMU</w:t>
      </w:r>
      <w:r>
        <w:rPr>
          <w:lang w:val="en-US"/>
        </w:rPr>
        <w:t xml:space="preserve"> at the end of semester 2</w:t>
      </w:r>
      <w:r w:rsidRPr="00C12904">
        <w:rPr>
          <w:lang w:val="en-US"/>
        </w:rPr>
        <w:t xml:space="preserve">. </w:t>
      </w:r>
      <w:r>
        <w:rPr>
          <w:lang w:val="en-US"/>
        </w:rPr>
        <w:t>After successfully clearing comprehensive exam</w:t>
      </w:r>
      <w:r w:rsidR="00304AC7">
        <w:rPr>
          <w:lang w:val="en-US"/>
        </w:rPr>
        <w:t>,</w:t>
      </w:r>
      <w:r>
        <w:rPr>
          <w:lang w:val="en-US"/>
        </w:rPr>
        <w:t xml:space="preserve"> the student shall proceed to </w:t>
      </w:r>
      <w:r w:rsidRPr="00C12904">
        <w:rPr>
          <w:lang w:val="en-US"/>
        </w:rPr>
        <w:t>Year 2</w:t>
      </w:r>
      <w:r w:rsidR="00B84BB2">
        <w:rPr>
          <w:lang w:val="en-US"/>
        </w:rPr>
        <w:t xml:space="preserve"> of PhD.</w:t>
      </w:r>
    </w:p>
    <w:p w14:paraId="01443879" w14:textId="5CC5EF9D" w:rsidR="00C12904" w:rsidRPr="00C12904" w:rsidRDefault="00BC663C" w:rsidP="00C12904">
      <w:pPr>
        <w:pStyle w:val="Heading2"/>
        <w:rPr>
          <w:rFonts w:eastAsia="Calibri"/>
          <w:lang w:val="en-US"/>
        </w:rPr>
      </w:pPr>
      <w:bookmarkStart w:id="34" w:name="_Toc481606030"/>
      <w:r>
        <w:rPr>
          <w:rFonts w:eastAsia="Calibri"/>
          <w:lang w:val="en-US"/>
        </w:rPr>
        <w:t xml:space="preserve">   </w:t>
      </w:r>
      <w:r w:rsidR="00C12904">
        <w:rPr>
          <w:rFonts w:eastAsia="Calibri"/>
          <w:lang w:val="en-US"/>
        </w:rPr>
        <w:t>Year 2</w:t>
      </w:r>
      <w:bookmarkEnd w:id="34"/>
    </w:p>
    <w:p w14:paraId="3137341A" w14:textId="77777777" w:rsidR="00C12904" w:rsidRPr="00C12904" w:rsidRDefault="00C12904" w:rsidP="00C12904">
      <w:pPr>
        <w:pStyle w:val="Heading3"/>
        <w:rPr>
          <w:rFonts w:eastAsia="Calibri"/>
          <w:lang w:val="en-US"/>
        </w:rPr>
      </w:pPr>
      <w:bookmarkStart w:id="35" w:name="_Toc481606031"/>
      <w:r w:rsidRPr="00C12904">
        <w:rPr>
          <w:rFonts w:eastAsia="Calibri"/>
          <w:lang w:val="en-US"/>
        </w:rPr>
        <w:t>0-3 Months</w:t>
      </w:r>
      <w:bookmarkEnd w:id="35"/>
    </w:p>
    <w:p w14:paraId="2DD6A17D" w14:textId="77777777" w:rsidR="00C12904" w:rsidRPr="00C12904" w:rsidRDefault="00C12904" w:rsidP="00821F56">
      <w:pPr>
        <w:rPr>
          <w:lang w:val="en-US"/>
        </w:rPr>
      </w:pPr>
      <w:r w:rsidRPr="00C12904">
        <w:rPr>
          <w:lang w:val="en-US"/>
        </w:rPr>
        <w:t>The student should submit a review of the literature for the potential project (1500 Words minimum, 2000 Words maximum) in the form of a scientific report.</w:t>
      </w:r>
    </w:p>
    <w:p w14:paraId="1DFE07CD" w14:textId="77777777" w:rsidR="00C12904" w:rsidRPr="00C12904" w:rsidRDefault="00C12904" w:rsidP="00821F56">
      <w:pPr>
        <w:rPr>
          <w:lang w:val="en-US"/>
        </w:rPr>
      </w:pPr>
      <w:r w:rsidRPr="00C12904">
        <w:rPr>
          <w:lang w:val="en-US"/>
        </w:rPr>
        <w:t>The student should submit a PhD Proposal to his/her supervisor for initial review. The supervisor will then assess the project and identify training needs if required.</w:t>
      </w:r>
    </w:p>
    <w:p w14:paraId="357DF4F7" w14:textId="77777777" w:rsidR="00C12904" w:rsidRPr="00C12904" w:rsidRDefault="00C12904" w:rsidP="00821F56">
      <w:pPr>
        <w:rPr>
          <w:lang w:val="en-US"/>
        </w:rPr>
      </w:pPr>
      <w:r w:rsidRPr="00C12904">
        <w:rPr>
          <w:lang w:val="en-US"/>
        </w:rPr>
        <w:t xml:space="preserve">The student should now accommodate supervisor comments, re-check from supervisor and submit research proposal to Graduate Study Committee with one subject specialist from within or outside KMU. This should be followed by submission of “PhD Student Review Form” </w:t>
      </w:r>
      <w:r w:rsidRPr="00C12904">
        <w:rPr>
          <w:lang w:val="en-US"/>
        </w:rPr>
        <w:lastRenderedPageBreak/>
        <w:t xml:space="preserve">(Annexure 1), literature review and defense of research proposal in the annual review meeting of the Advanced Studies Review Board (ASRB), especially arranged for the PhD students. </w:t>
      </w:r>
    </w:p>
    <w:p w14:paraId="3C2B6D60" w14:textId="77777777" w:rsidR="00C12904" w:rsidRPr="00C12904" w:rsidRDefault="00CA4BEA" w:rsidP="00C12904">
      <w:pPr>
        <w:pStyle w:val="Heading3"/>
        <w:rPr>
          <w:rFonts w:eastAsia="Calibri"/>
          <w:lang w:val="en-US"/>
        </w:rPr>
      </w:pPr>
      <w:bookmarkStart w:id="36" w:name="_Toc481606033"/>
      <w:r>
        <w:rPr>
          <w:rFonts w:eastAsia="Calibri"/>
          <w:lang w:val="en-US"/>
        </w:rPr>
        <w:t>3</w:t>
      </w:r>
      <w:r w:rsidR="00C12904" w:rsidRPr="00C12904">
        <w:rPr>
          <w:rFonts w:eastAsia="Calibri"/>
          <w:lang w:val="en-US"/>
        </w:rPr>
        <w:t>-12 Months</w:t>
      </w:r>
      <w:bookmarkEnd w:id="36"/>
    </w:p>
    <w:p w14:paraId="690FE286" w14:textId="77777777" w:rsidR="00C12904" w:rsidRPr="00C12904" w:rsidRDefault="00C12904" w:rsidP="00821F56">
      <w:pPr>
        <w:rPr>
          <w:lang w:val="en-US"/>
        </w:rPr>
      </w:pPr>
      <w:r w:rsidRPr="00C12904">
        <w:rPr>
          <w:lang w:val="en-US"/>
        </w:rPr>
        <w:t xml:space="preserve">The student should </w:t>
      </w:r>
      <w:r>
        <w:rPr>
          <w:lang w:val="en-US"/>
        </w:rPr>
        <w:t>be working on</w:t>
      </w:r>
      <w:r w:rsidRPr="00C12904">
        <w:rPr>
          <w:lang w:val="en-US"/>
        </w:rPr>
        <w:t xml:space="preserve"> collecting data, optimize experiments, establish collaborations and develop experimental/research plan for successful completion of PhD project.</w:t>
      </w:r>
    </w:p>
    <w:p w14:paraId="2172290A" w14:textId="77777777" w:rsidR="00C12904" w:rsidRPr="00C12904" w:rsidRDefault="00C12904" w:rsidP="00821F56">
      <w:pPr>
        <w:rPr>
          <w:lang w:val="en-US"/>
        </w:rPr>
      </w:pPr>
      <w:r w:rsidRPr="00C12904">
        <w:rPr>
          <w:lang w:val="en-US"/>
        </w:rPr>
        <w:t>Note: At the start of year 2, the student could potentially start collecting data, optimize experiments, establish collaborations and develop experimental/research plan.</w:t>
      </w:r>
    </w:p>
    <w:p w14:paraId="339D2FDD" w14:textId="1CDE1D2A" w:rsidR="00C12904" w:rsidRPr="00C12904" w:rsidRDefault="00C12904" w:rsidP="00C12904">
      <w:pPr>
        <w:pStyle w:val="Heading2"/>
        <w:rPr>
          <w:rFonts w:eastAsia="Calibri"/>
          <w:lang w:val="en-US"/>
        </w:rPr>
      </w:pPr>
      <w:r w:rsidRPr="00C12904">
        <w:rPr>
          <w:rFonts w:eastAsia="Calibri"/>
          <w:lang w:val="en-US"/>
        </w:rPr>
        <w:t xml:space="preserve"> </w:t>
      </w:r>
      <w:bookmarkStart w:id="37" w:name="_Toc481606034"/>
      <w:r w:rsidR="00BC663C">
        <w:rPr>
          <w:rFonts w:eastAsia="Calibri"/>
          <w:lang w:val="en-US"/>
        </w:rPr>
        <w:t xml:space="preserve">  </w:t>
      </w:r>
      <w:r w:rsidRPr="00C12904">
        <w:rPr>
          <w:rFonts w:eastAsia="Calibri"/>
          <w:lang w:val="en-US"/>
        </w:rPr>
        <w:t>Year 3</w:t>
      </w:r>
      <w:bookmarkEnd w:id="37"/>
    </w:p>
    <w:p w14:paraId="3041F2D9" w14:textId="77777777" w:rsidR="00C12904" w:rsidRDefault="00C12904" w:rsidP="00821F56">
      <w:pPr>
        <w:rPr>
          <w:lang w:val="en-US"/>
        </w:rPr>
      </w:pPr>
      <w:r w:rsidRPr="00C12904">
        <w:rPr>
          <w:lang w:val="en-US"/>
        </w:rPr>
        <w:t>The review process of Year 2 and 3 include</w:t>
      </w:r>
      <w:r>
        <w:rPr>
          <w:lang w:val="en-US"/>
        </w:rPr>
        <w:t>,</w:t>
      </w:r>
    </w:p>
    <w:p w14:paraId="6D0E4632" w14:textId="77777777" w:rsidR="00C12904" w:rsidRPr="00C12904" w:rsidRDefault="00CA4BEA" w:rsidP="00821F56">
      <w:pPr>
        <w:rPr>
          <w:lang w:val="en-US"/>
        </w:rPr>
      </w:pPr>
      <w:r>
        <w:rPr>
          <w:lang w:val="en-US"/>
        </w:rPr>
        <w:t>P</w:t>
      </w:r>
      <w:r w:rsidR="00C12904" w:rsidRPr="00C12904">
        <w:rPr>
          <w:lang w:val="en-US"/>
        </w:rPr>
        <w:t>resentation to the ins</w:t>
      </w:r>
      <w:r w:rsidR="00A73367">
        <w:rPr>
          <w:lang w:val="en-US"/>
        </w:rPr>
        <w:t xml:space="preserve">titutional </w:t>
      </w:r>
      <w:r w:rsidR="00C12904" w:rsidRPr="00C12904">
        <w:rPr>
          <w:lang w:val="en-US"/>
        </w:rPr>
        <w:t xml:space="preserve">Graduate Study Committee on six monthly basis organized by the concerned PhD Coordinator followed by submission of “PhD Student review form”, </w:t>
      </w:r>
    </w:p>
    <w:p w14:paraId="57A7E46C" w14:textId="77777777" w:rsidR="00C12904" w:rsidRDefault="00C12904" w:rsidP="00821F56">
      <w:pPr>
        <w:rPr>
          <w:lang w:val="en-US"/>
        </w:rPr>
      </w:pPr>
      <w:r>
        <w:rPr>
          <w:lang w:val="en-US"/>
        </w:rPr>
        <w:t>Scientific report</w:t>
      </w:r>
      <w:r w:rsidR="007F63F8">
        <w:rPr>
          <w:lang w:val="en-US"/>
        </w:rPr>
        <w:t>*</w:t>
      </w:r>
      <w:r w:rsidRPr="00C12904">
        <w:rPr>
          <w:lang w:val="en-US"/>
        </w:rPr>
        <w:t xml:space="preserve"> and presentation in the</w:t>
      </w:r>
      <w:r w:rsidR="00A73367">
        <w:rPr>
          <w:lang w:val="en-US"/>
        </w:rPr>
        <w:t xml:space="preserve"> PhD annual review committee</w:t>
      </w:r>
      <w:r w:rsidR="007F63F8" w:rsidRPr="007F63F8">
        <w:rPr>
          <w:vertAlign w:val="superscript"/>
          <w:lang w:val="en-US"/>
        </w:rPr>
        <w:t>#</w:t>
      </w:r>
      <w:r w:rsidRPr="00C12904">
        <w:rPr>
          <w:lang w:val="en-US"/>
        </w:rPr>
        <w:t xml:space="preserve">. </w:t>
      </w:r>
    </w:p>
    <w:p w14:paraId="5EF2F19A" w14:textId="77777777" w:rsidR="00C12904" w:rsidRDefault="00C12904" w:rsidP="00821F56">
      <w:pPr>
        <w:rPr>
          <w:lang w:val="en-US"/>
        </w:rPr>
      </w:pPr>
      <w:r w:rsidRPr="00C12904">
        <w:rPr>
          <w:lang w:val="en-US"/>
        </w:rPr>
        <w:t xml:space="preserve">The annual review process should be completed by students and supervisors by 31st January.  Any student starting late will normally be permitted to delay submission of their annual report until 31st March. </w:t>
      </w:r>
    </w:p>
    <w:p w14:paraId="292B9024" w14:textId="77777777" w:rsidR="00C12904" w:rsidRPr="003F2915" w:rsidRDefault="00C12904" w:rsidP="00821F56">
      <w:pPr>
        <w:rPr>
          <w:rFonts w:eastAsia="Calibri" w:cs="Times New Roman"/>
          <w:color w:val="000000"/>
          <w:lang w:val="en-US"/>
        </w:rPr>
      </w:pPr>
      <w:r w:rsidRPr="003F2915">
        <w:rPr>
          <w:rFonts w:eastAsia="Calibri" w:cs="Times New Roman"/>
          <w:color w:val="000000"/>
          <w:lang w:val="en-US"/>
        </w:rPr>
        <w:t>Two reviewers (assigned by supervisor) will assess the progress of student at the end of year 2 and 3. The performance of PhD student will then be communicated by the reviewers to supervisor and director of the institute.</w:t>
      </w:r>
    </w:p>
    <w:p w14:paraId="07457DD6" w14:textId="77777777" w:rsidR="00C12904" w:rsidRPr="003F2915" w:rsidRDefault="007F63F8" w:rsidP="00821F56">
      <w:pPr>
        <w:rPr>
          <w:rFonts w:eastAsia="Calibri" w:cs="Times New Roman"/>
          <w:sz w:val="28"/>
          <w:lang w:val="en-US"/>
        </w:rPr>
      </w:pPr>
      <w:bookmarkStart w:id="38" w:name="_Toc481606035"/>
      <w:r w:rsidRPr="003F2915">
        <w:rPr>
          <w:rFonts w:eastAsia="Calibri" w:cs="Times New Roman"/>
          <w:sz w:val="28"/>
          <w:lang w:val="en-US"/>
        </w:rPr>
        <w:t>*</w:t>
      </w:r>
      <w:r w:rsidR="00C12904" w:rsidRPr="003F2915">
        <w:rPr>
          <w:rFonts w:eastAsia="Calibri" w:cs="Times New Roman"/>
          <w:b/>
          <w:sz w:val="28"/>
          <w:lang w:val="en-US"/>
        </w:rPr>
        <w:t>Scientific report</w:t>
      </w:r>
      <w:bookmarkEnd w:id="38"/>
    </w:p>
    <w:p w14:paraId="0FF93C88" w14:textId="4F6AE02F" w:rsidR="007F63F8" w:rsidRPr="003F2915" w:rsidRDefault="00C12904" w:rsidP="00821F56">
      <w:pPr>
        <w:rPr>
          <w:rFonts w:eastAsia="Calibri" w:cs="Times New Roman"/>
          <w:color w:val="000000"/>
          <w:lang w:val="en-US"/>
        </w:rPr>
      </w:pPr>
      <w:r w:rsidRPr="003F2915">
        <w:rPr>
          <w:rFonts w:eastAsia="Calibri" w:cs="Times New Roman"/>
          <w:color w:val="000000"/>
          <w:lang w:val="en-US"/>
        </w:rPr>
        <w:t xml:space="preserve">A scientific report preferably in the style of a journal article (6 to 10 </w:t>
      </w:r>
      <w:r w:rsidR="00BC663C" w:rsidRPr="003F2915">
        <w:rPr>
          <w:rFonts w:eastAsia="Calibri" w:cs="Times New Roman"/>
          <w:color w:val="000000"/>
          <w:lang w:val="en-US"/>
        </w:rPr>
        <w:t>pages’</w:t>
      </w:r>
      <w:r w:rsidRPr="003F2915">
        <w:rPr>
          <w:rFonts w:eastAsia="Calibri" w:cs="Times New Roman"/>
          <w:color w:val="000000"/>
          <w:lang w:val="en-US"/>
        </w:rPr>
        <w:t xml:space="preserve"> maximum is recommended) summarizing progress made in the last year. It may therefore contain an abstract, introduction, materials and methods, results and discussion. In addition, there should be a 1500-</w:t>
      </w:r>
      <w:r w:rsidR="00BC663C" w:rsidRPr="003F2915">
        <w:rPr>
          <w:rFonts w:eastAsia="Calibri" w:cs="Times New Roman"/>
          <w:color w:val="000000"/>
          <w:lang w:val="en-US"/>
        </w:rPr>
        <w:t>2000-word</w:t>
      </w:r>
      <w:r w:rsidRPr="003F2915">
        <w:rPr>
          <w:rFonts w:eastAsia="Calibri" w:cs="Times New Roman"/>
          <w:color w:val="000000"/>
          <w:lang w:val="en-US"/>
        </w:rPr>
        <w:t xml:space="preserve"> section at the end of the report detailing the following year’s work</w:t>
      </w:r>
      <w:r w:rsidR="007F63F8" w:rsidRPr="003F2915">
        <w:rPr>
          <w:rFonts w:eastAsia="Calibri" w:cs="Times New Roman"/>
          <w:color w:val="000000"/>
          <w:lang w:val="en-US"/>
        </w:rPr>
        <w:t xml:space="preserve"> (Future plans)</w:t>
      </w:r>
      <w:r w:rsidRPr="003F2915">
        <w:rPr>
          <w:rFonts w:eastAsia="Calibri" w:cs="Times New Roman"/>
          <w:color w:val="000000"/>
          <w:lang w:val="en-US"/>
        </w:rPr>
        <w:t xml:space="preserve">. To be sent to supervisor for assessment and comment (half a page maximum) and subsequently submitted to the reviewers. </w:t>
      </w:r>
    </w:p>
    <w:p w14:paraId="6793F350" w14:textId="77777777" w:rsidR="00C12904" w:rsidRPr="00C12904" w:rsidRDefault="007F63F8" w:rsidP="00821F56">
      <w:pPr>
        <w:rPr>
          <w:rFonts w:ascii="Calibri" w:eastAsia="Calibri" w:hAnsi="Calibri" w:cs="Calibri"/>
          <w:color w:val="000000"/>
          <w:sz w:val="23"/>
          <w:lang w:val="en-US"/>
        </w:rPr>
      </w:pPr>
      <w:r>
        <w:rPr>
          <w:rFonts w:ascii="Calibri" w:eastAsia="Calibri" w:hAnsi="Calibri" w:cs="Calibri"/>
          <w:color w:val="000000"/>
          <w:sz w:val="23"/>
          <w:lang w:val="en-US"/>
        </w:rPr>
        <w:t xml:space="preserve">             </w:t>
      </w:r>
      <w:r w:rsidRPr="007F63F8">
        <w:rPr>
          <w:rFonts w:ascii="Calibri" w:eastAsia="Calibri" w:hAnsi="Calibri" w:cs="Calibri"/>
          <w:color w:val="000000"/>
          <w:sz w:val="23"/>
          <w:vertAlign w:val="superscript"/>
          <w:lang w:val="en-US"/>
        </w:rPr>
        <w:t>#</w:t>
      </w:r>
      <w:r w:rsidR="00C12904" w:rsidRPr="007F63F8">
        <w:rPr>
          <w:rStyle w:val="Heading3Char"/>
          <w:lang w:val="en-US"/>
        </w:rPr>
        <w:t xml:space="preserve">Presentation in the </w:t>
      </w:r>
      <w:r w:rsidR="00A73367">
        <w:rPr>
          <w:rStyle w:val="Heading3Char"/>
          <w:lang w:val="en-US"/>
        </w:rPr>
        <w:t>PhD review committee</w:t>
      </w:r>
    </w:p>
    <w:p w14:paraId="31EA2FF6" w14:textId="77777777" w:rsidR="00C12904" w:rsidRPr="003F2915" w:rsidRDefault="00C12904" w:rsidP="00821F56">
      <w:pPr>
        <w:rPr>
          <w:rFonts w:eastAsia="Calibri" w:cs="Times New Roman"/>
          <w:color w:val="000000"/>
          <w:lang w:val="en-US"/>
        </w:rPr>
      </w:pPr>
      <w:r w:rsidRPr="003F2915">
        <w:rPr>
          <w:rFonts w:eastAsia="Calibri" w:cs="Times New Roman"/>
          <w:color w:val="000000"/>
          <w:lang w:val="en-US"/>
        </w:rPr>
        <w:t xml:space="preserve">All PhD students are required to deliver oral presentation by the end of year in the </w:t>
      </w:r>
      <w:r w:rsidR="00A73367" w:rsidRPr="003F2915">
        <w:rPr>
          <w:rFonts w:eastAsia="Calibri" w:cs="Times New Roman"/>
          <w:color w:val="000000"/>
          <w:lang w:val="en-US"/>
        </w:rPr>
        <w:t>PhD review committee</w:t>
      </w:r>
      <w:r w:rsidRPr="003F2915">
        <w:rPr>
          <w:rFonts w:eastAsia="Calibri" w:cs="Times New Roman"/>
          <w:color w:val="000000"/>
          <w:lang w:val="en-US"/>
        </w:rPr>
        <w:t xml:space="preserve">. This is followed by discussion with the </w:t>
      </w:r>
      <w:r w:rsidR="00A73367" w:rsidRPr="003F2915">
        <w:rPr>
          <w:rFonts w:eastAsia="Calibri" w:cs="Times New Roman"/>
          <w:color w:val="000000"/>
          <w:lang w:val="en-US"/>
        </w:rPr>
        <w:t>committee</w:t>
      </w:r>
      <w:r w:rsidRPr="003F2915">
        <w:rPr>
          <w:rFonts w:eastAsia="Calibri" w:cs="Times New Roman"/>
          <w:color w:val="000000"/>
          <w:lang w:val="en-US"/>
        </w:rPr>
        <w:t xml:space="preserve"> members, including minimum of </w:t>
      </w:r>
      <w:r w:rsidRPr="003F2915">
        <w:rPr>
          <w:rFonts w:eastAsia="Calibri" w:cs="Times New Roman"/>
          <w:color w:val="000000"/>
          <w:lang w:val="en-US"/>
        </w:rPr>
        <w:lastRenderedPageBreak/>
        <w:t>two subject experts. The</w:t>
      </w:r>
      <w:r w:rsidR="00B5148E" w:rsidRPr="003F2915">
        <w:rPr>
          <w:rFonts w:eastAsia="Calibri" w:cs="Times New Roman"/>
          <w:color w:val="000000"/>
          <w:lang w:val="en-US"/>
        </w:rPr>
        <w:t xml:space="preserve"> </w:t>
      </w:r>
      <w:r w:rsidR="00A73367" w:rsidRPr="003F2915">
        <w:rPr>
          <w:rFonts w:eastAsia="Calibri" w:cs="Times New Roman"/>
          <w:color w:val="000000"/>
          <w:lang w:val="en-US"/>
        </w:rPr>
        <w:t>committee</w:t>
      </w:r>
      <w:r w:rsidRPr="003F2915">
        <w:rPr>
          <w:rFonts w:eastAsia="Calibri" w:cs="Times New Roman"/>
          <w:color w:val="000000"/>
          <w:lang w:val="en-US"/>
        </w:rPr>
        <w:t xml:space="preserve"> will then take decision regarding the registration of student for the next session.</w:t>
      </w:r>
    </w:p>
    <w:p w14:paraId="003EB96D" w14:textId="77777777" w:rsidR="004D70F9" w:rsidRPr="0046717F" w:rsidRDefault="004D70F9" w:rsidP="0046717F">
      <w:pPr>
        <w:pStyle w:val="Heading2"/>
        <w:rPr>
          <w:rFonts w:eastAsia="Calibri"/>
          <w:lang w:val="en-US"/>
        </w:rPr>
      </w:pPr>
      <w:bookmarkStart w:id="39" w:name="_Toc481606036"/>
      <w:r w:rsidRPr="0046717F">
        <w:rPr>
          <w:rFonts w:eastAsia="Calibri"/>
          <w:lang w:val="en-US"/>
        </w:rPr>
        <w:t>Thesis pending period</w:t>
      </w:r>
      <w:bookmarkEnd w:id="39"/>
    </w:p>
    <w:p w14:paraId="015C41E6" w14:textId="3A386F4D" w:rsidR="004D70F9" w:rsidRPr="0046717F" w:rsidRDefault="004D70F9" w:rsidP="00821F56">
      <w:pPr>
        <w:rPr>
          <w:rFonts w:eastAsia="Calibri" w:cs="Times New Roman"/>
          <w:lang w:val="en-US"/>
        </w:rPr>
      </w:pPr>
      <w:r w:rsidRPr="0046717F">
        <w:rPr>
          <w:rFonts w:eastAsia="Calibri" w:cs="Times New Roman"/>
          <w:lang w:val="en-US"/>
        </w:rPr>
        <w:t>Final year interview - Students within a year of the absolute thesis submission deadline will be interviewed specifically on their progress in the ASRB annual review meeting.</w:t>
      </w:r>
    </w:p>
    <w:p w14:paraId="4B58C9FB" w14:textId="77777777" w:rsidR="0041379C" w:rsidRPr="00192B0C" w:rsidRDefault="0041379C" w:rsidP="0041379C">
      <w:pPr>
        <w:pStyle w:val="Heading1"/>
      </w:pPr>
      <w:bookmarkStart w:id="40" w:name="_Toc481606053"/>
      <w:bookmarkStart w:id="41" w:name="_Toc69853831"/>
      <w:r w:rsidRPr="00192B0C">
        <w:t>Qualifying Examination</w:t>
      </w:r>
      <w:r>
        <w:t>s</w:t>
      </w:r>
      <w:r w:rsidRPr="00192B0C">
        <w:t xml:space="preserve"> and Defence</w:t>
      </w:r>
      <w:bookmarkEnd w:id="40"/>
      <w:bookmarkEnd w:id="41"/>
    </w:p>
    <w:p w14:paraId="28497797" w14:textId="77777777" w:rsidR="0041379C" w:rsidRDefault="0041379C" w:rsidP="0041379C">
      <w:pPr>
        <w:autoSpaceDE w:val="0"/>
        <w:autoSpaceDN w:val="0"/>
        <w:adjustRightInd w:val="0"/>
        <w:spacing w:after="0" w:line="240" w:lineRule="auto"/>
      </w:pPr>
    </w:p>
    <w:p w14:paraId="257DAD01" w14:textId="50931E3E" w:rsidR="0041379C" w:rsidRDefault="008B6D40" w:rsidP="0041379C">
      <w:pPr>
        <w:pStyle w:val="Heading2"/>
      </w:pPr>
      <w:bookmarkStart w:id="42" w:name="_Toc481606054"/>
      <w:r>
        <w:t xml:space="preserve">    </w:t>
      </w:r>
      <w:r w:rsidR="0041379C">
        <w:t>End of Semester Exam</w:t>
      </w:r>
      <w:bookmarkEnd w:id="42"/>
    </w:p>
    <w:p w14:paraId="6162CE56" w14:textId="77777777" w:rsidR="0041379C" w:rsidRDefault="0041379C" w:rsidP="00821F56">
      <w:r>
        <w:t>Upon completion of the core curriculum, the student must prepare for and successfully pass the doctoral qualifying examination at the end of each semester (1 &amp;2)</w:t>
      </w:r>
      <w:r w:rsidRPr="00304AC7">
        <w:t xml:space="preserve"> </w:t>
      </w:r>
      <w:r>
        <w:t>to test their knowledge of subject, grasp of relevant literature, and the ability to form research hypotheses and experimental design. It shall be a written and oral exam.</w:t>
      </w:r>
    </w:p>
    <w:p w14:paraId="62B6808E" w14:textId="6F4FD02C" w:rsidR="0041379C" w:rsidRPr="00192B0C" w:rsidRDefault="008B6D40" w:rsidP="0041379C">
      <w:pPr>
        <w:pStyle w:val="Heading2"/>
      </w:pPr>
      <w:bookmarkStart w:id="43" w:name="_Toc481606055"/>
      <w:r>
        <w:t xml:space="preserve">   </w:t>
      </w:r>
      <w:r w:rsidR="0041379C" w:rsidRPr="00192B0C">
        <w:t>Comprehensive Examination</w:t>
      </w:r>
      <w:bookmarkEnd w:id="43"/>
    </w:p>
    <w:p w14:paraId="0E6EAC38" w14:textId="77777777" w:rsidR="0041379C" w:rsidRDefault="0041379C" w:rsidP="00821F56">
      <w:r>
        <w:t xml:space="preserve">The qualifying exam is a written examination that will be designed to test the student’s fundamental knowledge of human structure and function, critical analysis and thinking, and design of an independent research proposal. </w:t>
      </w:r>
    </w:p>
    <w:p w14:paraId="46D191A5" w14:textId="77777777" w:rsidR="0041379C" w:rsidRDefault="0041379C" w:rsidP="00821F56">
      <w:r>
        <w:t xml:space="preserve">An ad hoc exam committee will be constituted by the Director of the Institute/PhD Co-ordinator and include three members of the graduate faculty, two of which shall be subject specialists. The Program Director shall chair the committee. </w:t>
      </w:r>
    </w:p>
    <w:p w14:paraId="70CD54B5" w14:textId="77777777" w:rsidR="0041379C" w:rsidRDefault="0041379C" w:rsidP="00821F56">
      <w:r>
        <w:t xml:space="preserve">The committee shall request the faculty to submit questions on: </w:t>
      </w:r>
    </w:p>
    <w:p w14:paraId="1037A7EE" w14:textId="77777777" w:rsidR="0041379C" w:rsidRDefault="0041379C" w:rsidP="00821F56">
      <w:r>
        <w:t xml:space="preserve">1) Material covered in any of the course work completed by the student to date, </w:t>
      </w:r>
    </w:p>
    <w:p w14:paraId="423218D2" w14:textId="77777777" w:rsidR="0041379C" w:rsidRDefault="0041379C" w:rsidP="00821F56">
      <w:r>
        <w:t>2) Research papers or reviews that will be provided to the student, and/or</w:t>
      </w:r>
    </w:p>
    <w:p w14:paraId="16EF1572" w14:textId="77777777" w:rsidR="0041379C" w:rsidRDefault="0041379C" w:rsidP="00821F56">
      <w:r>
        <w:t xml:space="preserve">3) Philosophical matters related to the history of basic sciences and medicine or national or world events that impact medical education and biomedical research. </w:t>
      </w:r>
    </w:p>
    <w:p w14:paraId="6D167221" w14:textId="77777777" w:rsidR="0041379C" w:rsidRDefault="0041379C" w:rsidP="00821F56">
      <w:r>
        <w:t>The committee will review the submitted questions and questions will be selected or created by the committee to ensure the questions are fair and appropriate, that they test the student’s knowledge base for areas in the subject and that they help evaluate the problem solving skills of the student.</w:t>
      </w:r>
    </w:p>
    <w:p w14:paraId="11255347" w14:textId="77777777" w:rsidR="0041379C" w:rsidRDefault="0041379C" w:rsidP="00821F56">
      <w:r>
        <w:lastRenderedPageBreak/>
        <w:t>A student can avail a maximum of two attempts in the qualifying exam; failing which will result in the student being recommended to being dropped from the PhD program. In this case the Director of the Institute can elect to offer the failed student the option of completing a terminal Master’s degree.</w:t>
      </w:r>
    </w:p>
    <w:p w14:paraId="5C0DE35B" w14:textId="451C16BD" w:rsidR="0041379C" w:rsidRDefault="0041379C" w:rsidP="00821F56">
      <w:r>
        <w:t>Once the student has passed the doctoral qualifying examination the student must register for Dissertation Research. A minimum of 06 credit hours is required for degree completion and typically occurs over 2 – 3 academic years. Initially, the student must identify a research project under the guidance of a faculty member and present to GSC and ASRB.</w:t>
      </w:r>
    </w:p>
    <w:p w14:paraId="1BD8086E" w14:textId="77777777" w:rsidR="0041379C" w:rsidRPr="004B2A0A" w:rsidRDefault="0041379C" w:rsidP="0041379C">
      <w:pPr>
        <w:pStyle w:val="Heading1"/>
      </w:pPr>
      <w:bookmarkStart w:id="44" w:name="_Toc481606056"/>
      <w:bookmarkStart w:id="45" w:name="_Toc69853832"/>
      <w:r w:rsidRPr="004B2A0A">
        <w:t>Advancement to Candidacy</w:t>
      </w:r>
      <w:bookmarkEnd w:id="44"/>
      <w:bookmarkEnd w:id="45"/>
    </w:p>
    <w:p w14:paraId="49C82CCA" w14:textId="0F92080E" w:rsidR="0041379C" w:rsidRDefault="005F3832" w:rsidP="0041379C">
      <w:pPr>
        <w:pStyle w:val="Heading2"/>
      </w:pPr>
      <w:bookmarkStart w:id="46" w:name="_Toc481606057"/>
      <w:r>
        <w:t xml:space="preserve">   </w:t>
      </w:r>
      <w:r w:rsidR="0041379C">
        <w:t>Intention to submit form</w:t>
      </w:r>
      <w:bookmarkEnd w:id="46"/>
    </w:p>
    <w:p w14:paraId="1F6B3081" w14:textId="77777777" w:rsidR="0041379C" w:rsidRDefault="0041379C" w:rsidP="00821F56">
      <w:r w:rsidRPr="004D70F9">
        <w:t xml:space="preserve">It shall be the responsibility of the student to initiate their candidacy </w:t>
      </w:r>
      <w:r>
        <w:t xml:space="preserve">by submitting “An Intention to Submit form” (Annexure) to the PhD coordinator prior to the thesis submission date. This form initiates the identification and appointment of a committee of examiners for each thesis. </w:t>
      </w:r>
    </w:p>
    <w:p w14:paraId="6E3086A6" w14:textId="77777777" w:rsidR="0041379C" w:rsidRDefault="0041379C" w:rsidP="00821F56">
      <w:r>
        <w:t>Once the completed candidacy form has been processed, the thesis committee chair will receive ballots for the oral defence of the thesis. The ballots are distributed to the other committee members by the thesis committee chair when they vote on the oral defence. Once the ballots are completed, signed and sealed it is the committee chairperson's responsibility to deliver the ballots to the Graduate Education Office immediately following the defence.</w:t>
      </w:r>
    </w:p>
    <w:p w14:paraId="56AA7A93" w14:textId="7848893F" w:rsidR="0041379C" w:rsidRDefault="005F3832" w:rsidP="0041379C">
      <w:pPr>
        <w:pStyle w:val="Heading2"/>
      </w:pPr>
      <w:bookmarkStart w:id="47" w:name="_Toc481606058"/>
      <w:r>
        <w:t xml:space="preserve">   </w:t>
      </w:r>
      <w:r w:rsidR="0041379C">
        <w:t>Submission of thesis</w:t>
      </w:r>
      <w:bookmarkEnd w:id="47"/>
    </w:p>
    <w:p w14:paraId="652D455F" w14:textId="77777777" w:rsidR="0041379C" w:rsidRPr="004F46E0" w:rsidRDefault="0041379C" w:rsidP="00821F56">
      <w:r>
        <w:t>A copy of Ph.D. Dissertation (both hard and soft) must be submitted to HEC for record in Ph.D. Country Directory and for attestation of the PhD degree by the HEC in future.</w:t>
      </w:r>
    </w:p>
    <w:p w14:paraId="14CB43E7" w14:textId="3FB4E2A8" w:rsidR="0041379C" w:rsidRPr="00E253DA" w:rsidRDefault="005F3832" w:rsidP="0041379C">
      <w:pPr>
        <w:pStyle w:val="Heading2"/>
      </w:pPr>
      <w:bookmarkStart w:id="48" w:name="_Toc481606059"/>
      <w:r>
        <w:t xml:space="preserve">   </w:t>
      </w:r>
      <w:r w:rsidR="0041379C" w:rsidRPr="00E253DA">
        <w:t>Docto</w:t>
      </w:r>
      <w:r w:rsidR="0041379C">
        <w:t>ral Oral Qualifying Examination (Thesis defence)</w:t>
      </w:r>
      <w:bookmarkEnd w:id="48"/>
    </w:p>
    <w:p w14:paraId="54F8A818" w14:textId="77777777" w:rsidR="0041379C" w:rsidRDefault="0041379C" w:rsidP="0041379C">
      <w:pPr>
        <w:pStyle w:val="Heading3"/>
      </w:pPr>
      <w:bookmarkStart w:id="49" w:name="_Toc481606060"/>
      <w:r>
        <w:t>Prerequisites</w:t>
      </w:r>
      <w:bookmarkEnd w:id="49"/>
    </w:p>
    <w:p w14:paraId="62557CE1" w14:textId="77777777" w:rsidR="0041379C" w:rsidRDefault="0041379C" w:rsidP="00821F56">
      <w:r w:rsidRPr="00E62F2D">
        <w:t>Prior to the doctoral student’s request for consideration for advancement to candidacy, the student must have</w:t>
      </w:r>
      <w:r>
        <w:t>;</w:t>
      </w:r>
    </w:p>
    <w:p w14:paraId="04A4AD9E" w14:textId="77777777" w:rsidR="0041379C" w:rsidRDefault="0041379C" w:rsidP="00821F56">
      <w:r>
        <w:t>C</w:t>
      </w:r>
      <w:r w:rsidRPr="00E62F2D">
        <w:t xml:space="preserve">ompleted most of their required core or elective course work </w:t>
      </w:r>
    </w:p>
    <w:p w14:paraId="3CA52CC3" w14:textId="77777777" w:rsidR="0041379C" w:rsidRDefault="0041379C" w:rsidP="00821F56">
      <w:r>
        <w:t>S</w:t>
      </w:r>
      <w:r w:rsidRPr="00E62F2D">
        <w:t xml:space="preserve">uccessfully passed their Preliminary/Written Qualifying Exam </w:t>
      </w:r>
    </w:p>
    <w:p w14:paraId="27B30EAE" w14:textId="77777777" w:rsidR="0041379C" w:rsidRDefault="0041379C" w:rsidP="00821F56">
      <w:r>
        <w:t>S</w:t>
      </w:r>
      <w:r w:rsidRPr="00E62F2D">
        <w:t>ubmission of their research proposal and the formation of their research committee</w:t>
      </w:r>
    </w:p>
    <w:p w14:paraId="1B46FAE3" w14:textId="77777777" w:rsidR="0041379C" w:rsidRDefault="0041379C" w:rsidP="00821F56">
      <w:r>
        <w:lastRenderedPageBreak/>
        <w:t>I</w:t>
      </w:r>
      <w:r w:rsidRPr="00E62F2D">
        <w:t>nitiation of the major components of their proposed doctoral research project</w:t>
      </w:r>
    </w:p>
    <w:p w14:paraId="0D13897F" w14:textId="5070FE91" w:rsidR="0041379C" w:rsidRDefault="0041379C" w:rsidP="00821F56">
      <w:r>
        <w:t>F</w:t>
      </w:r>
      <w:r w:rsidRPr="00E62F2D">
        <w:t>inally</w:t>
      </w:r>
      <w:r w:rsidR="005F3832">
        <w:t>,</w:t>
      </w:r>
      <w:r w:rsidRPr="00E62F2D">
        <w:t xml:space="preserve"> regis</w:t>
      </w:r>
      <w:r>
        <w:t>tration for any research hours</w:t>
      </w:r>
    </w:p>
    <w:p w14:paraId="418E7500" w14:textId="77777777" w:rsidR="0041379C" w:rsidRDefault="0041379C" w:rsidP="00821F56">
      <w:r>
        <w:t xml:space="preserve">The oral qualifying exam will be scheduled after the student has submitted a detailed dissertation research proposal and conducted preliminary experiments to substantiate the proposal. </w:t>
      </w:r>
    </w:p>
    <w:p w14:paraId="112B4CC1" w14:textId="77777777" w:rsidR="0041379C" w:rsidRPr="00E62F2D" w:rsidRDefault="0041379C" w:rsidP="00821F56">
      <w:r w:rsidRPr="00E62F2D">
        <w:t>The Plagiarism test must be conducted on the Dissertation before its submission to the two foreign experts.</w:t>
      </w:r>
    </w:p>
    <w:p w14:paraId="452C5417" w14:textId="77777777" w:rsidR="0041379C" w:rsidRDefault="0041379C" w:rsidP="00821F56">
      <w:r>
        <w:t xml:space="preserve">Evaluation of the doctoral thesis by 2 eminent foreign examiners from scientifically advanced countries, approved by HEC. </w:t>
      </w:r>
    </w:p>
    <w:p w14:paraId="50A2D73D" w14:textId="77777777" w:rsidR="0041379C" w:rsidRDefault="0041379C" w:rsidP="0041379C">
      <w:pPr>
        <w:pStyle w:val="Heading3"/>
      </w:pPr>
      <w:r>
        <w:t xml:space="preserve"> </w:t>
      </w:r>
      <w:bookmarkStart w:id="50" w:name="_Toc481606061"/>
      <w:r>
        <w:t>Research Publication</w:t>
      </w:r>
      <w:bookmarkEnd w:id="50"/>
    </w:p>
    <w:p w14:paraId="122813AF" w14:textId="77777777" w:rsidR="0041379C" w:rsidRDefault="0041379C" w:rsidP="0041379C">
      <w:pPr>
        <w:autoSpaceDE w:val="0"/>
        <w:autoSpaceDN w:val="0"/>
        <w:adjustRightInd w:val="0"/>
        <w:spacing w:after="0" w:line="240" w:lineRule="auto"/>
      </w:pPr>
      <w:r w:rsidRPr="00821F56">
        <w:t>Publication of at least one research paper in HEC approved/recognized journal (preferably in W category) is essential before the submission of dissertation</w:t>
      </w:r>
      <w:r w:rsidRPr="004D70F9">
        <w:t>.</w:t>
      </w:r>
    </w:p>
    <w:p w14:paraId="2687CFDB" w14:textId="77777777" w:rsidR="0041379C" w:rsidRDefault="0041379C" w:rsidP="0041379C">
      <w:pPr>
        <w:pStyle w:val="Heading3"/>
      </w:pPr>
      <w:bookmarkStart w:id="51" w:name="_Toc481606062"/>
      <w:r>
        <w:t>The Defence</w:t>
      </w:r>
      <w:bookmarkEnd w:id="51"/>
    </w:p>
    <w:p w14:paraId="433DCFA3" w14:textId="7634DD58" w:rsidR="0041379C" w:rsidRDefault="0041379C" w:rsidP="00821F56">
      <w:r>
        <w:t>The oral exam will be public and designed to test the student’s fundamental knowledge of their proposed studies, background for the studies, and critical analysis and thinking.</w:t>
      </w:r>
    </w:p>
    <w:p w14:paraId="35537A34" w14:textId="0FD1A533" w:rsidR="0041379C" w:rsidRDefault="0041379C" w:rsidP="00821F56">
      <w:r>
        <w:t>Viva voce examination by 2 national experts, approved by HEC.</w:t>
      </w:r>
    </w:p>
    <w:p w14:paraId="5E83FC7F" w14:textId="77777777" w:rsidR="0041379C" w:rsidRDefault="0041379C" w:rsidP="00821F56">
      <w:r w:rsidRPr="00E62F2D">
        <w:t xml:space="preserve">The defence of the dissertation provides an opportunity for the student to formally present their findings to their committee, the faculty and students in </w:t>
      </w:r>
      <w:r>
        <w:t>IBMS</w:t>
      </w:r>
      <w:r w:rsidRPr="00E62F2D">
        <w:t xml:space="preserve">, and to any family member or anyone from the general public wishing to attend. </w:t>
      </w:r>
    </w:p>
    <w:p w14:paraId="087A8BA7" w14:textId="77777777" w:rsidR="0041379C" w:rsidRDefault="0041379C" w:rsidP="00821F56">
      <w:r w:rsidRPr="00E62F2D">
        <w:t xml:space="preserve">Two weeks before the dissertation defence an electronic and print announcement of the date, time, location, and title of the defence will be publicized. </w:t>
      </w:r>
    </w:p>
    <w:p w14:paraId="604C2E47" w14:textId="77777777" w:rsidR="0041379C" w:rsidRDefault="0041379C" w:rsidP="00821F56">
      <w:r w:rsidRPr="00E62F2D">
        <w:t xml:space="preserve">At least 7 working days prior to the defence, a final draft of the student’s dissertation must be placed in the Conference Room for faculty and students to review. </w:t>
      </w:r>
    </w:p>
    <w:p w14:paraId="659844DD" w14:textId="58804A57" w:rsidR="0041379C" w:rsidRDefault="0041379C" w:rsidP="00821F56">
      <w:r w:rsidRPr="00E62F2D">
        <w:t xml:space="preserve">The dissertation defence is two parts. First the student will make an oral, PowerPoint presentation of no longer than 45 </w:t>
      </w:r>
      <w:r w:rsidR="00171B73" w:rsidRPr="00E62F2D">
        <w:t>minutes’</w:t>
      </w:r>
      <w:r w:rsidRPr="00E62F2D">
        <w:t xml:space="preserve"> duration where they present their research. </w:t>
      </w:r>
    </w:p>
    <w:p w14:paraId="1D96C1C8" w14:textId="7182695B" w:rsidR="0041379C" w:rsidRDefault="0041379C" w:rsidP="00821F56">
      <w:r w:rsidRPr="00E62F2D">
        <w:t>Following the presentation, questions from the collective audience will be encouraged. Once all questions have been satisfactorily answered by the student, the audience is excused and the closed, or executive, part of the defence takes places with only the student and their committee present. The d</w:t>
      </w:r>
      <w:r w:rsidR="00171B73">
        <w:t xml:space="preserve">issertation committee can ask </w:t>
      </w:r>
      <w:r w:rsidRPr="00E62F2D">
        <w:t xml:space="preserve">detailed questions and expect the student to demonstrate thorough knowledge of their project and related research. Questions on general </w:t>
      </w:r>
      <w:r w:rsidRPr="00E62F2D">
        <w:lastRenderedPageBreak/>
        <w:t>topics in Anatomy, unrelated to their research, may also be asked. Following all questioning, the student is excused from the room and the committee members, without discussion, complete the defence ballot</w:t>
      </w:r>
      <w:r>
        <w:t>.</w:t>
      </w:r>
    </w:p>
    <w:p w14:paraId="3B94D3EC" w14:textId="2D2098E4" w:rsidR="0041379C" w:rsidRPr="00C136A3" w:rsidRDefault="00171B73" w:rsidP="0041379C">
      <w:pPr>
        <w:pStyle w:val="Heading2"/>
      </w:pPr>
      <w:bookmarkStart w:id="52" w:name="_Toc481606063"/>
      <w:r>
        <w:t xml:space="preserve">  </w:t>
      </w:r>
      <w:r w:rsidR="0041379C">
        <w:t>Fellowships</w:t>
      </w:r>
      <w:bookmarkEnd w:id="52"/>
      <w:r w:rsidR="0041379C" w:rsidRPr="00C136A3">
        <w:t xml:space="preserve"> </w:t>
      </w:r>
    </w:p>
    <w:p w14:paraId="5792DC66" w14:textId="358A713B" w:rsidR="0041379C" w:rsidRDefault="0041379C" w:rsidP="00821F56">
      <w:r w:rsidRPr="00C136A3">
        <w:t>A limited number of fellowships are available to support doctoral studies. Doctoral fellows will be expected to participate with faculty in the education of medical, professional, and graduate students working in both our teaching laboratories and classrooms. Acceptance into the doctoral program does not guarantee the awarding of a fellowship or any other financial assistance. Consideration for a Doctoral Fellowship will be based on the qualifications of the candidate and the selection of the fellowship award recipient will be made solely by the Graduate Program Director.</w:t>
      </w:r>
    </w:p>
    <w:p w14:paraId="772AD676" w14:textId="77777777" w:rsidR="0041379C" w:rsidRPr="00C136A3" w:rsidRDefault="0041379C" w:rsidP="0041379C">
      <w:pPr>
        <w:pStyle w:val="Heading1"/>
      </w:pPr>
      <w:bookmarkStart w:id="53" w:name="_Toc481606064"/>
      <w:bookmarkStart w:id="54" w:name="_Toc69853833"/>
      <w:r w:rsidRPr="00C136A3">
        <w:t>Application</w:t>
      </w:r>
      <w:bookmarkEnd w:id="53"/>
      <w:bookmarkEnd w:id="54"/>
      <w:r w:rsidRPr="00C136A3">
        <w:t xml:space="preserve">  </w:t>
      </w:r>
    </w:p>
    <w:p w14:paraId="41725697" w14:textId="77777777" w:rsidR="0041379C" w:rsidRDefault="0041379C" w:rsidP="00821F56">
      <w:r w:rsidRPr="00C136A3">
        <w:t xml:space="preserve">Students are usually admitted in the beginning of the </w:t>
      </w:r>
      <w:r>
        <w:t>Spring</w:t>
      </w:r>
      <w:r w:rsidRPr="00C136A3">
        <w:t xml:space="preserve"> semester. Application requirements include official transcripts, official scores on the Graduate Record Examination, three letters of recommendation, a resume/cv and a goals statement. </w:t>
      </w:r>
    </w:p>
    <w:p w14:paraId="5A70C415" w14:textId="77777777" w:rsidR="0041379C" w:rsidRPr="00C12904" w:rsidRDefault="0041379C" w:rsidP="00821F56">
      <w:pPr>
        <w:rPr>
          <w:rFonts w:ascii="Calibri" w:eastAsia="Calibri" w:hAnsi="Calibri" w:cs="Calibri"/>
          <w:color w:val="000000"/>
          <w:sz w:val="23"/>
          <w:lang w:val="en-US"/>
        </w:rPr>
      </w:pPr>
      <w:r w:rsidRPr="00C136A3">
        <w:t>Materials should be uploaded as part of your online application</w:t>
      </w:r>
    </w:p>
    <w:p w14:paraId="331F42AE" w14:textId="77777777" w:rsidR="009F0163" w:rsidRDefault="009F0163" w:rsidP="00E253DA">
      <w:pPr>
        <w:pStyle w:val="Heading1"/>
        <w:rPr>
          <w:lang w:val="en-US"/>
        </w:rPr>
      </w:pPr>
      <w:bookmarkStart w:id="55" w:name="_Toc69853834"/>
      <w:bookmarkStart w:id="56" w:name="_Toc481606037"/>
      <w:r w:rsidRPr="007722D5">
        <w:rPr>
          <w:lang w:val="en-US"/>
        </w:rPr>
        <w:t>Program Curriculum</w:t>
      </w:r>
      <w:bookmarkEnd w:id="55"/>
      <w:r w:rsidR="005C6210" w:rsidRPr="007722D5">
        <w:rPr>
          <w:lang w:val="en-US"/>
        </w:rPr>
        <w:t xml:space="preserve"> </w:t>
      </w:r>
      <w:bookmarkEnd w:id="56"/>
    </w:p>
    <w:p w14:paraId="514DDA03" w14:textId="77777777" w:rsidR="00205584" w:rsidRPr="00205584" w:rsidRDefault="00205584" w:rsidP="00821F56">
      <w:pPr>
        <w:rPr>
          <w:lang w:val="en-US"/>
        </w:rPr>
      </w:pPr>
      <w:r w:rsidRPr="00205584">
        <w:rPr>
          <w:lang w:val="en-US"/>
        </w:rPr>
        <w:t>The research work and award of degree will be supervised by a HEC recognized PhD supervisor and co-supervisor from related areas of expertise. Upon admission to PhD program a supervisor will be allotted to the enrolled student who will guide the student in the selection of his</w:t>
      </w:r>
      <w:r>
        <w:rPr>
          <w:lang w:val="en-US"/>
        </w:rPr>
        <w:t xml:space="preserve">/her </w:t>
      </w:r>
      <w:r w:rsidRPr="00205584">
        <w:rPr>
          <w:lang w:val="en-US"/>
        </w:rPr>
        <w:t xml:space="preserve">area of research along with the development of research proposal and protocol. The supervisor and co-supervisor will also ensure that the student develop essential skills according to his area of research. </w:t>
      </w:r>
    </w:p>
    <w:p w14:paraId="32B185E6" w14:textId="23489891" w:rsidR="00205584" w:rsidRDefault="00205584" w:rsidP="00821F56">
      <w:pPr>
        <w:rPr>
          <w:lang w:val="en-US"/>
        </w:rPr>
      </w:pPr>
      <w:r w:rsidRPr="00205584">
        <w:rPr>
          <w:lang w:val="en-US"/>
        </w:rPr>
        <w:t xml:space="preserve">The requirements for PhD degree shall normally be completed within four years from the date of registration. The maximum time for the completion of PhD degree shall be six years from the date of registration in the PhD program. Only under exceptional circumstances, to be described in detail by the PhD candidate and supported by the supervisor, the PhD advisory committee may allow extension of up to one year beyond the maximum time limit of six years. </w:t>
      </w:r>
    </w:p>
    <w:p w14:paraId="3311A973" w14:textId="76BA98E7" w:rsidR="0046717F" w:rsidRDefault="0046717F" w:rsidP="00821F56">
      <w:pPr>
        <w:rPr>
          <w:lang w:val="en-US"/>
        </w:rPr>
      </w:pPr>
    </w:p>
    <w:p w14:paraId="6F88BB25" w14:textId="77777777" w:rsidR="0046717F" w:rsidRDefault="0046717F" w:rsidP="00821F56">
      <w:pPr>
        <w:rPr>
          <w:lang w:val="en-US"/>
        </w:rPr>
      </w:pPr>
    </w:p>
    <w:p w14:paraId="5F6A961B" w14:textId="77777777" w:rsidR="00C9764E" w:rsidRDefault="00C9764E" w:rsidP="00C9764E">
      <w:pPr>
        <w:pStyle w:val="Heading1"/>
        <w:rPr>
          <w:lang w:val="en-US"/>
        </w:rPr>
      </w:pPr>
      <w:bookmarkStart w:id="57" w:name="_Toc69853835"/>
      <w:r>
        <w:rPr>
          <w:lang w:val="en-US"/>
        </w:rPr>
        <w:t>Course Distribution</w:t>
      </w:r>
      <w:bookmarkEnd w:id="57"/>
      <w:r>
        <w:rPr>
          <w:lang w:val="en-US"/>
        </w:rPr>
        <w:t xml:space="preserve"> </w:t>
      </w:r>
    </w:p>
    <w:p w14:paraId="170D6393" w14:textId="4E7D8155" w:rsidR="00C9764E" w:rsidRDefault="00171B73" w:rsidP="00304AC7">
      <w:pPr>
        <w:rPr>
          <w:lang w:val="en-US"/>
        </w:rPr>
      </w:pPr>
      <w:r>
        <w:rPr>
          <w:lang w:val="en-US"/>
        </w:rPr>
        <w:t>Program</w:t>
      </w:r>
      <w:r w:rsidR="00C9764E">
        <w:rPr>
          <w:lang w:val="en-US"/>
        </w:rPr>
        <w:t xml:space="preserve"> wise course distribution in each department</w:t>
      </w:r>
    </w:p>
    <w:p w14:paraId="2F292E89" w14:textId="77777777" w:rsidR="00C9764E" w:rsidRPr="00C9764E" w:rsidRDefault="00C9764E" w:rsidP="00C9764E">
      <w:pPr>
        <w:pStyle w:val="Title"/>
        <w:rPr>
          <w:rStyle w:val="BookTitle"/>
        </w:rPr>
      </w:pPr>
      <w:r w:rsidRPr="00C9764E">
        <w:rPr>
          <w:rStyle w:val="BookTitle"/>
        </w:rPr>
        <w:t>Section 2</w:t>
      </w:r>
    </w:p>
    <w:p w14:paraId="59EB142A" w14:textId="77777777" w:rsidR="00C9764E" w:rsidRPr="00C9764E" w:rsidRDefault="00C9764E" w:rsidP="00C9764E">
      <w:pPr>
        <w:pStyle w:val="Title"/>
        <w:rPr>
          <w:rStyle w:val="BookTitle"/>
        </w:rPr>
      </w:pPr>
      <w:r w:rsidRPr="00C9764E">
        <w:rPr>
          <w:rStyle w:val="BookTitle"/>
        </w:rPr>
        <w:t>Programme wise Course Distribution</w:t>
      </w:r>
    </w:p>
    <w:p w14:paraId="59E1A103" w14:textId="77777777" w:rsidR="00C9764E" w:rsidRDefault="00C9764E" w:rsidP="003C05C7">
      <w:pPr>
        <w:pStyle w:val="Heading1"/>
        <w:rPr>
          <w:lang w:val="en-US"/>
        </w:rPr>
      </w:pPr>
      <w:bookmarkStart w:id="58" w:name="_Toc69853836"/>
      <w:r w:rsidRPr="003C05C7">
        <w:t>Overview</w:t>
      </w:r>
      <w:r>
        <w:rPr>
          <w:lang w:val="en-US"/>
        </w:rPr>
        <w:t xml:space="preserve"> of Courses</w:t>
      </w:r>
      <w:bookmarkEnd w:id="58"/>
    </w:p>
    <w:p w14:paraId="2D939E29" w14:textId="77777777" w:rsidR="00BE582C" w:rsidRPr="00BE582C" w:rsidRDefault="00BE582C" w:rsidP="00BE582C">
      <w:pPr>
        <w:rPr>
          <w:lang w:val="en-US"/>
        </w:rPr>
      </w:pPr>
      <w:r w:rsidRPr="003C05C7">
        <w:rPr>
          <w:b/>
          <w:noProof/>
          <w:sz w:val="32"/>
          <w:lang w:val="en-US"/>
        </w:rPr>
        <mc:AlternateContent>
          <mc:Choice Requires="wps">
            <w:drawing>
              <wp:anchor distT="0" distB="0" distL="114300" distR="114300" simplePos="0" relativeHeight="251645440" behindDoc="0" locked="0" layoutInCell="1" allowOverlap="1" wp14:anchorId="043564A0" wp14:editId="302862EA">
                <wp:simplePos x="0" y="0"/>
                <wp:positionH relativeFrom="column">
                  <wp:posOffset>-159327</wp:posOffset>
                </wp:positionH>
                <wp:positionV relativeFrom="paragraph">
                  <wp:posOffset>252614</wp:posOffset>
                </wp:positionV>
                <wp:extent cx="6359236" cy="8291945"/>
                <wp:effectExtent l="0" t="0" r="22860" b="13970"/>
                <wp:wrapNone/>
                <wp:docPr id="4" name="Rectangle 4"/>
                <wp:cNvGraphicFramePr/>
                <a:graphic xmlns:a="http://schemas.openxmlformats.org/drawingml/2006/main">
                  <a:graphicData uri="http://schemas.microsoft.com/office/word/2010/wordprocessingShape">
                    <wps:wsp>
                      <wps:cNvSpPr/>
                      <wps:spPr>
                        <a:xfrm>
                          <a:off x="0" y="0"/>
                          <a:ext cx="6359236" cy="829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6670F4C" id="Rectangle 4" o:spid="_x0000_s1026" style="position:absolute;margin-left:-12.55pt;margin-top:19.9pt;width:500.75pt;height:65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" filled="f" strokecolor="#243f60 [1604]" strokeweight="2pt"/>
            </w:pict>
          </mc:Fallback>
        </mc:AlternateContent>
      </w:r>
    </w:p>
    <w:p w14:paraId="1327523B" w14:textId="77777777" w:rsidR="00BE13D5" w:rsidRPr="00BE13D5" w:rsidRDefault="00BE13D5" w:rsidP="00462AEF">
      <w:pPr>
        <w:pStyle w:val="Heading2"/>
        <w:numPr>
          <w:ilvl w:val="0"/>
          <w:numId w:val="0"/>
        </w:numPr>
        <w:ind w:left="576" w:hanging="576"/>
        <w:rPr>
          <w:lang w:val="en-US"/>
        </w:rPr>
      </w:pPr>
      <w:r w:rsidRPr="00BE13D5">
        <w:rPr>
          <w:lang w:val="en-US"/>
        </w:rPr>
        <w:t>CORE/</w:t>
      </w:r>
      <w:r w:rsidRPr="003C05C7">
        <w:t>COMPULSORY</w:t>
      </w:r>
      <w:r w:rsidRPr="00BE13D5">
        <w:rPr>
          <w:lang w:val="en-US"/>
        </w:rPr>
        <w:t xml:space="preserve"> COURSES</w:t>
      </w:r>
    </w:p>
    <w:p w14:paraId="668A51E9" w14:textId="09987EC8" w:rsidR="009F0163" w:rsidRPr="00B54C46" w:rsidRDefault="00BE13D5" w:rsidP="00B54C46">
      <w:pPr>
        <w:pStyle w:val="NoSpacing"/>
        <w:spacing w:line="360" w:lineRule="auto"/>
        <w:rPr>
          <w:b/>
          <w:bCs/>
          <w:sz w:val="28"/>
          <w:szCs w:val="28"/>
        </w:rPr>
      </w:pPr>
      <w:bookmarkStart w:id="59" w:name="_Toc481606044"/>
      <w:r w:rsidRPr="00B54C46">
        <w:rPr>
          <w:b/>
          <w:bCs/>
          <w:sz w:val="28"/>
          <w:szCs w:val="28"/>
        </w:rPr>
        <w:t>First/</w:t>
      </w:r>
      <w:r w:rsidR="004E4BE6" w:rsidRPr="00B54C46">
        <w:rPr>
          <w:b/>
          <w:bCs/>
          <w:sz w:val="28"/>
          <w:szCs w:val="28"/>
        </w:rPr>
        <w:t>Fall</w:t>
      </w:r>
      <w:r w:rsidR="009F0163" w:rsidRPr="00B54C46">
        <w:rPr>
          <w:b/>
          <w:bCs/>
          <w:sz w:val="28"/>
          <w:szCs w:val="28"/>
        </w:rPr>
        <w:t xml:space="preserve"> Semester</w:t>
      </w:r>
      <w:r w:rsidR="0037214B" w:rsidRPr="00B54C46">
        <w:rPr>
          <w:b/>
          <w:bCs/>
          <w:sz w:val="28"/>
          <w:szCs w:val="28"/>
        </w:rPr>
        <w:t xml:space="preserve"> </w:t>
      </w:r>
      <w:r w:rsidRPr="00B54C46">
        <w:rPr>
          <w:b/>
          <w:bCs/>
          <w:sz w:val="28"/>
          <w:szCs w:val="28"/>
        </w:rPr>
        <w:tab/>
      </w:r>
      <w:r w:rsidRPr="00B54C46">
        <w:rPr>
          <w:b/>
          <w:bCs/>
          <w:sz w:val="28"/>
          <w:szCs w:val="28"/>
        </w:rPr>
        <w:tab/>
      </w:r>
      <w:r w:rsidRPr="00B54C46">
        <w:rPr>
          <w:b/>
          <w:bCs/>
          <w:sz w:val="28"/>
          <w:szCs w:val="28"/>
        </w:rPr>
        <w:tab/>
      </w:r>
      <w:r w:rsidRPr="00B54C46">
        <w:rPr>
          <w:b/>
          <w:bCs/>
          <w:sz w:val="28"/>
          <w:szCs w:val="28"/>
        </w:rPr>
        <w:tab/>
      </w:r>
      <w:r w:rsidR="003C05C7" w:rsidRPr="00B54C46">
        <w:rPr>
          <w:b/>
          <w:bCs/>
          <w:sz w:val="28"/>
          <w:szCs w:val="28"/>
        </w:rPr>
        <w:t xml:space="preserve">             </w:t>
      </w:r>
      <w:r w:rsidR="0037214B" w:rsidRPr="00B54C46">
        <w:rPr>
          <w:b/>
          <w:bCs/>
          <w:sz w:val="28"/>
          <w:szCs w:val="28"/>
        </w:rPr>
        <w:t>(</w:t>
      </w:r>
      <w:r w:rsidR="0067701C" w:rsidRPr="00B54C46">
        <w:rPr>
          <w:b/>
          <w:bCs/>
          <w:sz w:val="28"/>
          <w:szCs w:val="28"/>
        </w:rPr>
        <w:t>08</w:t>
      </w:r>
      <w:r w:rsidR="0037214B" w:rsidRPr="00B54C46">
        <w:rPr>
          <w:b/>
          <w:bCs/>
          <w:sz w:val="28"/>
          <w:szCs w:val="28"/>
        </w:rPr>
        <w:t xml:space="preserve"> CREDITS PLUS </w:t>
      </w:r>
      <w:r w:rsidR="00103198" w:rsidRPr="00B54C46">
        <w:rPr>
          <w:b/>
          <w:bCs/>
          <w:sz w:val="28"/>
          <w:szCs w:val="28"/>
        </w:rPr>
        <w:t>1</w:t>
      </w:r>
      <w:r w:rsidR="0037214B" w:rsidRPr="00B54C46">
        <w:rPr>
          <w:b/>
          <w:bCs/>
          <w:sz w:val="28"/>
          <w:szCs w:val="28"/>
        </w:rPr>
        <w:t>)</w:t>
      </w:r>
      <w:bookmarkEnd w:id="59"/>
    </w:p>
    <w:p w14:paraId="6375457D" w14:textId="79AA35E3" w:rsidR="009F0163" w:rsidRPr="003C05C7" w:rsidRDefault="00FE32D0" w:rsidP="00821F56">
      <w:pPr>
        <w:spacing w:line="240" w:lineRule="auto"/>
        <w:rPr>
          <w:b/>
        </w:rPr>
      </w:pPr>
      <w:bookmarkStart w:id="60" w:name="_Toc481606045"/>
      <w:r w:rsidRPr="003C05C7">
        <w:rPr>
          <w:b/>
        </w:rPr>
        <w:t>BMS</w:t>
      </w:r>
      <w:r w:rsidR="009F0163" w:rsidRPr="003C05C7">
        <w:rPr>
          <w:b/>
        </w:rPr>
        <w:t>80</w:t>
      </w:r>
      <w:r w:rsidRPr="003C05C7">
        <w:rPr>
          <w:b/>
        </w:rPr>
        <w:t>1</w:t>
      </w:r>
      <w:r w:rsidR="009F0163" w:rsidRPr="003C05C7">
        <w:rPr>
          <w:b/>
        </w:rPr>
        <w:t xml:space="preserve"> </w:t>
      </w:r>
      <w:r w:rsidR="0067701C" w:rsidRPr="003C05C7">
        <w:rPr>
          <w:b/>
        </w:rPr>
        <w:t xml:space="preserve">Advances in </w:t>
      </w:r>
      <w:r w:rsidR="009F0163" w:rsidRPr="003C05C7">
        <w:rPr>
          <w:b/>
        </w:rPr>
        <w:t>Molecular Cell Biology</w:t>
      </w:r>
      <w:r w:rsidR="009C0670" w:rsidRPr="003C05C7">
        <w:rPr>
          <w:b/>
        </w:rPr>
        <w:t xml:space="preserve"> </w:t>
      </w:r>
      <w:r w:rsidR="00F15166" w:rsidRPr="003C05C7">
        <w:rPr>
          <w:b/>
        </w:rPr>
        <w:tab/>
      </w:r>
      <w:r w:rsidR="00F15166" w:rsidRPr="003C05C7">
        <w:rPr>
          <w:b/>
        </w:rPr>
        <w:tab/>
      </w:r>
      <w:r w:rsidR="00F15166" w:rsidRPr="003C05C7">
        <w:rPr>
          <w:b/>
        </w:rPr>
        <w:tab/>
      </w:r>
      <w:r w:rsidR="00BE13D5" w:rsidRPr="003C05C7">
        <w:rPr>
          <w:b/>
        </w:rPr>
        <w:t xml:space="preserve"> </w:t>
      </w:r>
      <w:r w:rsidR="00C9764E" w:rsidRPr="003C05C7">
        <w:rPr>
          <w:b/>
        </w:rPr>
        <w:t xml:space="preserve">                         </w:t>
      </w:r>
      <w:r w:rsidR="00BE582C">
        <w:rPr>
          <w:b/>
        </w:rPr>
        <w:t xml:space="preserve">        </w:t>
      </w:r>
      <w:r w:rsidR="0062712A">
        <w:rPr>
          <w:b/>
        </w:rPr>
        <w:t xml:space="preserve"> </w:t>
      </w:r>
      <w:r w:rsidR="0062712A" w:rsidRPr="003C05C7">
        <w:rPr>
          <w:b/>
        </w:rPr>
        <w:t xml:space="preserve"> </w:t>
      </w:r>
      <w:r w:rsidR="0062712A">
        <w:rPr>
          <w:b/>
        </w:rPr>
        <w:t>(</w:t>
      </w:r>
      <w:r w:rsidR="0067701C" w:rsidRPr="003C05C7">
        <w:rPr>
          <w:b/>
        </w:rPr>
        <w:t>1</w:t>
      </w:r>
      <w:r w:rsidR="00893444" w:rsidRPr="003C05C7">
        <w:rPr>
          <w:b/>
        </w:rPr>
        <w:t>+1</w:t>
      </w:r>
      <w:r w:rsidR="007722D5" w:rsidRPr="003C05C7">
        <w:rPr>
          <w:b/>
        </w:rPr>
        <w:t>)</w:t>
      </w:r>
      <w:bookmarkEnd w:id="60"/>
    </w:p>
    <w:p w14:paraId="24F7B131" w14:textId="77777777" w:rsidR="001627B1" w:rsidRDefault="001761A6"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Cell structure and organization</w:t>
      </w:r>
      <w:r w:rsidR="001627B1">
        <w:rPr>
          <w:rFonts w:cs="ArialNarrow"/>
          <w:szCs w:val="24"/>
          <w:lang w:val="en-US"/>
        </w:rPr>
        <w:t xml:space="preserve">, </w:t>
      </w:r>
      <w:r w:rsidR="00120184" w:rsidRPr="001627B1">
        <w:rPr>
          <w:rFonts w:cs="ArialNarrow"/>
          <w:szCs w:val="24"/>
          <w:lang w:val="en-US"/>
        </w:rPr>
        <w:t>Cell signaling pathways</w:t>
      </w:r>
    </w:p>
    <w:p w14:paraId="4D55640A" w14:textId="77777777" w:rsidR="001627B1" w:rsidRPr="00120184" w:rsidRDefault="00120184"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The language of genetics and the terminology of molecular biology</w:t>
      </w:r>
      <w:r>
        <w:rPr>
          <w:rFonts w:cs="ArialNarrow"/>
          <w:szCs w:val="24"/>
          <w:lang w:val="en-US"/>
        </w:rPr>
        <w:t xml:space="preserve">. </w:t>
      </w:r>
      <w:r w:rsidR="001627B1" w:rsidRPr="00120184">
        <w:rPr>
          <w:rFonts w:cs="ArialNarrow"/>
          <w:szCs w:val="24"/>
          <w:lang w:val="en-US"/>
        </w:rPr>
        <w:t xml:space="preserve">Molecular genetics like </w:t>
      </w:r>
      <w:r w:rsidR="001761A6" w:rsidRPr="00120184">
        <w:rPr>
          <w:rFonts w:cs="ArialNarrow"/>
          <w:szCs w:val="24"/>
          <w:lang w:val="en-US"/>
        </w:rPr>
        <w:t xml:space="preserve">DNA </w:t>
      </w:r>
      <w:r w:rsidR="001627B1" w:rsidRPr="00120184">
        <w:rPr>
          <w:rFonts w:cs="ArialNarrow"/>
          <w:szCs w:val="24"/>
          <w:lang w:val="en-US"/>
        </w:rPr>
        <w:t xml:space="preserve">structure and function </w:t>
      </w:r>
      <w:r w:rsidR="001761A6" w:rsidRPr="00120184">
        <w:rPr>
          <w:rFonts w:cs="ArialNarrow"/>
          <w:szCs w:val="24"/>
          <w:lang w:val="en-US"/>
        </w:rPr>
        <w:t>replication, transcription, protein synthesis and enzymology</w:t>
      </w:r>
      <w:r w:rsidR="001627B1" w:rsidRPr="00120184">
        <w:rPr>
          <w:rFonts w:cs="ArialNarrow"/>
          <w:szCs w:val="24"/>
          <w:lang w:val="en-US"/>
        </w:rPr>
        <w:t xml:space="preserve">, </w:t>
      </w:r>
      <w:r w:rsidR="001761A6" w:rsidRPr="00120184">
        <w:rPr>
          <w:rFonts w:cs="ArialNarrow"/>
          <w:szCs w:val="24"/>
          <w:lang w:val="en-US"/>
        </w:rPr>
        <w:t>DNA recombination, gene structure, function and regula</w:t>
      </w:r>
      <w:r w:rsidR="001627B1" w:rsidRPr="00120184">
        <w:rPr>
          <w:rFonts w:cs="ArialNarrow"/>
          <w:szCs w:val="24"/>
          <w:lang w:val="en-US"/>
        </w:rPr>
        <w:t>tion</w:t>
      </w:r>
    </w:p>
    <w:p w14:paraId="5FEBB929" w14:textId="77777777" w:rsidR="001761A6" w:rsidRPr="001627B1" w:rsidRDefault="001761A6"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Molecular cloning and molecular tools for studying genes and gene activity</w:t>
      </w:r>
    </w:p>
    <w:p w14:paraId="712B3874" w14:textId="1496FB38" w:rsidR="000C78E4" w:rsidRPr="003C05C7" w:rsidRDefault="00FE32D0" w:rsidP="00B54C46">
      <w:pPr>
        <w:jc w:val="left"/>
        <w:rPr>
          <w:b/>
        </w:rPr>
      </w:pPr>
      <w:bookmarkStart w:id="61" w:name="_Toc481606046"/>
      <w:r w:rsidRPr="003C05C7">
        <w:rPr>
          <w:b/>
        </w:rPr>
        <w:t>BMS802</w:t>
      </w:r>
      <w:r w:rsidR="00E975B5" w:rsidRPr="003C05C7">
        <w:rPr>
          <w:b/>
        </w:rPr>
        <w:t xml:space="preserve"> </w:t>
      </w:r>
      <w:r w:rsidR="000C78E4" w:rsidRPr="003C05C7">
        <w:rPr>
          <w:b/>
        </w:rPr>
        <w:t>Ethics for Research Scientists</w:t>
      </w:r>
      <w:r w:rsidR="007722D5" w:rsidRPr="003C05C7">
        <w:rPr>
          <w:b/>
        </w:rPr>
        <w:t xml:space="preserve"> </w:t>
      </w:r>
      <w:r w:rsidR="00B54C46">
        <w:rPr>
          <w:b/>
        </w:rPr>
        <w:t xml:space="preserve">                                                                             </w:t>
      </w:r>
      <w:r w:rsidR="00B54C46" w:rsidRPr="003C05C7">
        <w:rPr>
          <w:b/>
        </w:rPr>
        <w:t>(1+0)</w:t>
      </w:r>
      <w:r w:rsidR="00F15166" w:rsidRPr="003C05C7">
        <w:rPr>
          <w:b/>
        </w:rPr>
        <w:t xml:space="preserve">                                                   </w:t>
      </w:r>
      <w:r w:rsidR="00BE13D5" w:rsidRPr="003C05C7">
        <w:rPr>
          <w:b/>
        </w:rPr>
        <w:t xml:space="preserve"> </w:t>
      </w:r>
      <w:r w:rsidR="00C9764E" w:rsidRPr="003C05C7">
        <w:rPr>
          <w:b/>
        </w:rPr>
        <w:t xml:space="preserve">                    </w:t>
      </w:r>
      <w:r w:rsidR="00BE13D5" w:rsidRPr="003C05C7">
        <w:rPr>
          <w:b/>
        </w:rPr>
        <w:t xml:space="preserve">     </w:t>
      </w:r>
      <w:r w:rsidR="00C9764E" w:rsidRPr="003C05C7">
        <w:rPr>
          <w:b/>
        </w:rPr>
        <w:t xml:space="preserve"> </w:t>
      </w:r>
      <w:r w:rsidR="00BE13D5" w:rsidRPr="003C05C7">
        <w:rPr>
          <w:b/>
        </w:rPr>
        <w:t xml:space="preserve">  </w:t>
      </w:r>
      <w:r w:rsidR="00BE582C">
        <w:rPr>
          <w:b/>
        </w:rPr>
        <w:t xml:space="preserve"> </w:t>
      </w:r>
      <w:bookmarkEnd w:id="61"/>
    </w:p>
    <w:p w14:paraId="22219CD3" w14:textId="77777777" w:rsidR="000C78E4" w:rsidRDefault="000C78E4" w:rsidP="00B56C49">
      <w:pPr>
        <w:pStyle w:val="ListParagraph"/>
        <w:numPr>
          <w:ilvl w:val="0"/>
          <w:numId w:val="2"/>
        </w:numPr>
        <w:autoSpaceDE w:val="0"/>
        <w:autoSpaceDN w:val="0"/>
        <w:adjustRightInd w:val="0"/>
        <w:spacing w:after="0" w:line="240" w:lineRule="auto"/>
      </w:pPr>
      <w:r w:rsidRPr="000C78E4">
        <w:t>The course is a requirement for all pre- and postdoctoral fellows. It consists of eight 2 hour sessions given in the first half of the spring semester. For all but the first sessions, a lecture to the whole class lasting 30 to 50 minutes will be followed by small group discussions which will involve case presentations.</w:t>
      </w:r>
    </w:p>
    <w:p w14:paraId="7E8A06AB" w14:textId="5ED6F24A" w:rsidR="00F7265F" w:rsidRPr="003C05C7" w:rsidRDefault="00FE32D0" w:rsidP="00B54C46">
      <w:pPr>
        <w:jc w:val="left"/>
        <w:rPr>
          <w:b/>
        </w:rPr>
      </w:pPr>
      <w:bookmarkStart w:id="62" w:name="_Toc481606047"/>
      <w:r w:rsidRPr="003C05C7">
        <w:rPr>
          <w:b/>
        </w:rPr>
        <w:t>BMS803</w:t>
      </w:r>
      <w:r w:rsidR="00E975B5" w:rsidRPr="003C05C7">
        <w:rPr>
          <w:b/>
        </w:rPr>
        <w:t xml:space="preserve"> </w:t>
      </w:r>
      <w:r w:rsidR="00F7265F" w:rsidRPr="003C05C7">
        <w:rPr>
          <w:b/>
        </w:rPr>
        <w:t>Applied Biostatistics</w:t>
      </w:r>
      <w:r w:rsidR="00F15166" w:rsidRPr="003C05C7">
        <w:rPr>
          <w:b/>
        </w:rPr>
        <w:t>-II</w:t>
      </w:r>
      <w:r w:rsidR="0067701C" w:rsidRPr="003C05C7">
        <w:rPr>
          <w:b/>
        </w:rPr>
        <w:t xml:space="preserve"> </w:t>
      </w:r>
      <w:r w:rsidR="00F15166" w:rsidRPr="003C05C7">
        <w:rPr>
          <w:b/>
        </w:rPr>
        <w:t xml:space="preserve">                                                                      </w:t>
      </w:r>
      <w:r w:rsidR="00C9764E" w:rsidRPr="003C05C7">
        <w:rPr>
          <w:b/>
        </w:rPr>
        <w:t xml:space="preserve">           </w:t>
      </w:r>
      <w:r w:rsidR="00B54C46">
        <w:rPr>
          <w:b/>
        </w:rPr>
        <w:t xml:space="preserve">    </w:t>
      </w:r>
      <w:r w:rsidR="00C9764E" w:rsidRPr="003C05C7">
        <w:rPr>
          <w:b/>
        </w:rPr>
        <w:t xml:space="preserve">   </w:t>
      </w:r>
      <w:r w:rsidR="00B54C46" w:rsidRPr="003C05C7">
        <w:rPr>
          <w:b/>
        </w:rPr>
        <w:t>(1+1)</w:t>
      </w:r>
      <w:r w:rsidR="00C9764E" w:rsidRPr="003C05C7">
        <w:rPr>
          <w:b/>
        </w:rPr>
        <w:t xml:space="preserve">   </w:t>
      </w:r>
      <w:r w:rsidR="00F15166" w:rsidRPr="003C05C7">
        <w:rPr>
          <w:b/>
        </w:rPr>
        <w:t xml:space="preserve">    </w:t>
      </w:r>
      <w:r w:rsidR="00BE582C">
        <w:rPr>
          <w:b/>
        </w:rPr>
        <w:t xml:space="preserve">      </w:t>
      </w:r>
      <w:r w:rsidR="00F15166" w:rsidRPr="003C05C7">
        <w:rPr>
          <w:b/>
        </w:rPr>
        <w:t xml:space="preserve"> </w:t>
      </w:r>
      <w:bookmarkEnd w:id="62"/>
    </w:p>
    <w:p w14:paraId="102EBAEC" w14:textId="77777777" w:rsidR="00120184" w:rsidRDefault="00120184" w:rsidP="00B56C49">
      <w:pPr>
        <w:pStyle w:val="ListParagraph"/>
        <w:numPr>
          <w:ilvl w:val="0"/>
          <w:numId w:val="2"/>
        </w:numPr>
        <w:spacing w:after="0" w:line="240" w:lineRule="auto"/>
      </w:pPr>
      <w:r>
        <w:t>principles of various study designs</w:t>
      </w:r>
    </w:p>
    <w:p w14:paraId="6BC59951" w14:textId="4B4093F4" w:rsidR="00120184" w:rsidRDefault="00120184" w:rsidP="00B56C49">
      <w:pPr>
        <w:pStyle w:val="ListParagraph"/>
        <w:numPr>
          <w:ilvl w:val="0"/>
          <w:numId w:val="2"/>
        </w:numPr>
        <w:spacing w:after="0" w:line="240" w:lineRule="auto"/>
      </w:pPr>
      <w:r>
        <w:t xml:space="preserve">how to design a study and describe the validity and reliability of a study </w:t>
      </w:r>
      <w:r w:rsidR="0062712A">
        <w:t>design</w:t>
      </w:r>
    </w:p>
    <w:p w14:paraId="1697B15D" w14:textId="77777777" w:rsidR="00120184" w:rsidRDefault="00120184" w:rsidP="00B56C49">
      <w:pPr>
        <w:pStyle w:val="ListParagraph"/>
        <w:numPr>
          <w:ilvl w:val="0"/>
          <w:numId w:val="2"/>
        </w:numPr>
        <w:spacing w:after="0" w:line="240" w:lineRule="auto"/>
      </w:pPr>
      <w:r>
        <w:t>fundamental concepts and methods of statistics in the areas of medical and biological</w:t>
      </w:r>
    </w:p>
    <w:p w14:paraId="547BF6DB" w14:textId="183F3BD9" w:rsidR="0067701C" w:rsidRDefault="00B54C46" w:rsidP="00B54C46">
      <w:pPr>
        <w:spacing w:after="0" w:line="240" w:lineRule="auto"/>
      </w:pPr>
      <w:r>
        <w:t xml:space="preserve">      </w:t>
      </w:r>
      <w:r w:rsidR="00120184">
        <w:t xml:space="preserve">Research. </w:t>
      </w:r>
    </w:p>
    <w:p w14:paraId="32BA00A2" w14:textId="701B3B93" w:rsidR="00120184" w:rsidRDefault="00120184" w:rsidP="00B56C49">
      <w:pPr>
        <w:pStyle w:val="ListParagraph"/>
        <w:numPr>
          <w:ilvl w:val="0"/>
          <w:numId w:val="2"/>
        </w:numPr>
        <w:spacing w:after="0" w:line="240" w:lineRule="auto"/>
      </w:pPr>
      <w:r>
        <w:t>Have good command on use of statistical computer software for data analysis</w:t>
      </w:r>
      <w:r w:rsidR="00B54C46">
        <w:t>.</w:t>
      </w:r>
    </w:p>
    <w:p w14:paraId="5FC958C8" w14:textId="77777777" w:rsidR="00B54C46" w:rsidRPr="00120184" w:rsidRDefault="00B54C46" w:rsidP="00B54C46">
      <w:pPr>
        <w:pStyle w:val="ListParagraph"/>
        <w:spacing w:after="0" w:line="240" w:lineRule="auto"/>
        <w:ind w:left="360"/>
      </w:pPr>
    </w:p>
    <w:p w14:paraId="24B70EDC" w14:textId="6185CBCC" w:rsidR="00E975B5" w:rsidRPr="003C05C7" w:rsidRDefault="00FE32D0" w:rsidP="00B54C46">
      <w:pPr>
        <w:jc w:val="left"/>
        <w:rPr>
          <w:b/>
        </w:rPr>
      </w:pPr>
      <w:bookmarkStart w:id="63" w:name="_Toc481606048"/>
      <w:r w:rsidRPr="003C05C7">
        <w:rPr>
          <w:b/>
        </w:rPr>
        <w:t>BMS804</w:t>
      </w:r>
      <w:r w:rsidR="00F7265F" w:rsidRPr="003C05C7">
        <w:rPr>
          <w:b/>
        </w:rPr>
        <w:t xml:space="preserve"> </w:t>
      </w:r>
      <w:r w:rsidR="00E975B5" w:rsidRPr="003C05C7">
        <w:rPr>
          <w:b/>
        </w:rPr>
        <w:t>Presentation and Scientific writing skills</w:t>
      </w:r>
      <w:r w:rsidR="00893444" w:rsidRPr="003C05C7">
        <w:rPr>
          <w:b/>
        </w:rPr>
        <w:t xml:space="preserve"> </w:t>
      </w:r>
      <w:r w:rsidR="00F15166" w:rsidRPr="003C05C7">
        <w:rPr>
          <w:b/>
        </w:rPr>
        <w:t xml:space="preserve">      </w:t>
      </w:r>
      <w:r w:rsidR="00B54C46">
        <w:rPr>
          <w:b/>
        </w:rPr>
        <w:t xml:space="preserve">                                                   </w:t>
      </w:r>
      <w:r w:rsidR="00F15166" w:rsidRPr="003C05C7">
        <w:rPr>
          <w:b/>
        </w:rPr>
        <w:t xml:space="preserve">  </w:t>
      </w:r>
      <w:r w:rsidR="00B54C46" w:rsidRPr="003C05C7">
        <w:rPr>
          <w:b/>
        </w:rPr>
        <w:t>(1+1)</w:t>
      </w:r>
      <w:r w:rsidR="00F15166" w:rsidRPr="003C05C7">
        <w:rPr>
          <w:b/>
        </w:rPr>
        <w:t xml:space="preserve">       </w:t>
      </w:r>
      <w:r w:rsidR="00BE13D5" w:rsidRPr="003C05C7">
        <w:rPr>
          <w:b/>
        </w:rPr>
        <w:t xml:space="preserve">                           </w:t>
      </w:r>
      <w:r w:rsidR="00C9764E" w:rsidRPr="003C05C7">
        <w:rPr>
          <w:b/>
        </w:rPr>
        <w:t xml:space="preserve">          </w:t>
      </w:r>
      <w:r w:rsidR="00BE13D5" w:rsidRPr="003C05C7">
        <w:rPr>
          <w:b/>
        </w:rPr>
        <w:t xml:space="preserve"> </w:t>
      </w:r>
      <w:r w:rsidR="003C05C7">
        <w:rPr>
          <w:b/>
        </w:rPr>
        <w:t xml:space="preserve">       </w:t>
      </w:r>
      <w:r w:rsidR="00BE582C">
        <w:rPr>
          <w:b/>
        </w:rPr>
        <w:t xml:space="preserve">      </w:t>
      </w:r>
      <w:r w:rsidR="00F15166" w:rsidRPr="003C05C7">
        <w:rPr>
          <w:b/>
        </w:rPr>
        <w:t xml:space="preserve"> </w:t>
      </w:r>
      <w:bookmarkEnd w:id="63"/>
    </w:p>
    <w:p w14:paraId="1DC1D6C1" w14:textId="77777777" w:rsidR="00120184" w:rsidRDefault="00120184" w:rsidP="00821F56">
      <w:pPr>
        <w:pStyle w:val="ListParagraph"/>
        <w:numPr>
          <w:ilvl w:val="0"/>
          <w:numId w:val="2"/>
        </w:numPr>
        <w:spacing w:line="276" w:lineRule="auto"/>
      </w:pPr>
      <w:r>
        <w:t>Present and communicate research articles/research data in conferences and symposia. Critically analyse data, design a project and write up research proposals. Design experiments in the field of biological sciences.</w:t>
      </w:r>
    </w:p>
    <w:p w14:paraId="305872DF" w14:textId="7BEAD27A" w:rsidR="00120184" w:rsidRDefault="00120184" w:rsidP="00821F56">
      <w:pPr>
        <w:pStyle w:val="ListParagraph"/>
        <w:numPr>
          <w:ilvl w:val="0"/>
          <w:numId w:val="2"/>
        </w:numPr>
        <w:spacing w:line="276" w:lineRule="auto"/>
      </w:pPr>
      <w:r>
        <w:t xml:space="preserve">Collect information from the available resources, </w:t>
      </w:r>
      <w:r w:rsidR="0062712A">
        <w:t>prepare</w:t>
      </w:r>
      <w:r>
        <w:t xml:space="preserve"> a presentation on a given topic, </w:t>
      </w:r>
      <w:r w:rsidR="0062712A">
        <w:t>deliver</w:t>
      </w:r>
      <w:r>
        <w:t xml:space="preserve"> a lecture and manage a question-answer session</w:t>
      </w:r>
    </w:p>
    <w:p w14:paraId="4C3B96CC" w14:textId="77777777" w:rsidR="00120184" w:rsidRPr="00120184" w:rsidRDefault="00120184" w:rsidP="00821F56">
      <w:pPr>
        <w:pStyle w:val="ListParagraph"/>
        <w:numPr>
          <w:ilvl w:val="0"/>
          <w:numId w:val="2"/>
        </w:numPr>
        <w:spacing w:line="276" w:lineRule="auto"/>
      </w:pPr>
      <w:r>
        <w:lastRenderedPageBreak/>
        <w:t>Work as a productive member of a task force</w:t>
      </w:r>
    </w:p>
    <w:p w14:paraId="2514FC62" w14:textId="147400EB" w:rsidR="00893444" w:rsidRDefault="00FE32D0" w:rsidP="00B54C46">
      <w:pPr>
        <w:jc w:val="left"/>
        <w:rPr>
          <w:b/>
        </w:rPr>
      </w:pPr>
      <w:bookmarkStart w:id="64" w:name="_Toc481606049"/>
      <w:r w:rsidRPr="003C05C7">
        <w:rPr>
          <w:b/>
        </w:rPr>
        <w:t>BMS805</w:t>
      </w:r>
      <w:r w:rsidR="00893444" w:rsidRPr="003C05C7">
        <w:rPr>
          <w:b/>
        </w:rPr>
        <w:t xml:space="preserve"> Bio</w:t>
      </w:r>
      <w:r w:rsidR="00A97D0D" w:rsidRPr="003C05C7">
        <w:rPr>
          <w:b/>
        </w:rPr>
        <w:t>safety</w:t>
      </w:r>
      <w:r w:rsidR="00893444" w:rsidRPr="003C05C7">
        <w:rPr>
          <w:b/>
        </w:rPr>
        <w:t xml:space="preserve"> and </w:t>
      </w:r>
      <w:r w:rsidR="003B3657" w:rsidRPr="003C05C7">
        <w:rPr>
          <w:b/>
        </w:rPr>
        <w:t>Biosecurity</w:t>
      </w:r>
      <w:r w:rsidR="00F15166" w:rsidRPr="003C05C7">
        <w:rPr>
          <w:b/>
        </w:rPr>
        <w:t xml:space="preserve">              </w:t>
      </w:r>
      <w:r w:rsidR="00B54C46">
        <w:rPr>
          <w:b/>
        </w:rPr>
        <w:t xml:space="preserve">                                                                   </w:t>
      </w:r>
      <w:r w:rsidR="00F15166" w:rsidRPr="003C05C7">
        <w:rPr>
          <w:b/>
        </w:rPr>
        <w:t xml:space="preserve">    </w:t>
      </w:r>
      <w:r w:rsidR="00B54C46" w:rsidRPr="003C05C7">
        <w:rPr>
          <w:b/>
        </w:rPr>
        <w:t>(1+0)</w:t>
      </w:r>
      <w:r w:rsidR="00F15166" w:rsidRPr="003C05C7">
        <w:rPr>
          <w:b/>
        </w:rPr>
        <w:t xml:space="preserve">                                             </w:t>
      </w:r>
      <w:r w:rsidR="00C9764E" w:rsidRPr="003C05C7">
        <w:rPr>
          <w:b/>
        </w:rPr>
        <w:t xml:space="preserve">         </w:t>
      </w:r>
      <w:r w:rsidR="00BE13D5" w:rsidRPr="003C05C7">
        <w:rPr>
          <w:b/>
        </w:rPr>
        <w:t xml:space="preserve">  </w:t>
      </w:r>
      <w:r w:rsidR="003C05C7" w:rsidRPr="003C05C7">
        <w:rPr>
          <w:b/>
        </w:rPr>
        <w:t xml:space="preserve">             </w:t>
      </w:r>
      <w:r w:rsidR="00C9764E" w:rsidRPr="003C05C7">
        <w:rPr>
          <w:b/>
        </w:rPr>
        <w:t xml:space="preserve">  </w:t>
      </w:r>
      <w:r w:rsidR="00BE582C">
        <w:rPr>
          <w:b/>
        </w:rPr>
        <w:t xml:space="preserve">   </w:t>
      </w:r>
      <w:r w:rsidR="00BE13D5" w:rsidRPr="003C05C7">
        <w:rPr>
          <w:b/>
        </w:rPr>
        <w:t xml:space="preserve"> </w:t>
      </w:r>
      <w:r w:rsidR="00893444" w:rsidRPr="003C05C7">
        <w:rPr>
          <w:b/>
        </w:rPr>
        <w:t xml:space="preserve"> </w:t>
      </w:r>
      <w:bookmarkEnd w:id="64"/>
    </w:p>
    <w:p w14:paraId="31230123" w14:textId="77777777" w:rsidR="009A22B6" w:rsidRPr="009A22B6" w:rsidRDefault="009A22B6" w:rsidP="00D662C7">
      <w:pPr>
        <w:pStyle w:val="ListParagraph"/>
        <w:numPr>
          <w:ilvl w:val="0"/>
          <w:numId w:val="104"/>
        </w:numPr>
      </w:pPr>
      <w:r w:rsidRPr="009A22B6">
        <w:t>Know the bio-risk associated with working in research lab</w:t>
      </w:r>
    </w:p>
    <w:p w14:paraId="26EF64C6" w14:textId="77777777" w:rsidR="009A22B6" w:rsidRPr="009A22B6" w:rsidRDefault="009A22B6" w:rsidP="00D662C7">
      <w:pPr>
        <w:pStyle w:val="ListParagraph"/>
        <w:numPr>
          <w:ilvl w:val="0"/>
          <w:numId w:val="104"/>
        </w:numPr>
      </w:pPr>
      <w:r w:rsidRPr="009A22B6">
        <w:t>Will know the national and international standards of lab safety</w:t>
      </w:r>
    </w:p>
    <w:p w14:paraId="48F9B73A" w14:textId="77777777" w:rsidR="009A22B6" w:rsidRPr="009A22B6" w:rsidRDefault="009A22B6" w:rsidP="00D662C7">
      <w:pPr>
        <w:pStyle w:val="ListParagraph"/>
        <w:numPr>
          <w:ilvl w:val="0"/>
          <w:numId w:val="104"/>
        </w:numPr>
      </w:pPr>
      <w:r w:rsidRPr="009A22B6">
        <w:t>Will comprehend bio-security of the hazardous material used in research</w:t>
      </w:r>
    </w:p>
    <w:p w14:paraId="2EF707DC" w14:textId="219287B3" w:rsidR="00E975B5" w:rsidRPr="003C05C7" w:rsidRDefault="00FE32D0" w:rsidP="00B54C46">
      <w:pPr>
        <w:jc w:val="left"/>
        <w:rPr>
          <w:b/>
        </w:rPr>
      </w:pPr>
      <w:bookmarkStart w:id="65" w:name="_Toc481606050"/>
      <w:r w:rsidRPr="003C05C7">
        <w:rPr>
          <w:b/>
        </w:rPr>
        <w:t>BMS806</w:t>
      </w:r>
      <w:r w:rsidR="00A97D0D" w:rsidRPr="003C05C7">
        <w:rPr>
          <w:b/>
        </w:rPr>
        <w:t xml:space="preserve"> R</w:t>
      </w:r>
      <w:r w:rsidR="00E975B5" w:rsidRPr="003C05C7">
        <w:rPr>
          <w:b/>
        </w:rPr>
        <w:t>esearch rotations</w:t>
      </w:r>
      <w:r w:rsidR="00A97D0D" w:rsidRPr="003C05C7">
        <w:rPr>
          <w:b/>
        </w:rPr>
        <w:t xml:space="preserve"> (</w:t>
      </w:r>
      <w:r w:rsidR="0062712A" w:rsidRPr="003C05C7">
        <w:rPr>
          <w:b/>
        </w:rPr>
        <w:t xml:space="preserve">two)  </w:t>
      </w:r>
      <w:r w:rsidR="00F15166" w:rsidRPr="003C05C7">
        <w:rPr>
          <w:b/>
        </w:rPr>
        <w:t xml:space="preserve">                                                  </w:t>
      </w:r>
      <w:r w:rsidR="00C9764E" w:rsidRPr="003C05C7">
        <w:rPr>
          <w:b/>
        </w:rPr>
        <w:t xml:space="preserve">     </w:t>
      </w:r>
      <w:r w:rsidR="003C05C7" w:rsidRPr="003C05C7">
        <w:rPr>
          <w:b/>
        </w:rPr>
        <w:t xml:space="preserve">                 </w:t>
      </w:r>
      <w:r w:rsidR="00F15166" w:rsidRPr="003C05C7">
        <w:rPr>
          <w:b/>
        </w:rPr>
        <w:t xml:space="preserve"> </w:t>
      </w:r>
      <w:r w:rsidR="00BE582C">
        <w:rPr>
          <w:b/>
        </w:rPr>
        <w:t xml:space="preserve">    </w:t>
      </w:r>
      <w:r w:rsidR="00FB414A" w:rsidRPr="003C05C7">
        <w:rPr>
          <w:b/>
        </w:rPr>
        <w:t xml:space="preserve"> (</w:t>
      </w:r>
      <w:r w:rsidR="00103198" w:rsidRPr="003C05C7">
        <w:rPr>
          <w:b/>
        </w:rPr>
        <w:t>1</w:t>
      </w:r>
      <w:r w:rsidR="00BE13D5" w:rsidRPr="003C05C7">
        <w:rPr>
          <w:b/>
        </w:rPr>
        <w:t>+0</w:t>
      </w:r>
      <w:r w:rsidR="00FB414A" w:rsidRPr="003C05C7">
        <w:rPr>
          <w:b/>
        </w:rPr>
        <w:t>)</w:t>
      </w:r>
      <w:bookmarkEnd w:id="65"/>
      <w:r w:rsidR="00103198" w:rsidRPr="003C05C7">
        <w:rPr>
          <w:b/>
        </w:rPr>
        <w:t xml:space="preserve"> Elective</w:t>
      </w:r>
    </w:p>
    <w:p w14:paraId="55F549F4" w14:textId="77777777" w:rsidR="00304AC7" w:rsidRDefault="00BE13D5" w:rsidP="00304AC7">
      <w:pPr>
        <w:pBdr>
          <w:bottom w:val="single" w:sz="12" w:space="1" w:color="auto"/>
        </w:pBdr>
      </w:pPr>
      <w:r>
        <w:t xml:space="preserve">               </w:t>
      </w:r>
      <w:r w:rsidR="00304AC7" w:rsidRPr="00304AC7">
        <w:t>Other elective courses as appropriate for interest of student</w:t>
      </w:r>
    </w:p>
    <w:p w14:paraId="0EC32B5B" w14:textId="2BDCBD4A" w:rsidR="003C05C7" w:rsidRPr="00462AEF" w:rsidRDefault="00BE582C" w:rsidP="00462AEF">
      <w:pPr>
        <w:rPr>
          <w:sz w:val="28"/>
          <w:szCs w:val="28"/>
        </w:rPr>
      </w:pPr>
      <w:r>
        <w:rPr>
          <w:noProof/>
          <w:lang w:val="en-US"/>
        </w:rPr>
        <mc:AlternateContent>
          <mc:Choice Requires="wps">
            <w:drawing>
              <wp:anchor distT="0" distB="0" distL="114300" distR="114300" simplePos="0" relativeHeight="251646464" behindDoc="0" locked="0" layoutInCell="1" allowOverlap="1" wp14:anchorId="3E881B3F" wp14:editId="18676634">
                <wp:simplePos x="0" y="0"/>
                <wp:positionH relativeFrom="column">
                  <wp:posOffset>-225631</wp:posOffset>
                </wp:positionH>
                <wp:positionV relativeFrom="paragraph">
                  <wp:posOffset>251427</wp:posOffset>
                </wp:positionV>
                <wp:extent cx="6315075" cy="1828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315075" cy="1828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5CB588A" id="Rectangle 5" o:spid="_x0000_s1026" style="position:absolute;margin-left:-17.75pt;margin-top:19.8pt;width:497.25pt;height:2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" filled="f" strokecolor="#385d8a" strokeweight="2pt"/>
            </w:pict>
          </mc:Fallback>
        </mc:AlternateContent>
      </w:r>
      <w:r w:rsidR="003C05C7" w:rsidRPr="00462AEF">
        <w:rPr>
          <w:sz w:val="28"/>
          <w:szCs w:val="28"/>
        </w:rPr>
        <w:t>SPECIALITY COURSES</w:t>
      </w:r>
    </w:p>
    <w:p w14:paraId="7062E9C5" w14:textId="45F63FB2" w:rsidR="003C05C7" w:rsidRPr="00462AEF" w:rsidRDefault="003C05C7" w:rsidP="003C05C7">
      <w:pPr>
        <w:rPr>
          <w:b/>
          <w:sz w:val="28"/>
          <w:szCs w:val="28"/>
        </w:rPr>
      </w:pPr>
      <w:r w:rsidRPr="00462AEF">
        <w:rPr>
          <w:b/>
          <w:sz w:val="28"/>
          <w:szCs w:val="28"/>
        </w:rPr>
        <w:t xml:space="preserve">Second/Spring Semester                              </w:t>
      </w:r>
      <w:r w:rsidR="0062712A">
        <w:rPr>
          <w:b/>
          <w:sz w:val="28"/>
          <w:szCs w:val="28"/>
        </w:rPr>
        <w:t xml:space="preserve">                     </w:t>
      </w:r>
      <w:r w:rsidRPr="00462AEF">
        <w:rPr>
          <w:b/>
          <w:sz w:val="28"/>
          <w:szCs w:val="28"/>
        </w:rPr>
        <w:t>(08 CREDITS PLUS 1)</w:t>
      </w:r>
    </w:p>
    <w:p w14:paraId="1DAF0EBF" w14:textId="431F965B" w:rsidR="003C05C7" w:rsidRPr="00462AEF" w:rsidRDefault="003C05C7" w:rsidP="003C05C7">
      <w:pPr>
        <w:rPr>
          <w:b/>
          <w:sz w:val="28"/>
          <w:szCs w:val="28"/>
        </w:rPr>
      </w:pPr>
      <w:r w:rsidRPr="00462AEF">
        <w:rPr>
          <w:b/>
          <w:sz w:val="28"/>
          <w:szCs w:val="28"/>
        </w:rPr>
        <w:t xml:space="preserve">Each Programme/Department (detailed </w:t>
      </w:r>
      <w:r w:rsidR="0062712A">
        <w:rPr>
          <w:b/>
          <w:sz w:val="28"/>
          <w:szCs w:val="28"/>
        </w:rPr>
        <w:t>below)</w:t>
      </w:r>
      <w:r w:rsidRPr="00462AEF">
        <w:rPr>
          <w:b/>
          <w:sz w:val="28"/>
          <w:szCs w:val="28"/>
        </w:rPr>
        <w:t xml:space="preserve">                          (08 CREDITS)</w:t>
      </w:r>
    </w:p>
    <w:p w14:paraId="5FD589AE" w14:textId="6647FEC9" w:rsidR="00BE582C" w:rsidRPr="00462AEF" w:rsidRDefault="003C05C7" w:rsidP="00BE582C">
      <w:pPr>
        <w:rPr>
          <w:sz w:val="28"/>
          <w:szCs w:val="28"/>
        </w:rPr>
      </w:pPr>
      <w:bookmarkStart w:id="66" w:name="_Toc481606051"/>
      <w:r w:rsidRPr="00462AEF">
        <w:rPr>
          <w:b/>
          <w:sz w:val="28"/>
          <w:szCs w:val="28"/>
        </w:rPr>
        <w:t>BMS 807 Teac</w:t>
      </w:r>
      <w:r w:rsidR="00BE582C" w:rsidRPr="00462AEF">
        <w:rPr>
          <w:b/>
          <w:sz w:val="28"/>
          <w:szCs w:val="28"/>
        </w:rPr>
        <w:t xml:space="preserve">hing </w:t>
      </w:r>
      <w:r w:rsidR="0062712A" w:rsidRPr="00462AEF">
        <w:rPr>
          <w:b/>
          <w:sz w:val="28"/>
          <w:szCs w:val="28"/>
        </w:rPr>
        <w:t>rotation (</w:t>
      </w:r>
      <w:r w:rsidR="00BE582C" w:rsidRPr="00462AEF">
        <w:rPr>
          <w:b/>
          <w:sz w:val="28"/>
          <w:szCs w:val="28"/>
        </w:rPr>
        <w:t>E</w:t>
      </w:r>
      <w:r w:rsidRPr="00462AEF">
        <w:rPr>
          <w:b/>
          <w:sz w:val="28"/>
          <w:szCs w:val="28"/>
        </w:rPr>
        <w:t xml:space="preserve">lective </w:t>
      </w:r>
      <w:r w:rsidR="0062712A">
        <w:rPr>
          <w:b/>
          <w:sz w:val="28"/>
          <w:szCs w:val="28"/>
        </w:rPr>
        <w:t>choice)</w:t>
      </w:r>
      <w:r w:rsidRPr="00462AEF">
        <w:rPr>
          <w:b/>
          <w:sz w:val="28"/>
          <w:szCs w:val="28"/>
        </w:rPr>
        <w:t xml:space="preserve">                          </w:t>
      </w:r>
      <w:r w:rsidR="0062712A">
        <w:rPr>
          <w:b/>
          <w:sz w:val="28"/>
          <w:szCs w:val="28"/>
        </w:rPr>
        <w:t xml:space="preserve">            </w:t>
      </w:r>
      <w:r w:rsidRPr="00462AEF">
        <w:rPr>
          <w:b/>
          <w:sz w:val="28"/>
          <w:szCs w:val="28"/>
        </w:rPr>
        <w:t>(1+0)</w:t>
      </w:r>
      <w:r w:rsidR="00BE13D5" w:rsidRPr="00462AEF">
        <w:rPr>
          <w:b/>
          <w:sz w:val="28"/>
          <w:szCs w:val="28"/>
        </w:rPr>
        <w:t xml:space="preserve">                                                                     </w:t>
      </w:r>
      <w:r w:rsidR="00A25CF7" w:rsidRPr="00462AEF">
        <w:rPr>
          <w:b/>
          <w:sz w:val="28"/>
          <w:szCs w:val="28"/>
        </w:rPr>
        <w:t xml:space="preserve">   </w:t>
      </w:r>
      <w:r w:rsidR="00C9764E" w:rsidRPr="00462AEF">
        <w:rPr>
          <w:b/>
          <w:sz w:val="28"/>
          <w:szCs w:val="28"/>
        </w:rPr>
        <w:t xml:space="preserve">      </w:t>
      </w:r>
      <w:r w:rsidR="00A25CF7" w:rsidRPr="00462AEF">
        <w:rPr>
          <w:b/>
          <w:sz w:val="28"/>
          <w:szCs w:val="28"/>
        </w:rPr>
        <w:t xml:space="preserve"> </w:t>
      </w:r>
      <w:r w:rsidR="00C9764E" w:rsidRPr="00462AEF">
        <w:rPr>
          <w:sz w:val="28"/>
          <w:szCs w:val="28"/>
        </w:rPr>
        <w:t xml:space="preserve"> </w:t>
      </w:r>
    </w:p>
    <w:p w14:paraId="5D2B3781" w14:textId="503F3EA7" w:rsidR="00BE582C" w:rsidRPr="00462AEF" w:rsidRDefault="00BE582C" w:rsidP="00BE582C">
      <w:pPr>
        <w:rPr>
          <w:sz w:val="28"/>
          <w:szCs w:val="28"/>
        </w:rPr>
      </w:pPr>
      <w:r w:rsidRPr="00462AEF">
        <w:rPr>
          <w:sz w:val="28"/>
          <w:szCs w:val="28"/>
        </w:rPr>
        <w:t xml:space="preserve"> </w:t>
      </w:r>
    </w:p>
    <w:p w14:paraId="5DFD28BA" w14:textId="77777777" w:rsidR="00BE582C" w:rsidRDefault="00BE582C" w:rsidP="00BE582C"/>
    <w:p w14:paraId="541051BE" w14:textId="77777777" w:rsidR="00BE582C" w:rsidRPr="00BE582C" w:rsidRDefault="00BE582C" w:rsidP="00BE582C">
      <w:pPr>
        <w:rPr>
          <w:b/>
        </w:rPr>
      </w:pPr>
      <w:r w:rsidRPr="00BE582C">
        <w:rPr>
          <w:noProof/>
          <w:lang w:val="en-US"/>
        </w:rPr>
        <mc:AlternateContent>
          <mc:Choice Requires="wps">
            <w:drawing>
              <wp:anchor distT="0" distB="0" distL="114300" distR="114300" simplePos="0" relativeHeight="251639296" behindDoc="0" locked="0" layoutInCell="1" allowOverlap="1" wp14:anchorId="7A436F2A" wp14:editId="51C89F66">
                <wp:simplePos x="0" y="0"/>
                <wp:positionH relativeFrom="column">
                  <wp:posOffset>-228600</wp:posOffset>
                </wp:positionH>
                <wp:positionV relativeFrom="paragraph">
                  <wp:posOffset>293370</wp:posOffset>
                </wp:positionV>
                <wp:extent cx="6315075" cy="1800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315075" cy="1800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5CE8234" id="Rectangle 8" o:spid="_x0000_s1026" style="position:absolute;margin-left:-18pt;margin-top:23.1pt;width:497.25pt;height:14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" filled="f" strokecolor="#385d8a" strokeweight="2pt"/>
            </w:pict>
          </mc:Fallback>
        </mc:AlternateContent>
      </w:r>
    </w:p>
    <w:p w14:paraId="111CCEA0" w14:textId="6A5DB3CB" w:rsidR="00BE582C" w:rsidRDefault="00BE582C" w:rsidP="00BE582C">
      <w:pPr>
        <w:pStyle w:val="Heading2"/>
      </w:pPr>
      <w:r w:rsidRPr="00BE582C">
        <w:t>RESEARCH</w:t>
      </w:r>
    </w:p>
    <w:p w14:paraId="192F997C" w14:textId="77777777" w:rsidR="00402940" w:rsidRPr="00BE582C" w:rsidRDefault="00402940" w:rsidP="00BE582C">
      <w:pPr>
        <w:rPr>
          <w:b/>
          <w:sz w:val="28"/>
        </w:rPr>
      </w:pPr>
      <w:r w:rsidRPr="00BE582C">
        <w:rPr>
          <w:b/>
          <w:sz w:val="28"/>
        </w:rPr>
        <w:t>Third to Sixth Semester</w:t>
      </w:r>
      <w:bookmarkEnd w:id="66"/>
      <w:r w:rsidR="00BE582C">
        <w:rPr>
          <w:b/>
          <w:sz w:val="28"/>
        </w:rPr>
        <w:t xml:space="preserve">                 </w:t>
      </w:r>
    </w:p>
    <w:p w14:paraId="521FD6DA" w14:textId="058BB80E" w:rsidR="00F7265F" w:rsidRPr="00BE582C" w:rsidRDefault="00A97D0D" w:rsidP="00BE582C">
      <w:pPr>
        <w:rPr>
          <w:b/>
        </w:rPr>
      </w:pPr>
      <w:bookmarkStart w:id="67" w:name="_Toc481606052"/>
      <w:r w:rsidRPr="00BE582C">
        <w:rPr>
          <w:b/>
        </w:rPr>
        <w:t xml:space="preserve">BMS 899 </w:t>
      </w:r>
      <w:r w:rsidR="00F7265F" w:rsidRPr="00BE582C">
        <w:rPr>
          <w:b/>
        </w:rPr>
        <w:t>Dissertation Research</w:t>
      </w:r>
      <w:r w:rsidR="0037214B" w:rsidRPr="00BE582C">
        <w:rPr>
          <w:b/>
        </w:rPr>
        <w:t xml:space="preserve"> </w:t>
      </w:r>
      <w:r w:rsidR="00F15166" w:rsidRPr="00BE582C">
        <w:rPr>
          <w:b/>
        </w:rPr>
        <w:t xml:space="preserve">                                 </w:t>
      </w:r>
      <w:r w:rsidR="00BE13D5" w:rsidRPr="00BE582C">
        <w:rPr>
          <w:b/>
        </w:rPr>
        <w:t xml:space="preserve"> </w:t>
      </w:r>
      <w:r w:rsidR="00BE582C">
        <w:rPr>
          <w:b/>
        </w:rPr>
        <w:t xml:space="preserve">         </w:t>
      </w:r>
      <w:r w:rsidR="00BE13D5" w:rsidRPr="00BE582C">
        <w:rPr>
          <w:b/>
        </w:rPr>
        <w:t xml:space="preserve"> </w:t>
      </w:r>
      <w:r w:rsidR="00F15166" w:rsidRPr="00BE582C">
        <w:rPr>
          <w:b/>
        </w:rPr>
        <w:t xml:space="preserve"> </w:t>
      </w:r>
      <w:r w:rsidR="0037214B" w:rsidRPr="00BE582C">
        <w:rPr>
          <w:b/>
        </w:rPr>
        <w:t>(6 CREDITS)</w:t>
      </w:r>
      <w:bookmarkEnd w:id="67"/>
    </w:p>
    <w:p w14:paraId="2A825ADD" w14:textId="77777777" w:rsidR="00F7265F" w:rsidRDefault="00F7265F" w:rsidP="00BE13D5">
      <w:pPr>
        <w:autoSpaceDE w:val="0"/>
        <w:autoSpaceDN w:val="0"/>
        <w:adjustRightInd w:val="0"/>
        <w:spacing w:after="0" w:line="240" w:lineRule="auto"/>
      </w:pPr>
      <w:r w:rsidRPr="00F7265F">
        <w:t>Student will propose and complete a research project under t</w:t>
      </w:r>
      <w:r w:rsidR="00304AC7">
        <w:t>he guidance of a faculty member</w:t>
      </w:r>
    </w:p>
    <w:p w14:paraId="65E498D0" w14:textId="77777777" w:rsidR="00E238F5" w:rsidRDefault="00E238F5" w:rsidP="00E238F5">
      <w:pPr>
        <w:autoSpaceDE w:val="0"/>
        <w:autoSpaceDN w:val="0"/>
        <w:adjustRightInd w:val="0"/>
        <w:spacing w:after="0" w:line="240" w:lineRule="auto"/>
      </w:pPr>
    </w:p>
    <w:p w14:paraId="0DC75D2D" w14:textId="18EE81DB" w:rsidR="00B81973" w:rsidRDefault="00AC2F53" w:rsidP="00462AEF">
      <w:pPr>
        <w:pStyle w:val="Heading2"/>
      </w:pPr>
      <w:r>
        <w:br w:type="page"/>
      </w:r>
      <w:r w:rsidR="00B81973">
        <w:lastRenderedPageBreak/>
        <w:t>CORE COURSES</w:t>
      </w:r>
    </w:p>
    <w:p w14:paraId="52A994E0" w14:textId="77777777" w:rsidR="00B54C46" w:rsidRDefault="002F641E" w:rsidP="00B54C46">
      <w:pPr>
        <w:pStyle w:val="Heading2"/>
      </w:pPr>
      <w:r w:rsidRPr="00BE582C">
        <w:rPr>
          <w:noProof/>
          <w:lang w:val="en-US"/>
        </w:rPr>
        <mc:AlternateContent>
          <mc:Choice Requires="wps">
            <w:drawing>
              <wp:anchor distT="0" distB="0" distL="114300" distR="114300" simplePos="0" relativeHeight="251674112" behindDoc="1" locked="0" layoutInCell="1" allowOverlap="1" wp14:anchorId="63B56E3D" wp14:editId="1897E2F9">
                <wp:simplePos x="0" y="0"/>
                <wp:positionH relativeFrom="column">
                  <wp:posOffset>-126124</wp:posOffset>
                </wp:positionH>
                <wp:positionV relativeFrom="paragraph">
                  <wp:posOffset>-48303</wp:posOffset>
                </wp:positionV>
                <wp:extent cx="6315075" cy="520262"/>
                <wp:effectExtent l="0" t="0" r="28575" b="13335"/>
                <wp:wrapNone/>
                <wp:docPr id="258" name="Rectangle 258"/>
                <wp:cNvGraphicFramePr/>
                <a:graphic xmlns:a="http://schemas.openxmlformats.org/drawingml/2006/main">
                  <a:graphicData uri="http://schemas.microsoft.com/office/word/2010/wordprocessingShape">
                    <wps:wsp>
                      <wps:cNvSpPr/>
                      <wps:spPr>
                        <a:xfrm>
                          <a:off x="0" y="0"/>
                          <a:ext cx="6315075" cy="520262"/>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3C509B" id="Rectangle 258" o:spid="_x0000_s1026" style="position:absolute;margin-left:-9.95pt;margin-top:-3.8pt;width:497.25pt;height:4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O8+w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" fillcolor="#cf9292" strokecolor="#385d8a" strokeweight="2pt">
                <v:fill color2="#efe0e0" rotate="t" focusposition=".5,.5" focussize="" colors="0 #cf9292;.5 #e0bebe;1 #efe0e0" focus="100%" type="gradientRadial"/>
              </v:rect>
            </w:pict>
          </mc:Fallback>
        </mc:AlternateContent>
      </w:r>
      <w:r w:rsidR="00B81973">
        <w:t xml:space="preserve"> </w:t>
      </w:r>
      <w:r w:rsidR="00B81973" w:rsidRPr="003C05C7">
        <w:t xml:space="preserve">BMS801 Advances in Molecular Cell Biology </w:t>
      </w:r>
      <w:r w:rsidR="00B81973" w:rsidRPr="003C05C7">
        <w:tab/>
      </w:r>
      <w:r w:rsidR="00A82DAB">
        <w:t xml:space="preserve">    </w:t>
      </w:r>
      <w:r w:rsidR="00760605">
        <w:t xml:space="preserve">                 (</w:t>
      </w:r>
      <w:r w:rsidR="00B81973">
        <w:t>1+1)</w:t>
      </w:r>
      <w:r w:rsidR="00B81973" w:rsidRPr="003C05C7">
        <w:tab/>
        <w:t xml:space="preserve">  </w:t>
      </w:r>
    </w:p>
    <w:p w14:paraId="37112F63" w14:textId="311D78A1" w:rsidR="00B81973" w:rsidRPr="003C05C7" w:rsidRDefault="00B81973" w:rsidP="00B54C46">
      <w:pPr>
        <w:pStyle w:val="Heading2"/>
        <w:numPr>
          <w:ilvl w:val="0"/>
          <w:numId w:val="0"/>
        </w:numPr>
        <w:ind w:left="576"/>
      </w:pPr>
      <w:r w:rsidRPr="003C05C7">
        <w:t xml:space="preserve">          </w:t>
      </w:r>
      <w:r>
        <w:t xml:space="preserve">         </w:t>
      </w:r>
      <w:r w:rsidRPr="003C05C7">
        <w:t xml:space="preserve">  </w:t>
      </w:r>
      <w:r>
        <w:t xml:space="preserve"> </w:t>
      </w:r>
      <w:r w:rsidRPr="003C05C7">
        <w:t xml:space="preserve"> </w:t>
      </w:r>
    </w:p>
    <w:p w14:paraId="2953BC96" w14:textId="77777777" w:rsidR="00B81973" w:rsidRPr="00D81E08" w:rsidRDefault="00B81973" w:rsidP="00D81E08">
      <w:pPr>
        <w:pStyle w:val="ListParagraph"/>
        <w:numPr>
          <w:ilvl w:val="0"/>
          <w:numId w:val="2"/>
        </w:numPr>
        <w:autoSpaceDE w:val="0"/>
        <w:autoSpaceDN w:val="0"/>
        <w:adjustRightInd w:val="0"/>
        <w:spacing w:after="0"/>
        <w:rPr>
          <w:rFonts w:cs="ArialNarrow"/>
          <w:szCs w:val="24"/>
          <w:lang w:val="en-US"/>
        </w:rPr>
      </w:pPr>
      <w:r w:rsidRPr="00D81E08">
        <w:rPr>
          <w:rFonts w:cs="ArialNarrow"/>
          <w:szCs w:val="24"/>
          <w:lang w:val="en-US"/>
        </w:rPr>
        <w:t>Cell structure and organization, Cell signaling pathways</w:t>
      </w:r>
    </w:p>
    <w:p w14:paraId="0C76953F" w14:textId="77777777" w:rsidR="00B81973" w:rsidRPr="00D81E08" w:rsidRDefault="00B81973" w:rsidP="00D81E08">
      <w:pPr>
        <w:pStyle w:val="ListParagraph"/>
        <w:numPr>
          <w:ilvl w:val="0"/>
          <w:numId w:val="2"/>
        </w:numPr>
        <w:autoSpaceDE w:val="0"/>
        <w:autoSpaceDN w:val="0"/>
        <w:adjustRightInd w:val="0"/>
        <w:spacing w:after="0"/>
        <w:rPr>
          <w:rFonts w:cs="ArialNarrow"/>
          <w:szCs w:val="24"/>
          <w:lang w:val="en-US"/>
        </w:rPr>
      </w:pPr>
      <w:r w:rsidRPr="00D81E08">
        <w:rPr>
          <w:rFonts w:cs="ArialNarrow"/>
          <w:szCs w:val="24"/>
          <w:lang w:val="en-US"/>
        </w:rPr>
        <w:t>The language of genetics and the terminology of molecular biology. Molecular genetics like DNA structure and function replication, transcription, protein synthesis and enzymology, DNA recombination, gene structure, function and regulation</w:t>
      </w:r>
    </w:p>
    <w:p w14:paraId="3C4841B1" w14:textId="77777777" w:rsidR="00B81973" w:rsidRPr="00D81E08" w:rsidRDefault="00B81973" w:rsidP="00D81E08">
      <w:pPr>
        <w:pStyle w:val="ListParagraph"/>
        <w:numPr>
          <w:ilvl w:val="0"/>
          <w:numId w:val="2"/>
        </w:numPr>
        <w:autoSpaceDE w:val="0"/>
        <w:autoSpaceDN w:val="0"/>
        <w:adjustRightInd w:val="0"/>
        <w:spacing w:after="0"/>
        <w:rPr>
          <w:rFonts w:cs="ArialNarrow"/>
          <w:szCs w:val="24"/>
          <w:lang w:val="en-US"/>
        </w:rPr>
      </w:pPr>
      <w:r w:rsidRPr="00D81E08">
        <w:rPr>
          <w:rFonts w:cs="ArialNarrow"/>
          <w:szCs w:val="24"/>
          <w:lang w:val="en-US"/>
        </w:rPr>
        <w:t>Molecular cloning and molecular tools for studying genes and gene activity</w:t>
      </w:r>
    </w:p>
    <w:p w14:paraId="3B0CF8CB" w14:textId="1E8B7418" w:rsidR="00A82DAB" w:rsidRPr="00D81E08" w:rsidRDefault="00A82DAB" w:rsidP="00B54C46">
      <w:pPr>
        <w:pStyle w:val="Heading3"/>
        <w:rPr>
          <w:rFonts w:eastAsia="Times New Roman"/>
          <w:lang w:val="en-US"/>
        </w:rPr>
      </w:pPr>
      <w:r w:rsidRPr="00D81E08">
        <w:rPr>
          <w:rFonts w:eastAsia="Times New Roman"/>
          <w:lang w:val="en-US"/>
        </w:rPr>
        <w:t>Course Objectives:</w:t>
      </w:r>
    </w:p>
    <w:p w14:paraId="7BB1673F" w14:textId="77777777" w:rsidR="00A82DAB" w:rsidRPr="00D81E08" w:rsidRDefault="00A82DAB" w:rsidP="00D81E08">
      <w:pPr>
        <w:spacing w:after="0"/>
        <w:rPr>
          <w:rFonts w:eastAsia="Times New Roman" w:cs="Times New Roman"/>
          <w:spacing w:val="4"/>
          <w:szCs w:val="24"/>
          <w:lang w:val="en-US"/>
        </w:rPr>
      </w:pPr>
      <w:r w:rsidRPr="00D81E08">
        <w:rPr>
          <w:rFonts w:eastAsia="Times New Roman" w:cs="Times New Roman"/>
          <w:spacing w:val="4"/>
          <w:szCs w:val="24"/>
          <w:lang w:val="en-US"/>
        </w:rPr>
        <w:t>Upon completion of course the students will be able to:</w:t>
      </w:r>
    </w:p>
    <w:p w14:paraId="5FD2E47B"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Comprehend in details the cell structure and organization</w:t>
      </w:r>
    </w:p>
    <w:p w14:paraId="3894219E"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demonstrate the methods of DNA replication, transcription, protein synthesis and enzymology</w:t>
      </w:r>
    </w:p>
    <w:p w14:paraId="25DA898F"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discuss the molecular genetics of like DNA recombination, gene structure, function and regulation as well as cell signaling pathways and cancer</w:t>
      </w:r>
    </w:p>
    <w:p w14:paraId="4BDC00A6"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Have expertise in molecular cloning and molecular tools for studying genes and gene activity</w:t>
      </w:r>
    </w:p>
    <w:p w14:paraId="5211C801" w14:textId="3322044B" w:rsidR="00A82DAB" w:rsidRPr="00D81E08" w:rsidRDefault="00A82DAB" w:rsidP="00B54C46">
      <w:pPr>
        <w:pStyle w:val="Heading3"/>
        <w:rPr>
          <w:rFonts w:eastAsia="Times New Roman"/>
          <w:lang w:val="en-US"/>
        </w:rPr>
      </w:pPr>
      <w:r w:rsidRPr="00D81E08">
        <w:rPr>
          <w:rFonts w:eastAsia="Times New Roman"/>
          <w:lang w:val="en-US"/>
        </w:rPr>
        <w:t>Course Contents:</w:t>
      </w:r>
    </w:p>
    <w:p w14:paraId="0F32B731" w14:textId="77777777" w:rsidR="00A82DAB" w:rsidRPr="00D81E08" w:rsidRDefault="00A82DAB" w:rsidP="00D81E08">
      <w:pPr>
        <w:spacing w:after="0"/>
        <w:rPr>
          <w:rFonts w:eastAsia="Times New Roman" w:cs="Times New Roman"/>
          <w:spacing w:val="4"/>
          <w:szCs w:val="24"/>
          <w:lang w:val="en-US"/>
        </w:rPr>
      </w:pPr>
      <w:r w:rsidRPr="00D81E08">
        <w:rPr>
          <w:rFonts w:eastAsia="Times New Roman" w:cs="Times New Roman"/>
          <w:spacing w:val="4"/>
          <w:szCs w:val="24"/>
          <w:lang w:val="en-US"/>
        </w:rPr>
        <w:t xml:space="preserve">The course contents will include; </w:t>
      </w:r>
      <w:r w:rsidRPr="00D81E08">
        <w:rPr>
          <w:rFonts w:eastAsia="Times New Roman" w:cs="Times New Roman"/>
          <w:color w:val="000000"/>
          <w:spacing w:val="4"/>
          <w:szCs w:val="24"/>
          <w:lang w:val="en-US"/>
        </w:rPr>
        <w:t>Introduction to the Study of Cell Biology, The Chemical Basis of Life, Techniques in Cell and Molecular Biology, Enzymes and Metabolism, Mitochondrion and Aerobic Respiration, The Structure and Function of the Plasma Membrane, Cytoplasmic Membrane Systems, Interactions Between Cells and Their Environment, The Nature of the Gene and Genome, Expression of Genetic Information, Cytoskeleton and Cell Motility, Cellular Reproduction, Cell Signaling and Cancer.</w:t>
      </w:r>
      <w:r w:rsidRPr="00D81E08">
        <w:rPr>
          <w:rFonts w:eastAsia="Times New Roman" w:cs="Times New Roman"/>
          <w:spacing w:val="4"/>
          <w:szCs w:val="24"/>
          <w:lang w:val="en-US"/>
        </w:rPr>
        <w:t xml:space="preserve"> Methods in molecular biology; Transcription in Prokaryotes &amp; Eukaryotes; RNA Polymerase &amp; their promoters, Transcription Factors &amp; Activators, Chromatin Structure and its effects on Transcription; Posttranscriptional events: Splicing, Capping &amp; Polyadenylation; Translation Mechanism: Initiation, Elongation &amp; Termination; Ribosomes &amp; Transfer RNA; DNA Replication, Recombination and Transposition: Mechanism &amp; Enzymology; Homologous Recombination; Site-specific Recombination &amp; Transposition.</w:t>
      </w:r>
    </w:p>
    <w:p w14:paraId="27AA8AB3" w14:textId="146CD14D" w:rsidR="00A82DAB" w:rsidRPr="00D81E08" w:rsidRDefault="00A82DAB" w:rsidP="00B54C46">
      <w:pPr>
        <w:pStyle w:val="Heading3"/>
        <w:rPr>
          <w:rFonts w:eastAsia="Times New Roman"/>
          <w:lang w:val="en-US"/>
        </w:rPr>
      </w:pPr>
      <w:r w:rsidRPr="00D81E08">
        <w:rPr>
          <w:rFonts w:eastAsia="Times New Roman"/>
          <w:lang w:val="en-US"/>
        </w:rPr>
        <w:lastRenderedPageBreak/>
        <w:t>Recommended Books:</w:t>
      </w:r>
    </w:p>
    <w:p w14:paraId="5497BBD5"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Karp, Gerald.</w:t>
      </w:r>
      <w:r w:rsidRPr="00D81E08">
        <w:rPr>
          <w:rFonts w:eastAsia="Times New Roman" w:cs="Times New Roman"/>
          <w:i/>
          <w:color w:val="000000"/>
          <w:szCs w:val="24"/>
          <w:lang w:val="en-US"/>
        </w:rPr>
        <w:t xml:space="preserve"> </w:t>
      </w:r>
      <w:r w:rsidRPr="00D81E08">
        <w:rPr>
          <w:rFonts w:eastAsia="Times New Roman" w:cs="Times New Roman"/>
          <w:iCs/>
          <w:color w:val="000000"/>
          <w:szCs w:val="24"/>
          <w:lang w:val="en-US"/>
        </w:rPr>
        <w:t>Cell and Molecular Biology: Concepts and Experiments</w:t>
      </w:r>
      <w:r w:rsidRPr="00D81E08">
        <w:rPr>
          <w:rFonts w:eastAsia="Times New Roman" w:cs="Times New Roman"/>
          <w:i/>
          <w:color w:val="000000"/>
          <w:szCs w:val="24"/>
          <w:lang w:val="en-US"/>
        </w:rPr>
        <w:t xml:space="preserve"> </w:t>
      </w:r>
      <w:r w:rsidRPr="00D81E08">
        <w:rPr>
          <w:rFonts w:eastAsia="Times New Roman" w:cs="Times New Roman"/>
          <w:color w:val="000000"/>
          <w:szCs w:val="24"/>
          <w:lang w:val="en-US"/>
        </w:rPr>
        <w:t>with Student Study Guide John Wiley &amp; Sons, Latest Ed.</w:t>
      </w:r>
    </w:p>
    <w:p w14:paraId="5C0DCD2B"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 xml:space="preserve">David S. </w:t>
      </w:r>
      <w:proofErr w:type="spellStart"/>
      <w:r w:rsidRPr="00D81E08">
        <w:rPr>
          <w:rFonts w:eastAsia="Times New Roman" w:cs="Times New Roman"/>
          <w:color w:val="000000"/>
          <w:szCs w:val="24"/>
          <w:lang w:val="en-US"/>
        </w:rPr>
        <w:t>Latchman</w:t>
      </w:r>
      <w:proofErr w:type="spellEnd"/>
      <w:r w:rsidRPr="00D81E08">
        <w:rPr>
          <w:rFonts w:eastAsia="Times New Roman" w:cs="Times New Roman"/>
          <w:color w:val="000000"/>
          <w:szCs w:val="24"/>
          <w:lang w:val="en-US"/>
        </w:rPr>
        <w:t>. Basic Molecular and Cell Biology Wiley Blackwell, Latest Ed.</w:t>
      </w:r>
    </w:p>
    <w:p w14:paraId="1884CEF4"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Stephen L. Wolfe. Introduction to Cell and Molecular Biology. Wiley Blackwell, Latest Ed.</w:t>
      </w:r>
    </w:p>
    <w:p w14:paraId="3A04226F"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Lizabeth A. Allison. Fundamental Molecular Biology. Wiley Blackwell, Latest Ed.</w:t>
      </w:r>
    </w:p>
    <w:p w14:paraId="4BA9D437"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szCs w:val="24"/>
          <w:lang w:val="en-US"/>
        </w:rPr>
        <w:t xml:space="preserve">Harvey </w:t>
      </w:r>
      <w:proofErr w:type="spellStart"/>
      <w:r w:rsidRPr="00D81E08">
        <w:rPr>
          <w:rFonts w:eastAsia="Times New Roman" w:cs="Times New Roman"/>
          <w:szCs w:val="24"/>
          <w:lang w:val="en-US"/>
        </w:rPr>
        <w:t>Lodish</w:t>
      </w:r>
      <w:proofErr w:type="spellEnd"/>
      <w:r w:rsidRPr="00D81E08">
        <w:rPr>
          <w:rFonts w:eastAsia="Times New Roman" w:cs="Times New Roman"/>
          <w:szCs w:val="24"/>
          <w:lang w:val="en-US"/>
        </w:rPr>
        <w:t xml:space="preserve"> et. al., Molecular Cell Biology. W.H. Freeman &amp; Co, Latest Ed.</w:t>
      </w:r>
    </w:p>
    <w:p w14:paraId="4D3F1E4B"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Robert Weaver, Molecular Biology, McGraw Hill, Latest Ed.</w:t>
      </w:r>
    </w:p>
    <w:p w14:paraId="0979F4B2" w14:textId="77777777" w:rsidR="00A82DAB" w:rsidRPr="00D81E08" w:rsidRDefault="00A82DAB" w:rsidP="00D81E08">
      <w:pPr>
        <w:spacing w:after="0"/>
        <w:rPr>
          <w:rFonts w:eastAsia="Times New Roman" w:cs="Times New Roman"/>
          <w:b/>
          <w:szCs w:val="24"/>
          <w:u w:val="single"/>
          <w:lang w:val="en-US"/>
        </w:rPr>
      </w:pPr>
      <w:r w:rsidRPr="00D81E08">
        <w:rPr>
          <w:rFonts w:eastAsia="Times New Roman" w:cs="Times New Roman"/>
          <w:b/>
          <w:szCs w:val="24"/>
          <w:u w:val="single"/>
          <w:lang w:val="en-US"/>
        </w:rPr>
        <w:t xml:space="preserve"> </w:t>
      </w:r>
    </w:p>
    <w:p w14:paraId="26AD1527" w14:textId="4F179E3D" w:rsidR="00A82DAB" w:rsidRPr="00D81E08" w:rsidRDefault="00A82DAB" w:rsidP="00B54C46">
      <w:pPr>
        <w:pStyle w:val="Heading3"/>
        <w:rPr>
          <w:rFonts w:eastAsia="Times New Roman"/>
          <w:lang w:val="en-US"/>
        </w:rPr>
      </w:pPr>
      <w:r w:rsidRPr="00D81E08">
        <w:rPr>
          <w:rFonts w:eastAsia="Times New Roman"/>
          <w:lang w:val="en-US"/>
        </w:rPr>
        <w:t>Journals:</w:t>
      </w:r>
    </w:p>
    <w:p w14:paraId="59112D64" w14:textId="77777777" w:rsidR="00A82DAB" w:rsidRPr="00D81E08" w:rsidRDefault="00A82DAB" w:rsidP="00D81E08">
      <w:pPr>
        <w:spacing w:after="0"/>
        <w:rPr>
          <w:rFonts w:eastAsia="Times New Roman" w:cs="Times New Roman"/>
          <w:b/>
          <w:spacing w:val="4"/>
          <w:szCs w:val="24"/>
          <w:u w:val="single"/>
          <w:lang w:val="en-US"/>
        </w:rPr>
      </w:pPr>
    </w:p>
    <w:p w14:paraId="03074653"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Biology of the Cell</w:t>
      </w:r>
    </w:p>
    <w:p w14:paraId="49218E55"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Nature Cell Biology</w:t>
      </w:r>
    </w:p>
    <w:p w14:paraId="275E24DB"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Cell &amp; Tissue Research</w:t>
      </w:r>
    </w:p>
    <w:p w14:paraId="61B8A519"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Journal of Cellular Physiology</w:t>
      </w:r>
    </w:p>
    <w:p w14:paraId="03A28B20"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Journal of Cellular Biochemistry</w:t>
      </w:r>
    </w:p>
    <w:p w14:paraId="0DBFF257"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Journal of Molecular Cell Biology</w:t>
      </w:r>
    </w:p>
    <w:p w14:paraId="17C0B16D"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Molecular and Cellular Endocrinology</w:t>
      </w:r>
    </w:p>
    <w:p w14:paraId="56635074"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Cellular Physiology and Biochemistry</w:t>
      </w:r>
    </w:p>
    <w:p w14:paraId="3B125246"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Nature Reviews Molecular Cell Biology</w:t>
      </w:r>
    </w:p>
    <w:p w14:paraId="48EB22FE"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International Journal of Biochemistry and Cell Biology</w:t>
      </w:r>
    </w:p>
    <w:p w14:paraId="7FAA42C3" w14:textId="77777777" w:rsidR="00A82DAB" w:rsidRPr="002E00CA" w:rsidRDefault="00A82DAB" w:rsidP="00A82DAB">
      <w:pPr>
        <w:spacing w:after="0"/>
        <w:rPr>
          <w:rFonts w:eastAsia="Times New Roman" w:cs="Times New Roman"/>
          <w:b/>
          <w:spacing w:val="4"/>
          <w:lang w:val="en-US"/>
        </w:rPr>
      </w:pPr>
      <w:r w:rsidRPr="002E00CA">
        <w:rPr>
          <w:rFonts w:eastAsia="Times New Roman" w:cs="Times New Roman"/>
          <w:b/>
          <w:spacing w:val="4"/>
          <w:lang w:val="en-US"/>
        </w:rPr>
        <w:tab/>
      </w:r>
    </w:p>
    <w:p w14:paraId="41D02089" w14:textId="4ACF9D6F" w:rsidR="00B81973" w:rsidRDefault="00B81973" w:rsidP="00B81973">
      <w:pPr>
        <w:rPr>
          <w:lang w:val="en-US"/>
        </w:rPr>
      </w:pPr>
    </w:p>
    <w:p w14:paraId="687CFE9C" w14:textId="77777777" w:rsidR="00B81973" w:rsidRDefault="0032023F" w:rsidP="00A82DAB">
      <w:pPr>
        <w:pStyle w:val="Heading2"/>
      </w:pPr>
      <w:r w:rsidRPr="00BE582C">
        <w:rPr>
          <w:noProof/>
          <w:lang w:val="en-US"/>
        </w:rPr>
        <mc:AlternateContent>
          <mc:Choice Requires="wps">
            <w:drawing>
              <wp:anchor distT="0" distB="0" distL="114300" distR="114300" simplePos="0" relativeHeight="251676160" behindDoc="1" locked="0" layoutInCell="1" allowOverlap="1" wp14:anchorId="08F655A9" wp14:editId="15EB38E9">
                <wp:simplePos x="0" y="0"/>
                <wp:positionH relativeFrom="column">
                  <wp:posOffset>-65405</wp:posOffset>
                </wp:positionH>
                <wp:positionV relativeFrom="paragraph">
                  <wp:posOffset>-76726</wp:posOffset>
                </wp:positionV>
                <wp:extent cx="6315075" cy="520065"/>
                <wp:effectExtent l="0" t="0" r="28575" b="13335"/>
                <wp:wrapNone/>
                <wp:docPr id="259" name="Rectangle 25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2DEDC03" id="Rectangle 259" o:spid="_x0000_s1026" style="position:absolute;margin-left:-5.15pt;margin-top:-6.05pt;width:497.25pt;height:40.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" fillcolor="#cf9292" strokecolor="#385d8a" strokeweight="2pt">
                <v:fill color2="#efe0e0" rotate="t" focusposition=".5,.5" focussize="" colors="0 #cf9292;.5 #e0bebe;1 #efe0e0" focus="100%" type="gradientRadial"/>
              </v:rect>
            </w:pict>
          </mc:Fallback>
        </mc:AlternateContent>
      </w:r>
      <w:r w:rsidR="00A82DAB">
        <w:t xml:space="preserve"> </w:t>
      </w:r>
      <w:r w:rsidR="00B81973" w:rsidRPr="003C05C7">
        <w:t xml:space="preserve">BMS802 Ethics for Research Scientists                           </w:t>
      </w:r>
      <w:r w:rsidR="00B81973">
        <w:t xml:space="preserve">     </w:t>
      </w:r>
      <w:r w:rsidR="00A82DAB">
        <w:t xml:space="preserve">                     </w:t>
      </w:r>
      <w:r w:rsidR="00B81973">
        <w:t xml:space="preserve"> </w:t>
      </w:r>
      <w:r w:rsidR="00B81973" w:rsidRPr="003C05C7">
        <w:t xml:space="preserve"> (1+0)</w:t>
      </w:r>
    </w:p>
    <w:p w14:paraId="1E409485" w14:textId="77777777" w:rsidR="00A82DAB" w:rsidRPr="00A82DAB" w:rsidRDefault="00A82DAB" w:rsidP="00A82DAB"/>
    <w:p w14:paraId="2E8E70BC" w14:textId="77777777" w:rsidR="00B81973" w:rsidRDefault="00B81973" w:rsidP="00B54C46">
      <w:r w:rsidRPr="000C78E4">
        <w:t>The course is a requirement for all pre- and postdoctoral fellows. It consists of eight 2 hour sessions given in the first half of the spring semester. For all but the first sessions, a lecture to the whole class lasting 30 to 50 minutes will be followed by small group discussions which will involve case presentations.</w:t>
      </w:r>
    </w:p>
    <w:p w14:paraId="29879B8A" w14:textId="2B986591" w:rsidR="00A82DAB" w:rsidRPr="002E00CA" w:rsidRDefault="00A82DAB" w:rsidP="00B54C46">
      <w:pPr>
        <w:pStyle w:val="Heading3"/>
        <w:rPr>
          <w:rFonts w:eastAsia="Times New Roman"/>
          <w:lang w:val="en-US"/>
        </w:rPr>
      </w:pPr>
      <w:r w:rsidRPr="002E00CA">
        <w:rPr>
          <w:rFonts w:eastAsia="Times New Roman"/>
          <w:lang w:val="en-US"/>
        </w:rPr>
        <w:t>Course Objectives:</w:t>
      </w:r>
    </w:p>
    <w:p w14:paraId="5266BC4C" w14:textId="77777777" w:rsidR="00A82DAB" w:rsidRPr="002E00CA" w:rsidRDefault="00A82DAB" w:rsidP="00A82DAB">
      <w:pPr>
        <w:spacing w:after="0"/>
        <w:rPr>
          <w:rFonts w:eastAsia="Times New Roman" w:cs="Times New Roman"/>
          <w:spacing w:val="4"/>
          <w:lang w:val="en-US"/>
        </w:rPr>
      </w:pPr>
      <w:r w:rsidRPr="002E00CA">
        <w:rPr>
          <w:rFonts w:eastAsia="Times New Roman" w:cs="Times New Roman"/>
          <w:spacing w:val="4"/>
          <w:lang w:val="en-US"/>
        </w:rPr>
        <w:t>Upon completion of course the students will be able to:</w:t>
      </w:r>
    </w:p>
    <w:p w14:paraId="4A528E2B"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Comprehend</w:t>
      </w:r>
      <w:r>
        <w:rPr>
          <w:rFonts w:eastAsia="Times New Roman" w:cs="Times New Roman"/>
          <w:spacing w:val="4"/>
          <w:lang w:val="en-US"/>
        </w:rPr>
        <w:t xml:space="preserve"> basics of research in light of the modern ethics</w:t>
      </w:r>
    </w:p>
    <w:p w14:paraId="5C24EA4D"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lastRenderedPageBreak/>
        <w:t>Comprehend basic knowledge of the ethical issues in biomedical research</w:t>
      </w:r>
    </w:p>
    <w:p w14:paraId="0F3D6E48" w14:textId="77777777" w:rsidR="00A82DAB" w:rsidRPr="004B21F1" w:rsidRDefault="00A82DAB" w:rsidP="00D662C7">
      <w:pPr>
        <w:numPr>
          <w:ilvl w:val="0"/>
          <w:numId w:val="95"/>
        </w:numPr>
        <w:spacing w:after="0"/>
        <w:ind w:left="0" w:firstLine="0"/>
        <w:rPr>
          <w:rFonts w:eastAsia="Times New Roman" w:cs="Times New Roman"/>
          <w:spacing w:val="4"/>
          <w:lang w:val="en-US"/>
        </w:rPr>
      </w:pPr>
      <w:r>
        <w:rPr>
          <w:rFonts w:eastAsia="Times New Roman" w:cs="Times New Roman"/>
          <w:spacing w:val="4"/>
          <w:lang w:val="en-US"/>
        </w:rPr>
        <w:t>Select and design</w:t>
      </w:r>
      <w:r w:rsidRPr="004B21F1">
        <w:rPr>
          <w:rFonts w:eastAsia="Times New Roman" w:cs="Times New Roman"/>
          <w:spacing w:val="4"/>
          <w:lang w:val="en-US"/>
        </w:rPr>
        <w:t xml:space="preserve"> research project </w:t>
      </w:r>
      <w:r>
        <w:rPr>
          <w:rFonts w:eastAsia="Times New Roman" w:cs="Times New Roman"/>
          <w:spacing w:val="4"/>
          <w:lang w:val="en-US"/>
        </w:rPr>
        <w:t xml:space="preserve">and </w:t>
      </w:r>
      <w:r w:rsidRPr="004B21F1">
        <w:rPr>
          <w:rFonts w:eastAsia="Times New Roman" w:cs="Times New Roman"/>
          <w:spacing w:val="4"/>
          <w:lang w:val="en-US"/>
        </w:rPr>
        <w:t>critically analyz</w:t>
      </w:r>
      <w:r>
        <w:rPr>
          <w:rFonts w:eastAsia="Times New Roman" w:cs="Times New Roman"/>
          <w:spacing w:val="4"/>
          <w:lang w:val="en-US"/>
        </w:rPr>
        <w:t>e and communicate scientific data</w:t>
      </w:r>
    </w:p>
    <w:p w14:paraId="42BC7F9F"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Analyze literature critically and comprehend the</w:t>
      </w:r>
      <w:r>
        <w:rPr>
          <w:rFonts w:eastAsia="Times New Roman" w:cs="Times New Roman"/>
          <w:spacing w:val="4"/>
          <w:lang w:val="en-US"/>
        </w:rPr>
        <w:t xml:space="preserve"> foundations of Bioethics theories</w:t>
      </w:r>
    </w:p>
    <w:p w14:paraId="5478CAD5"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 xml:space="preserve">how to deal with patients within the boundaries of </w:t>
      </w:r>
      <w:r>
        <w:rPr>
          <w:rFonts w:eastAsia="Times New Roman" w:cs="Times New Roman"/>
          <w:spacing w:val="4"/>
          <w:lang w:val="en-US"/>
        </w:rPr>
        <w:t xml:space="preserve">biomedical </w:t>
      </w:r>
      <w:r w:rsidRPr="002E00CA">
        <w:rPr>
          <w:rFonts w:eastAsia="Times New Roman" w:cs="Times New Roman"/>
          <w:spacing w:val="4"/>
          <w:lang w:val="en-US"/>
        </w:rPr>
        <w:t>ethics</w:t>
      </w:r>
    </w:p>
    <w:p w14:paraId="390A1F93" w14:textId="37F36C6C" w:rsidR="00A82DAB" w:rsidRPr="002E00CA" w:rsidRDefault="00A82DAB" w:rsidP="00D662C7">
      <w:pPr>
        <w:numPr>
          <w:ilvl w:val="0"/>
          <w:numId w:val="95"/>
        </w:numPr>
        <w:spacing w:after="0"/>
        <w:ind w:left="0" w:firstLine="0"/>
        <w:rPr>
          <w:rFonts w:eastAsia="Times New Roman" w:cs="Times New Roman"/>
          <w:spacing w:val="4"/>
          <w:lang w:val="en-US"/>
        </w:rPr>
      </w:pPr>
      <w:proofErr w:type="gramStart"/>
      <w:r w:rsidRPr="002E00CA">
        <w:rPr>
          <w:rFonts w:eastAsia="Times New Roman" w:cs="Times New Roman"/>
          <w:spacing w:val="4"/>
          <w:lang w:val="en-US"/>
        </w:rPr>
        <w:t>how</w:t>
      </w:r>
      <w:proofErr w:type="gramEnd"/>
      <w:r w:rsidRPr="002E00CA">
        <w:rPr>
          <w:rFonts w:eastAsia="Times New Roman" w:cs="Times New Roman"/>
          <w:spacing w:val="4"/>
          <w:lang w:val="en-US"/>
        </w:rPr>
        <w:t xml:space="preserve"> to improve the basic health care services on ethical grounds</w:t>
      </w:r>
      <w:r w:rsidR="00760605">
        <w:rPr>
          <w:rFonts w:eastAsia="Times New Roman" w:cs="Times New Roman"/>
          <w:spacing w:val="4"/>
          <w:lang w:val="en-US"/>
        </w:rPr>
        <w:t>.</w:t>
      </w:r>
    </w:p>
    <w:p w14:paraId="546A2E35" w14:textId="77777777" w:rsidR="00A82DAB" w:rsidRDefault="00A82DAB" w:rsidP="00B54C46">
      <w:pPr>
        <w:pStyle w:val="Heading3"/>
        <w:rPr>
          <w:rFonts w:eastAsia="Times New Roman"/>
          <w:lang w:val="en-US"/>
        </w:rPr>
      </w:pPr>
      <w:r>
        <w:rPr>
          <w:rFonts w:eastAsia="Times New Roman"/>
          <w:lang w:val="en-US"/>
        </w:rPr>
        <w:t xml:space="preserve"> </w:t>
      </w:r>
      <w:r w:rsidRPr="00362A48">
        <w:rPr>
          <w:rFonts w:eastAsia="Times New Roman"/>
          <w:lang w:val="en-US"/>
        </w:rPr>
        <w:t xml:space="preserve">Course Contents: </w:t>
      </w:r>
    </w:p>
    <w:p w14:paraId="087B7F00" w14:textId="25D98C22" w:rsidR="00A82DAB" w:rsidRDefault="00A82DAB" w:rsidP="00D81E08">
      <w:pPr>
        <w:spacing w:after="0"/>
        <w:rPr>
          <w:rFonts w:eastAsia="Times New Roman" w:cs="Times New Roman"/>
          <w:spacing w:val="4"/>
          <w:lang w:val="en-US"/>
        </w:rPr>
      </w:pPr>
      <w:r>
        <w:rPr>
          <w:rFonts w:eastAsia="Times New Roman" w:cs="Times New Roman"/>
          <w:bCs/>
          <w:color w:val="000000"/>
          <w:spacing w:val="4"/>
          <w:lang w:val="en-US"/>
        </w:rPr>
        <w:t>The course will include i</w:t>
      </w:r>
      <w:r w:rsidRPr="00097672">
        <w:rPr>
          <w:rFonts w:eastAsia="Times New Roman" w:cs="Times New Roman"/>
          <w:spacing w:val="4"/>
          <w:lang w:val="en-US"/>
        </w:rPr>
        <w:t>ntroduction</w:t>
      </w:r>
      <w:r>
        <w:rPr>
          <w:rFonts w:eastAsia="Times New Roman" w:cs="Times New Roman"/>
          <w:spacing w:val="4"/>
          <w:lang w:val="en-US"/>
        </w:rPr>
        <w:t xml:space="preserve"> to</w:t>
      </w:r>
      <w:r w:rsidRPr="00097672">
        <w:rPr>
          <w:rFonts w:eastAsia="Times New Roman" w:cs="Times New Roman"/>
          <w:spacing w:val="4"/>
          <w:lang w:val="en-US"/>
        </w:rPr>
        <w:t xml:space="preserve"> medical/bioethics</w:t>
      </w:r>
      <w:r>
        <w:rPr>
          <w:rFonts w:eastAsia="Times New Roman" w:cs="Times New Roman"/>
          <w:spacing w:val="4"/>
          <w:lang w:val="en-US"/>
        </w:rPr>
        <w:t xml:space="preserve">, </w:t>
      </w:r>
      <w:r w:rsidRPr="00097672">
        <w:rPr>
          <w:rFonts w:eastAsia="Times New Roman" w:cs="Times New Roman"/>
          <w:spacing w:val="4"/>
          <w:lang w:val="en-US"/>
        </w:rPr>
        <w:t>Ethical Theories</w:t>
      </w:r>
      <w:r>
        <w:rPr>
          <w:rFonts w:eastAsia="Times New Roman" w:cs="Times New Roman"/>
          <w:spacing w:val="4"/>
          <w:lang w:val="en-US"/>
        </w:rPr>
        <w:t xml:space="preserve">, </w:t>
      </w:r>
      <w:r w:rsidRPr="00097672">
        <w:rPr>
          <w:rFonts w:eastAsia="Times New Roman" w:cs="Times New Roman"/>
          <w:spacing w:val="4"/>
          <w:lang w:val="en-US"/>
        </w:rPr>
        <w:t>Historic perspective of bioethics</w:t>
      </w:r>
      <w:r>
        <w:rPr>
          <w:rFonts w:eastAsia="Times New Roman" w:cs="Times New Roman"/>
          <w:spacing w:val="4"/>
          <w:lang w:val="en-US"/>
        </w:rPr>
        <w:t xml:space="preserve"> in the development of vaccines and medicine and clinical trials, </w:t>
      </w:r>
      <w:r w:rsidRPr="00097672">
        <w:rPr>
          <w:rFonts w:eastAsia="Times New Roman" w:cs="Times New Roman"/>
          <w:spacing w:val="4"/>
          <w:lang w:val="en-US"/>
        </w:rPr>
        <w:t>The Fou</w:t>
      </w:r>
      <w:r>
        <w:rPr>
          <w:rFonts w:eastAsia="Times New Roman" w:cs="Times New Roman"/>
          <w:spacing w:val="4"/>
          <w:lang w:val="en-US"/>
        </w:rPr>
        <w:t>r Basic Principles of bioethics and their importance in research,</w:t>
      </w:r>
      <w:r w:rsidRPr="00097672">
        <w:rPr>
          <w:rFonts w:ascii="AdvTimes" w:hAnsi="AdvTimes" w:cs="AdvTimes"/>
        </w:rPr>
        <w:t xml:space="preserve"> </w:t>
      </w:r>
      <w:r w:rsidRPr="00097672">
        <w:rPr>
          <w:rFonts w:eastAsia="Times New Roman" w:cs="Times New Roman"/>
          <w:spacing w:val="4"/>
        </w:rPr>
        <w:t>Ethical justification and scientific validity</w:t>
      </w:r>
      <w:r>
        <w:rPr>
          <w:rFonts w:eastAsia="Times New Roman" w:cs="Times New Roman"/>
          <w:spacing w:val="4"/>
          <w:lang w:val="en-US"/>
        </w:rPr>
        <w:t xml:space="preserve"> </w:t>
      </w:r>
      <w:r w:rsidRPr="00097672">
        <w:rPr>
          <w:rFonts w:eastAsia="Times New Roman" w:cs="Times New Roman"/>
          <w:spacing w:val="4"/>
        </w:rPr>
        <w:t>of biomedical res</w:t>
      </w:r>
      <w:r>
        <w:rPr>
          <w:rFonts w:eastAsia="Times New Roman" w:cs="Times New Roman"/>
          <w:spacing w:val="4"/>
        </w:rPr>
        <w:t>earch involving human subjects,</w:t>
      </w:r>
      <w:r w:rsidRPr="00E6491C">
        <w:rPr>
          <w:rFonts w:eastAsia="Times New Roman" w:cs="Times New Roman"/>
          <w:spacing w:val="4"/>
        </w:rPr>
        <w:t xml:space="preserve"> Ethical review committees</w:t>
      </w:r>
      <w:r>
        <w:rPr>
          <w:rFonts w:eastAsia="Times New Roman" w:cs="Times New Roman"/>
          <w:spacing w:val="4"/>
        </w:rPr>
        <w:t xml:space="preserve">. </w:t>
      </w:r>
      <w:r w:rsidRPr="00E6491C">
        <w:rPr>
          <w:rFonts w:eastAsia="Times New Roman" w:cs="Times New Roman"/>
          <w:spacing w:val="4"/>
        </w:rPr>
        <w:t>Ethical review o</w:t>
      </w:r>
      <w:r>
        <w:rPr>
          <w:rFonts w:eastAsia="Times New Roman" w:cs="Times New Roman"/>
          <w:spacing w:val="4"/>
        </w:rPr>
        <w:t xml:space="preserve">f externally sponsored research, </w:t>
      </w:r>
      <w:r w:rsidR="00760605">
        <w:rPr>
          <w:rFonts w:eastAsia="Times New Roman" w:cs="Times New Roman"/>
          <w:spacing w:val="4"/>
        </w:rPr>
        <w:t>o</w:t>
      </w:r>
      <w:r w:rsidRPr="00E6491C">
        <w:rPr>
          <w:rFonts w:eastAsia="Times New Roman" w:cs="Times New Roman"/>
          <w:spacing w:val="4"/>
        </w:rPr>
        <w:t>btaining informed consent: Essential information</w:t>
      </w:r>
      <w:r>
        <w:rPr>
          <w:rFonts w:eastAsia="Times New Roman" w:cs="Times New Roman"/>
          <w:spacing w:val="4"/>
        </w:rPr>
        <w:t xml:space="preserve"> </w:t>
      </w:r>
      <w:r w:rsidRPr="00E6491C">
        <w:rPr>
          <w:rFonts w:eastAsia="Times New Roman" w:cs="Times New Roman"/>
          <w:spacing w:val="4"/>
        </w:rPr>
        <w:t>for</w:t>
      </w:r>
      <w:r>
        <w:rPr>
          <w:rFonts w:eastAsia="Times New Roman" w:cs="Times New Roman"/>
          <w:spacing w:val="4"/>
        </w:rPr>
        <w:t xml:space="preserve"> prospective research subjects,</w:t>
      </w:r>
      <w:r w:rsidRPr="00E6491C">
        <w:rPr>
          <w:rFonts w:eastAsia="Times New Roman" w:cs="Times New Roman"/>
          <w:spacing w:val="4"/>
          <w:lang w:val="en-US"/>
        </w:rPr>
        <w:t xml:space="preserve"> </w:t>
      </w:r>
      <w:r w:rsidRPr="00E6491C">
        <w:rPr>
          <w:rFonts w:eastAsia="Times New Roman" w:cs="Times New Roman"/>
          <w:spacing w:val="4"/>
        </w:rPr>
        <w:t>Inducement to participate in research</w:t>
      </w:r>
      <w:r>
        <w:rPr>
          <w:rFonts w:eastAsia="Times New Roman" w:cs="Times New Roman"/>
          <w:spacing w:val="4"/>
        </w:rPr>
        <w:t xml:space="preserve">, </w:t>
      </w:r>
      <w:r w:rsidRPr="00E6491C">
        <w:rPr>
          <w:rFonts w:eastAsia="Times New Roman" w:cs="Times New Roman"/>
          <w:spacing w:val="4"/>
        </w:rPr>
        <w:t>Benefits and risks of study participation</w:t>
      </w:r>
      <w:r>
        <w:rPr>
          <w:rFonts w:eastAsia="Times New Roman" w:cs="Times New Roman"/>
          <w:spacing w:val="4"/>
        </w:rPr>
        <w:t xml:space="preserve">, Ethical justification of research involving </w:t>
      </w:r>
      <w:r w:rsidRPr="00E6491C">
        <w:rPr>
          <w:rFonts w:eastAsia="Times New Roman" w:cs="Times New Roman"/>
          <w:spacing w:val="4"/>
        </w:rPr>
        <w:t>individuals who are not capable of giving</w:t>
      </w:r>
      <w:r>
        <w:rPr>
          <w:rFonts w:eastAsia="Times New Roman" w:cs="Times New Roman"/>
          <w:spacing w:val="4"/>
        </w:rPr>
        <w:t xml:space="preserve"> </w:t>
      </w:r>
      <w:r w:rsidRPr="00E6491C">
        <w:rPr>
          <w:rFonts w:eastAsia="Times New Roman" w:cs="Times New Roman"/>
          <w:spacing w:val="4"/>
        </w:rPr>
        <w:t>info</w:t>
      </w:r>
      <w:r>
        <w:rPr>
          <w:rFonts w:eastAsia="Times New Roman" w:cs="Times New Roman"/>
          <w:spacing w:val="4"/>
        </w:rPr>
        <w:t xml:space="preserve">rmed consent, Children, mentally retarded, behavioural disorders, </w:t>
      </w:r>
      <w:r w:rsidRPr="000F75C0">
        <w:rPr>
          <w:rFonts w:eastAsia="Times New Roman" w:cs="Times New Roman"/>
          <w:spacing w:val="4"/>
        </w:rPr>
        <w:t>Choic</w:t>
      </w:r>
      <w:r>
        <w:rPr>
          <w:rFonts w:eastAsia="Times New Roman" w:cs="Times New Roman"/>
          <w:spacing w:val="4"/>
        </w:rPr>
        <w:t xml:space="preserve">e of control in clinical trials, and </w:t>
      </w:r>
      <w:r w:rsidRPr="000F75C0">
        <w:rPr>
          <w:rFonts w:eastAsia="Times New Roman" w:cs="Times New Roman"/>
          <w:spacing w:val="4"/>
        </w:rPr>
        <w:t>Research involving vulnerable persons, chi</w:t>
      </w:r>
      <w:r>
        <w:rPr>
          <w:rFonts w:eastAsia="Times New Roman" w:cs="Times New Roman"/>
          <w:spacing w:val="4"/>
        </w:rPr>
        <w:t xml:space="preserve">ldren, women and pregnant women. </w:t>
      </w:r>
      <w:r w:rsidRPr="000F75C0">
        <w:rPr>
          <w:rFonts w:eastAsia="Times New Roman" w:cs="Times New Roman"/>
          <w:spacing w:val="4"/>
        </w:rPr>
        <w:t>Safeguarding confidentiality</w:t>
      </w:r>
      <w:r>
        <w:rPr>
          <w:rFonts w:eastAsia="Times New Roman" w:cs="Times New Roman"/>
          <w:spacing w:val="4"/>
        </w:rPr>
        <w:t xml:space="preserve">, </w:t>
      </w:r>
      <w:r w:rsidRPr="000F75C0">
        <w:rPr>
          <w:rFonts w:eastAsia="Times New Roman" w:cs="Times New Roman"/>
          <w:spacing w:val="4"/>
        </w:rPr>
        <w:t>Bioethical research involving animals</w:t>
      </w:r>
      <w:r>
        <w:rPr>
          <w:rFonts w:eastAsia="Times New Roman" w:cs="Times New Roman"/>
          <w:spacing w:val="4"/>
        </w:rPr>
        <w:t xml:space="preserve"> and research misconduct.</w:t>
      </w:r>
    </w:p>
    <w:p w14:paraId="04C3CB04" w14:textId="343287BE" w:rsidR="00A82DAB" w:rsidRPr="002E00CA" w:rsidRDefault="00A82DAB" w:rsidP="00B54C46">
      <w:pPr>
        <w:pStyle w:val="Heading3"/>
        <w:rPr>
          <w:rFonts w:eastAsia="Times New Roman"/>
          <w:lang w:val="en-US"/>
        </w:rPr>
      </w:pPr>
      <w:r w:rsidRPr="002E00CA">
        <w:rPr>
          <w:rFonts w:eastAsia="Times New Roman"/>
          <w:lang w:val="en-US"/>
        </w:rPr>
        <w:t>Recommended Readings:</w:t>
      </w:r>
    </w:p>
    <w:p w14:paraId="66500BC7"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Good Medical Practice (2013); General Medical Council</w:t>
      </w:r>
    </w:p>
    <w:p w14:paraId="27E0BB65" w14:textId="77777777" w:rsidR="00A82DAB" w:rsidRDefault="00A82DAB" w:rsidP="00D81E08">
      <w:pPr>
        <w:numPr>
          <w:ilvl w:val="0"/>
          <w:numId w:val="96"/>
        </w:numPr>
        <w:tabs>
          <w:tab w:val="left" w:pos="426"/>
        </w:tabs>
        <w:spacing w:after="0"/>
        <w:rPr>
          <w:rFonts w:eastAsia="Times New Roman" w:cs="Times New Roman"/>
          <w:spacing w:val="4"/>
          <w:lang w:val="en-US"/>
        </w:rPr>
      </w:pPr>
      <w:r>
        <w:rPr>
          <w:rFonts w:eastAsia="Times New Roman" w:cs="Times New Roman"/>
          <w:spacing w:val="4"/>
          <w:lang w:val="en-US"/>
        </w:rPr>
        <w:t>CIOM Guidelines available online</w:t>
      </w:r>
    </w:p>
    <w:p w14:paraId="7381CCF5"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Beauchamp T, Childress J; Principles of Biomedical Ethics, 7th Edition. Oxford University Press.</w:t>
      </w:r>
    </w:p>
    <w:p w14:paraId="55A0C6D8"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Antoniou SA, Antoniou GA, </w:t>
      </w:r>
      <w:proofErr w:type="spellStart"/>
      <w:r w:rsidRPr="00CA0DCE">
        <w:rPr>
          <w:rFonts w:eastAsia="Times New Roman" w:cs="Times New Roman"/>
          <w:spacing w:val="4"/>
          <w:lang w:val="en-US"/>
        </w:rPr>
        <w:t>Granderath</w:t>
      </w:r>
      <w:proofErr w:type="spellEnd"/>
      <w:r w:rsidRPr="00CA0DCE">
        <w:rPr>
          <w:rFonts w:eastAsia="Times New Roman" w:cs="Times New Roman"/>
          <w:spacing w:val="4"/>
          <w:lang w:val="en-US"/>
        </w:rPr>
        <w:t xml:space="preserve"> FA, et al; Reflections of the Hippocratic Oath in modern medicine. World J Surg. 2010 Dec;34(12):3075-9. </w:t>
      </w:r>
      <w:proofErr w:type="spellStart"/>
      <w:r w:rsidRPr="00CA0DCE">
        <w:rPr>
          <w:rFonts w:eastAsia="Times New Roman" w:cs="Times New Roman"/>
          <w:spacing w:val="4"/>
          <w:lang w:val="en-US"/>
        </w:rPr>
        <w:t>doi</w:t>
      </w:r>
      <w:proofErr w:type="spellEnd"/>
      <w:r w:rsidRPr="00CA0DCE">
        <w:rPr>
          <w:rFonts w:eastAsia="Times New Roman" w:cs="Times New Roman"/>
          <w:spacing w:val="4"/>
          <w:lang w:val="en-US"/>
        </w:rPr>
        <w:t>: 10.1007/s00268-010-0604-3.</w:t>
      </w:r>
    </w:p>
    <w:p w14:paraId="13F91F6B"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Good Medical Practice - Explanatory Guidance; General Medical Council</w:t>
      </w:r>
    </w:p>
    <w:p w14:paraId="57370245"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Managing a child or young person with suspected maltreatment; NICE CKS, March 2014 (UK access only)</w:t>
      </w:r>
    </w:p>
    <w:p w14:paraId="745EE5F5"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Confidentiality and information sharing; National Treatment Agency for substance misuse, 2003</w:t>
      </w:r>
    </w:p>
    <w:p w14:paraId="77A8E07C"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Consent guidance; General Medical Council</w:t>
      </w:r>
    </w:p>
    <w:p w14:paraId="24B8F840"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lastRenderedPageBreak/>
        <w:t xml:space="preserve">John Arras and Bonnie </w:t>
      </w:r>
      <w:proofErr w:type="spellStart"/>
      <w:r w:rsidRPr="00CA0DCE">
        <w:rPr>
          <w:rFonts w:eastAsia="Times New Roman" w:cs="Times New Roman"/>
          <w:spacing w:val="4"/>
          <w:lang w:val="en-US"/>
        </w:rPr>
        <w:t>Steinbock</w:t>
      </w:r>
      <w:proofErr w:type="spellEnd"/>
      <w:r w:rsidRPr="00CA0DCE">
        <w:rPr>
          <w:rFonts w:eastAsia="Times New Roman" w:cs="Times New Roman"/>
          <w:spacing w:val="4"/>
          <w:lang w:val="en-US"/>
        </w:rPr>
        <w:t xml:space="preserve">. </w:t>
      </w:r>
      <w:r w:rsidRPr="00CA0DCE">
        <w:rPr>
          <w:rFonts w:eastAsia="Times New Roman" w:cs="Times New Roman"/>
          <w:bCs/>
          <w:iCs/>
          <w:spacing w:val="4"/>
          <w:lang w:val="en-US"/>
        </w:rPr>
        <w:t>Ethical Issues in Modern Medicine,</w:t>
      </w:r>
      <w:r>
        <w:rPr>
          <w:rFonts w:eastAsia="Times New Roman" w:cs="Times New Roman"/>
          <w:spacing w:val="4"/>
          <w:lang w:val="en-US"/>
        </w:rPr>
        <w:t xml:space="preserve"> Mayfield, Latest Ed.</w:t>
      </w:r>
    </w:p>
    <w:p w14:paraId="671864D2"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Françoise </w:t>
      </w:r>
      <w:proofErr w:type="spellStart"/>
      <w:r w:rsidRPr="00CA0DCE">
        <w:rPr>
          <w:rFonts w:eastAsia="Times New Roman" w:cs="Times New Roman"/>
          <w:spacing w:val="4"/>
          <w:lang w:val="en-US"/>
        </w:rPr>
        <w:t>Baylis</w:t>
      </w:r>
      <w:proofErr w:type="spellEnd"/>
      <w:r w:rsidRPr="00CA0DCE">
        <w:rPr>
          <w:rFonts w:eastAsia="Times New Roman" w:cs="Times New Roman"/>
          <w:spacing w:val="4"/>
          <w:lang w:val="en-US"/>
        </w:rPr>
        <w:t xml:space="preserve">, Jocelyn </w:t>
      </w:r>
      <w:proofErr w:type="spellStart"/>
      <w:r w:rsidRPr="00CA0DCE">
        <w:rPr>
          <w:rFonts w:eastAsia="Times New Roman" w:cs="Times New Roman"/>
          <w:spacing w:val="4"/>
          <w:lang w:val="en-US"/>
        </w:rPr>
        <w:t>Downie</w:t>
      </w:r>
      <w:proofErr w:type="spellEnd"/>
      <w:r w:rsidRPr="00CA0DCE">
        <w:rPr>
          <w:rFonts w:eastAsia="Times New Roman" w:cs="Times New Roman"/>
          <w:spacing w:val="4"/>
          <w:lang w:val="en-US"/>
        </w:rPr>
        <w:t xml:space="preserve">, Benjamin Freedman, Barry </w:t>
      </w:r>
      <w:proofErr w:type="spellStart"/>
      <w:r w:rsidRPr="00CA0DCE">
        <w:rPr>
          <w:rFonts w:eastAsia="Times New Roman" w:cs="Times New Roman"/>
          <w:spacing w:val="4"/>
          <w:lang w:val="en-US"/>
        </w:rPr>
        <w:t>Hoffmaster</w:t>
      </w:r>
      <w:proofErr w:type="spellEnd"/>
      <w:r w:rsidRPr="00CA0DCE">
        <w:rPr>
          <w:rFonts w:eastAsia="Times New Roman" w:cs="Times New Roman"/>
          <w:spacing w:val="4"/>
          <w:lang w:val="en-US"/>
        </w:rPr>
        <w:t xml:space="preserve">, and Susan Sherwin. </w:t>
      </w:r>
      <w:r w:rsidRPr="00CA0DCE">
        <w:rPr>
          <w:rFonts w:eastAsia="Times New Roman" w:cs="Times New Roman"/>
          <w:bCs/>
          <w:iCs/>
          <w:spacing w:val="4"/>
          <w:lang w:val="en-US"/>
        </w:rPr>
        <w:t>Health Care Ethics in Canada</w:t>
      </w:r>
      <w:r>
        <w:rPr>
          <w:rFonts w:eastAsia="Times New Roman" w:cs="Times New Roman"/>
          <w:spacing w:val="4"/>
          <w:lang w:val="en-US"/>
        </w:rPr>
        <w:t>. Harcourt Brace, Latest Ed.</w:t>
      </w:r>
    </w:p>
    <w:p w14:paraId="2DE0C79F"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Tom L. Beauchamp and James F. Childress. </w:t>
      </w:r>
      <w:r w:rsidRPr="00CA0DCE">
        <w:rPr>
          <w:rFonts w:eastAsia="Times New Roman" w:cs="Times New Roman"/>
          <w:bCs/>
          <w:iCs/>
          <w:spacing w:val="4"/>
          <w:lang w:val="en-US"/>
        </w:rPr>
        <w:t>Principles of Biomedical Ethics</w:t>
      </w:r>
      <w:r w:rsidRPr="00CA0DCE">
        <w:rPr>
          <w:rFonts w:eastAsia="Times New Roman" w:cs="Times New Roman"/>
          <w:spacing w:val="4"/>
          <w:lang w:val="en-US"/>
        </w:rPr>
        <w:t xml:space="preserve">. Latest Ed. Oxford University Press. </w:t>
      </w:r>
    </w:p>
    <w:p w14:paraId="2356F7DB"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Jonathan Glover, </w:t>
      </w:r>
      <w:r w:rsidRPr="00CA0DCE">
        <w:rPr>
          <w:rFonts w:eastAsia="Times New Roman" w:cs="Times New Roman"/>
          <w:bCs/>
          <w:iCs/>
          <w:spacing w:val="4"/>
          <w:lang w:val="en-US"/>
        </w:rPr>
        <w:t xml:space="preserve">Causing Death and Saving Lives. </w:t>
      </w:r>
      <w:r w:rsidRPr="00CA0DCE">
        <w:rPr>
          <w:rFonts w:eastAsia="Times New Roman" w:cs="Times New Roman"/>
          <w:spacing w:val="4"/>
          <w:lang w:val="en-US"/>
        </w:rPr>
        <w:t>Penguin Books, Lates</w:t>
      </w:r>
      <w:r>
        <w:rPr>
          <w:rFonts w:eastAsia="Times New Roman" w:cs="Times New Roman"/>
          <w:spacing w:val="4"/>
          <w:lang w:val="en-US"/>
        </w:rPr>
        <w:t>t Ed.</w:t>
      </w:r>
    </w:p>
    <w:p w14:paraId="5A6F3EE9"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Glenn C. Graber and David C. </w:t>
      </w:r>
      <w:proofErr w:type="spellStart"/>
      <w:r w:rsidRPr="00CA0DCE">
        <w:rPr>
          <w:rFonts w:eastAsia="Times New Roman" w:cs="Times New Roman"/>
          <w:spacing w:val="4"/>
          <w:lang w:val="en-US"/>
        </w:rPr>
        <w:t>Thomasma</w:t>
      </w:r>
      <w:proofErr w:type="spellEnd"/>
      <w:r w:rsidRPr="00CA0DCE">
        <w:rPr>
          <w:rFonts w:eastAsia="Times New Roman" w:cs="Times New Roman"/>
          <w:spacing w:val="4"/>
          <w:lang w:val="en-US"/>
        </w:rPr>
        <w:t xml:space="preserve">. </w:t>
      </w:r>
      <w:r w:rsidRPr="00CA0DCE">
        <w:rPr>
          <w:rFonts w:eastAsia="Times New Roman" w:cs="Times New Roman"/>
          <w:bCs/>
          <w:iCs/>
          <w:spacing w:val="4"/>
          <w:lang w:val="en-US"/>
        </w:rPr>
        <w:t xml:space="preserve">Theory and Practice in Medical Ethics. </w:t>
      </w:r>
      <w:r w:rsidRPr="00CA0DCE">
        <w:rPr>
          <w:rFonts w:eastAsia="Times New Roman" w:cs="Times New Roman"/>
          <w:spacing w:val="4"/>
          <w:lang w:val="en-US"/>
        </w:rPr>
        <w:t xml:space="preserve">Continuum, Latest Ed. </w:t>
      </w:r>
    </w:p>
    <w:p w14:paraId="78CD4CE1"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Thomas A. </w:t>
      </w:r>
      <w:proofErr w:type="spellStart"/>
      <w:r w:rsidRPr="00CA0DCE">
        <w:rPr>
          <w:rFonts w:eastAsia="Times New Roman" w:cs="Times New Roman"/>
          <w:spacing w:val="4"/>
          <w:lang w:val="en-US"/>
        </w:rPr>
        <w:t>Mappes</w:t>
      </w:r>
      <w:proofErr w:type="spellEnd"/>
      <w:r w:rsidRPr="00CA0DCE">
        <w:rPr>
          <w:rFonts w:eastAsia="Times New Roman" w:cs="Times New Roman"/>
          <w:spacing w:val="4"/>
          <w:lang w:val="en-US"/>
        </w:rPr>
        <w:t xml:space="preserve"> and David </w:t>
      </w:r>
      <w:proofErr w:type="spellStart"/>
      <w:r w:rsidRPr="00CA0DCE">
        <w:rPr>
          <w:rFonts w:eastAsia="Times New Roman" w:cs="Times New Roman"/>
          <w:spacing w:val="4"/>
          <w:lang w:val="en-US"/>
        </w:rPr>
        <w:t>Degrazia</w:t>
      </w:r>
      <w:proofErr w:type="spellEnd"/>
      <w:r w:rsidRPr="00CA0DCE">
        <w:rPr>
          <w:rFonts w:eastAsia="Times New Roman" w:cs="Times New Roman"/>
          <w:spacing w:val="4"/>
          <w:lang w:val="en-US"/>
        </w:rPr>
        <w:t xml:space="preserve">. </w:t>
      </w:r>
      <w:r w:rsidRPr="00CA0DCE">
        <w:rPr>
          <w:rFonts w:eastAsia="Times New Roman" w:cs="Times New Roman"/>
          <w:bCs/>
          <w:iCs/>
          <w:spacing w:val="4"/>
          <w:lang w:val="en-US"/>
        </w:rPr>
        <w:t>Biomedical Ethics</w:t>
      </w:r>
      <w:r w:rsidRPr="00CA0DCE">
        <w:rPr>
          <w:rFonts w:eastAsia="Times New Roman" w:cs="Times New Roman"/>
          <w:spacing w:val="4"/>
          <w:lang w:val="en-US"/>
        </w:rPr>
        <w:t xml:space="preserve">, 4th ed. McGraw-Hill, Latest Ed. </w:t>
      </w:r>
    </w:p>
    <w:p w14:paraId="770B4494"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Ronald Munson and Christopher A. Hoffman. </w:t>
      </w:r>
      <w:r w:rsidRPr="00CA0DCE">
        <w:rPr>
          <w:rFonts w:eastAsia="Times New Roman" w:cs="Times New Roman"/>
          <w:bCs/>
          <w:iCs/>
          <w:spacing w:val="4"/>
          <w:lang w:val="en-US"/>
        </w:rPr>
        <w:t>Intervention and Reflection: Basic Issues in Medical Ethics.</w:t>
      </w:r>
      <w:r w:rsidRPr="00CA0DCE">
        <w:rPr>
          <w:rFonts w:eastAsia="Times New Roman" w:cs="Times New Roman"/>
          <w:spacing w:val="4"/>
          <w:lang w:val="en-US"/>
        </w:rPr>
        <w:t xml:space="preserve"> Latest Ed. Wadsworth.</w:t>
      </w:r>
    </w:p>
    <w:p w14:paraId="0652D0E3"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Gregory E. Pence. Classic Cases in Medical Ethics. 2nd ed., McGraw-Hill, 1990. </w:t>
      </w:r>
    </w:p>
    <w:p w14:paraId="32245654"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Michael Yeo. Concepts and Cases in Nursing Ethics. Broadview, Latest Ed.</w:t>
      </w:r>
    </w:p>
    <w:p w14:paraId="3710A165" w14:textId="77777777" w:rsidR="00A82DAB" w:rsidRPr="002A12AE" w:rsidRDefault="00A82DAB" w:rsidP="00D81E08">
      <w:pPr>
        <w:numPr>
          <w:ilvl w:val="0"/>
          <w:numId w:val="96"/>
        </w:numPr>
        <w:tabs>
          <w:tab w:val="left" w:pos="426"/>
        </w:tabs>
        <w:spacing w:after="0"/>
        <w:rPr>
          <w:rFonts w:eastAsia="Times New Roman" w:cs="Times New Roman"/>
          <w:spacing w:val="4"/>
          <w:lang w:val="en-US"/>
        </w:rPr>
      </w:pPr>
      <w:r w:rsidRPr="002A12AE">
        <w:rPr>
          <w:rFonts w:eastAsia="Times New Roman" w:cs="Times New Roman"/>
          <w:spacing w:val="4"/>
          <w:lang w:val="en-US"/>
        </w:rPr>
        <w:t xml:space="preserve">Françoise E. </w:t>
      </w:r>
      <w:proofErr w:type="spellStart"/>
      <w:r w:rsidRPr="002A12AE">
        <w:rPr>
          <w:rFonts w:eastAsia="Times New Roman" w:cs="Times New Roman"/>
          <w:spacing w:val="4"/>
          <w:lang w:val="en-US"/>
        </w:rPr>
        <w:t>Baylis</w:t>
      </w:r>
      <w:proofErr w:type="spellEnd"/>
      <w:r w:rsidRPr="002A12AE">
        <w:rPr>
          <w:rFonts w:eastAsia="Times New Roman" w:cs="Times New Roman"/>
          <w:spacing w:val="4"/>
          <w:lang w:val="en-US"/>
        </w:rPr>
        <w:t>. The Health Care Ethics Consultant. Humana Press, Latest Ed.</w:t>
      </w:r>
    </w:p>
    <w:p w14:paraId="140C611B" w14:textId="4948FF84" w:rsidR="00A82DAB" w:rsidRPr="002E00CA" w:rsidRDefault="00A82DAB" w:rsidP="00B54C46">
      <w:pPr>
        <w:pStyle w:val="Heading3"/>
        <w:rPr>
          <w:rFonts w:eastAsia="Times New Roman"/>
          <w:lang w:val="en-US"/>
        </w:rPr>
      </w:pPr>
      <w:r w:rsidRPr="002E00CA">
        <w:rPr>
          <w:rFonts w:eastAsia="Times New Roman"/>
          <w:lang w:val="en-US"/>
        </w:rPr>
        <w:t>Journals:</w:t>
      </w:r>
    </w:p>
    <w:p w14:paraId="39F6123D" w14:textId="77777777" w:rsidR="00A82DAB" w:rsidRPr="002E00CA" w:rsidRDefault="00A82DAB" w:rsidP="00D81E08">
      <w:pPr>
        <w:spacing w:after="0"/>
        <w:rPr>
          <w:rFonts w:eastAsia="Times New Roman" w:cs="Times New Roman"/>
          <w:b/>
          <w:spacing w:val="4"/>
          <w:lang w:val="en-US"/>
        </w:rPr>
      </w:pPr>
    </w:p>
    <w:p w14:paraId="3026884D" w14:textId="77777777" w:rsidR="00A82DAB" w:rsidRDefault="00A82DAB" w:rsidP="00D81E08">
      <w:pPr>
        <w:numPr>
          <w:ilvl w:val="0"/>
          <w:numId w:val="97"/>
        </w:numPr>
        <w:spacing w:after="0"/>
        <w:ind w:left="450" w:hanging="90"/>
        <w:rPr>
          <w:rFonts w:eastAsia="Times New Roman" w:cs="Times New Roman"/>
          <w:spacing w:val="4"/>
          <w:lang w:val="en-US"/>
        </w:rPr>
      </w:pPr>
      <w:r>
        <w:rPr>
          <w:rFonts w:eastAsia="Times New Roman" w:cs="Times New Roman"/>
          <w:spacing w:val="4"/>
          <w:lang w:val="en-US"/>
        </w:rPr>
        <w:t>American journal of bioethics</w:t>
      </w:r>
    </w:p>
    <w:p w14:paraId="5147B927" w14:textId="77777777" w:rsidR="00A82DAB" w:rsidRPr="00CA0DCE" w:rsidRDefault="00A82DAB" w:rsidP="00D81E08">
      <w:pPr>
        <w:numPr>
          <w:ilvl w:val="0"/>
          <w:numId w:val="97"/>
        </w:numPr>
        <w:spacing w:after="0"/>
        <w:ind w:left="450" w:hanging="90"/>
        <w:rPr>
          <w:rFonts w:eastAsia="Times New Roman" w:cs="Times New Roman"/>
          <w:spacing w:val="4"/>
          <w:lang w:val="en-US"/>
        </w:rPr>
      </w:pPr>
      <w:r>
        <w:rPr>
          <w:rFonts w:eastAsia="Times New Roman" w:cs="Times New Roman"/>
          <w:spacing w:val="4"/>
          <w:lang w:val="en-US"/>
        </w:rPr>
        <w:t>Journal of medicine and philosophy</w:t>
      </w:r>
    </w:p>
    <w:p w14:paraId="4796FC70" w14:textId="77777777" w:rsidR="00A82DAB" w:rsidRPr="002E00CA" w:rsidRDefault="0034587A" w:rsidP="00D81E08">
      <w:pPr>
        <w:numPr>
          <w:ilvl w:val="0"/>
          <w:numId w:val="97"/>
        </w:numPr>
        <w:spacing w:after="0"/>
        <w:ind w:left="450" w:hanging="90"/>
        <w:rPr>
          <w:rFonts w:eastAsia="Times New Roman" w:cs="Times New Roman"/>
          <w:spacing w:val="4"/>
          <w:lang w:val="en-US"/>
        </w:rPr>
      </w:pPr>
      <w:hyperlink r:id="rId21" w:history="1">
        <w:r w:rsidR="00A82DAB" w:rsidRPr="002E00CA">
          <w:rPr>
            <w:rFonts w:eastAsia="Times New Roman" w:cs="Times New Roman"/>
            <w:spacing w:val="4"/>
            <w:lang w:val="en-US"/>
          </w:rPr>
          <w:t>Bioethics</w:t>
        </w:r>
      </w:hyperlink>
      <w:r w:rsidR="00A82DAB" w:rsidRPr="002E00CA">
        <w:rPr>
          <w:rFonts w:eastAsia="Times New Roman" w:cs="Times New Roman"/>
          <w:spacing w:val="4"/>
          <w:lang w:val="en-US"/>
        </w:rPr>
        <w:t xml:space="preserve"> </w:t>
      </w:r>
    </w:p>
    <w:p w14:paraId="065F246A" w14:textId="77777777" w:rsidR="00A82DAB" w:rsidRPr="002E00CA" w:rsidRDefault="0034587A" w:rsidP="00D81E08">
      <w:pPr>
        <w:numPr>
          <w:ilvl w:val="0"/>
          <w:numId w:val="97"/>
        </w:numPr>
        <w:spacing w:after="0"/>
        <w:ind w:left="450" w:hanging="90"/>
        <w:rPr>
          <w:rFonts w:eastAsia="Times New Roman" w:cs="Times New Roman"/>
          <w:spacing w:val="4"/>
          <w:lang w:val="en-US"/>
        </w:rPr>
      </w:pPr>
      <w:hyperlink r:id="rId22" w:history="1">
        <w:r w:rsidR="00A82DAB" w:rsidRPr="002E00CA">
          <w:rPr>
            <w:rFonts w:eastAsia="Times New Roman" w:cs="Times New Roman"/>
            <w:spacing w:val="4"/>
            <w:lang w:val="en-US"/>
          </w:rPr>
          <w:t>Cambridge Quarterly of Healthcare Ethics</w:t>
        </w:r>
      </w:hyperlink>
      <w:r w:rsidR="00A82DAB" w:rsidRPr="002E00CA">
        <w:rPr>
          <w:rFonts w:eastAsia="Times New Roman" w:cs="Times New Roman"/>
          <w:spacing w:val="4"/>
          <w:lang w:val="en-US"/>
        </w:rPr>
        <w:t xml:space="preserve"> </w:t>
      </w:r>
    </w:p>
    <w:p w14:paraId="0B04B42D" w14:textId="77777777" w:rsidR="00A82DAB" w:rsidRPr="002E00CA" w:rsidRDefault="0034587A" w:rsidP="00D81E08">
      <w:pPr>
        <w:numPr>
          <w:ilvl w:val="0"/>
          <w:numId w:val="97"/>
        </w:numPr>
        <w:spacing w:after="0"/>
        <w:ind w:left="450" w:hanging="90"/>
        <w:rPr>
          <w:rFonts w:eastAsia="Times New Roman" w:cs="Times New Roman"/>
          <w:spacing w:val="4"/>
          <w:lang w:val="en-US"/>
        </w:rPr>
      </w:pPr>
      <w:hyperlink r:id="rId23" w:history="1">
        <w:r w:rsidR="00A82DAB" w:rsidRPr="002E00CA">
          <w:rPr>
            <w:rFonts w:eastAsia="Times New Roman" w:cs="Times New Roman"/>
            <w:spacing w:val="4"/>
            <w:lang w:val="en-US"/>
          </w:rPr>
          <w:t>Hastings Center Report</w:t>
        </w:r>
      </w:hyperlink>
      <w:r w:rsidR="00A82DAB" w:rsidRPr="002E00CA">
        <w:rPr>
          <w:rFonts w:eastAsia="Times New Roman" w:cs="Times New Roman"/>
          <w:spacing w:val="4"/>
          <w:lang w:val="en-US"/>
        </w:rPr>
        <w:t xml:space="preserve"> </w:t>
      </w:r>
    </w:p>
    <w:p w14:paraId="4E80E8A1" w14:textId="77777777" w:rsidR="00A82DAB" w:rsidRPr="002E00CA" w:rsidRDefault="0034587A" w:rsidP="00D81E08">
      <w:pPr>
        <w:numPr>
          <w:ilvl w:val="0"/>
          <w:numId w:val="97"/>
        </w:numPr>
        <w:spacing w:after="0"/>
        <w:ind w:left="450" w:hanging="90"/>
        <w:rPr>
          <w:rFonts w:eastAsia="Times New Roman" w:cs="Times New Roman"/>
          <w:spacing w:val="4"/>
          <w:lang w:val="en-US"/>
        </w:rPr>
      </w:pPr>
      <w:hyperlink r:id="rId24" w:history="1">
        <w:r w:rsidR="00A82DAB" w:rsidRPr="002E00CA">
          <w:rPr>
            <w:rFonts w:eastAsia="Times New Roman" w:cs="Times New Roman"/>
            <w:spacing w:val="4"/>
            <w:lang w:val="en-US"/>
          </w:rPr>
          <w:t>Journal of Clinical Ethics</w:t>
        </w:r>
      </w:hyperlink>
      <w:r w:rsidR="00A82DAB" w:rsidRPr="002E00CA">
        <w:rPr>
          <w:rFonts w:eastAsia="Times New Roman" w:cs="Times New Roman"/>
          <w:spacing w:val="4"/>
          <w:lang w:val="en-US"/>
        </w:rPr>
        <w:t xml:space="preserve"> </w:t>
      </w:r>
    </w:p>
    <w:p w14:paraId="426950DD" w14:textId="77777777" w:rsidR="00A82DAB" w:rsidRPr="002E00CA" w:rsidRDefault="0034587A" w:rsidP="00D81E08">
      <w:pPr>
        <w:numPr>
          <w:ilvl w:val="0"/>
          <w:numId w:val="97"/>
        </w:numPr>
        <w:spacing w:after="0"/>
        <w:ind w:left="450" w:hanging="90"/>
        <w:rPr>
          <w:rFonts w:eastAsia="Times New Roman" w:cs="Times New Roman"/>
          <w:spacing w:val="4"/>
          <w:lang w:val="en-US"/>
        </w:rPr>
      </w:pPr>
      <w:hyperlink r:id="rId25" w:history="1">
        <w:r w:rsidR="00A82DAB" w:rsidRPr="002E00CA">
          <w:rPr>
            <w:rFonts w:eastAsia="Times New Roman" w:cs="Times New Roman"/>
            <w:spacing w:val="4"/>
            <w:lang w:val="en-US"/>
          </w:rPr>
          <w:t>Journal of Medical Ethics</w:t>
        </w:r>
      </w:hyperlink>
      <w:r w:rsidR="00A82DAB" w:rsidRPr="002E00CA">
        <w:rPr>
          <w:rFonts w:eastAsia="Times New Roman" w:cs="Times New Roman"/>
          <w:spacing w:val="4"/>
          <w:lang w:val="en-US"/>
        </w:rPr>
        <w:t xml:space="preserve"> </w:t>
      </w:r>
    </w:p>
    <w:p w14:paraId="1AB3634B" w14:textId="776CA99E" w:rsidR="00A82DAB" w:rsidRDefault="0032023F" w:rsidP="00A82DAB">
      <w:pPr>
        <w:pStyle w:val="Heading2"/>
      </w:pPr>
      <w:r w:rsidRPr="00BE582C">
        <w:rPr>
          <w:noProof/>
          <w:lang w:val="en-US"/>
        </w:rPr>
        <mc:AlternateContent>
          <mc:Choice Requires="wps">
            <w:drawing>
              <wp:anchor distT="0" distB="0" distL="114300" distR="114300" simplePos="0" relativeHeight="251678208" behindDoc="1" locked="0" layoutInCell="1" allowOverlap="1" wp14:anchorId="6CFB13F8" wp14:editId="7BF2FCEF">
                <wp:simplePos x="0" y="0"/>
                <wp:positionH relativeFrom="column">
                  <wp:posOffset>-81171</wp:posOffset>
                </wp:positionH>
                <wp:positionV relativeFrom="paragraph">
                  <wp:posOffset>-91440</wp:posOffset>
                </wp:positionV>
                <wp:extent cx="6315075" cy="520065"/>
                <wp:effectExtent l="0" t="0" r="28575" b="13335"/>
                <wp:wrapNone/>
                <wp:docPr id="260" name="Rectangle 260"/>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C98A4B" id="Rectangle 260" o:spid="_x0000_s1026" style="position:absolute;margin-left:-6.4pt;margin-top:-7.2pt;width:497.25pt;height:40.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yE+g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" fillcolor="#cf9292" strokecolor="#385d8a" strokeweight="2pt">
                <v:fill color2="#efe0e0" rotate="t" focusposition=".5,.5" focussize="" colors="0 #cf9292;.5 #e0bebe;1 #efe0e0" focus="100%" type="gradientRadial"/>
              </v:rect>
            </w:pict>
          </mc:Fallback>
        </mc:AlternateContent>
      </w:r>
      <w:r w:rsidR="00760605">
        <w:t xml:space="preserve">   </w:t>
      </w:r>
      <w:r w:rsidR="00B81973" w:rsidRPr="003C05C7">
        <w:t xml:space="preserve">BMS803 Applied Biostatistics-II  </w:t>
      </w:r>
      <w:r w:rsidR="00A82DAB">
        <w:t xml:space="preserve">                                                       </w:t>
      </w:r>
      <w:r w:rsidR="00B81973" w:rsidRPr="003C05C7">
        <w:t xml:space="preserve">   </w:t>
      </w:r>
      <w:r w:rsidR="00A82DAB">
        <w:t>(1+1)</w:t>
      </w:r>
      <w:r w:rsidR="00B81973" w:rsidRPr="003C05C7">
        <w:t xml:space="preserve">    </w:t>
      </w:r>
    </w:p>
    <w:p w14:paraId="6EF4F163" w14:textId="77777777" w:rsidR="00B81973" w:rsidRPr="003C05C7" w:rsidRDefault="00B81973" w:rsidP="00A82DAB">
      <w:pPr>
        <w:pStyle w:val="Heading2"/>
        <w:numPr>
          <w:ilvl w:val="0"/>
          <w:numId w:val="0"/>
        </w:numPr>
        <w:ind w:left="576"/>
      </w:pPr>
      <w:r w:rsidRPr="003C05C7">
        <w:t xml:space="preserve">                                                                                  </w:t>
      </w:r>
      <w:r>
        <w:t xml:space="preserve">      </w:t>
      </w:r>
      <w:r w:rsidRPr="003C05C7">
        <w:t xml:space="preserve">   </w:t>
      </w:r>
    </w:p>
    <w:p w14:paraId="45DD4532" w14:textId="2703E8E5" w:rsidR="00B81973" w:rsidRPr="00D81E08" w:rsidRDefault="003C74EA" w:rsidP="00B54C46">
      <w:pPr>
        <w:pStyle w:val="ListParagraph"/>
        <w:numPr>
          <w:ilvl w:val="0"/>
          <w:numId w:val="2"/>
        </w:numPr>
        <w:spacing w:after="0"/>
        <w:jc w:val="left"/>
        <w:rPr>
          <w:rFonts w:cs="Times New Roman"/>
          <w:szCs w:val="24"/>
        </w:rPr>
      </w:pPr>
      <w:r w:rsidRPr="00D81E08">
        <w:rPr>
          <w:rFonts w:cs="Times New Roman"/>
          <w:szCs w:val="24"/>
        </w:rPr>
        <w:t>P</w:t>
      </w:r>
      <w:r w:rsidR="00B81973" w:rsidRPr="00D81E08">
        <w:rPr>
          <w:rFonts w:cs="Times New Roman"/>
          <w:szCs w:val="24"/>
        </w:rPr>
        <w:t>rinciples of various study designs</w:t>
      </w:r>
    </w:p>
    <w:p w14:paraId="54B46E19" w14:textId="3DC9114F" w:rsidR="00B81973" w:rsidRPr="00D81E08" w:rsidRDefault="003C74EA" w:rsidP="00B54C46">
      <w:pPr>
        <w:pStyle w:val="ListParagraph"/>
        <w:numPr>
          <w:ilvl w:val="0"/>
          <w:numId w:val="2"/>
        </w:numPr>
        <w:spacing w:after="0"/>
        <w:jc w:val="left"/>
        <w:rPr>
          <w:rFonts w:cs="Times New Roman"/>
          <w:szCs w:val="24"/>
        </w:rPr>
      </w:pPr>
      <w:r w:rsidRPr="00D81E08">
        <w:rPr>
          <w:rFonts w:cs="Times New Roman"/>
          <w:szCs w:val="24"/>
        </w:rPr>
        <w:t>H</w:t>
      </w:r>
      <w:r w:rsidR="00B81973" w:rsidRPr="00D81E08">
        <w:rPr>
          <w:rFonts w:cs="Times New Roman"/>
          <w:szCs w:val="24"/>
        </w:rPr>
        <w:t xml:space="preserve">ow to design a study and describe the validity and reliability of a study </w:t>
      </w:r>
      <w:r w:rsidR="00D81E08" w:rsidRPr="00D81E08">
        <w:rPr>
          <w:rFonts w:cs="Times New Roman"/>
          <w:szCs w:val="24"/>
        </w:rPr>
        <w:t>design?</w:t>
      </w:r>
    </w:p>
    <w:p w14:paraId="28F0943E" w14:textId="75D49E00" w:rsidR="00B81973" w:rsidRPr="00D81E08" w:rsidRDefault="003C74EA" w:rsidP="00B54C46">
      <w:pPr>
        <w:pStyle w:val="ListParagraph"/>
        <w:numPr>
          <w:ilvl w:val="0"/>
          <w:numId w:val="2"/>
        </w:numPr>
        <w:spacing w:after="0"/>
        <w:jc w:val="left"/>
        <w:rPr>
          <w:rFonts w:cs="Times New Roman"/>
          <w:szCs w:val="24"/>
        </w:rPr>
      </w:pPr>
      <w:r w:rsidRPr="00D81E08">
        <w:rPr>
          <w:rFonts w:cs="Times New Roman"/>
          <w:szCs w:val="24"/>
        </w:rPr>
        <w:t>F</w:t>
      </w:r>
      <w:r w:rsidR="00B81973" w:rsidRPr="00D81E08">
        <w:rPr>
          <w:rFonts w:cs="Times New Roman"/>
          <w:szCs w:val="24"/>
        </w:rPr>
        <w:t>undamental concepts and methods of statistics in the areas of medical and biological</w:t>
      </w:r>
    </w:p>
    <w:p w14:paraId="3073DC3A" w14:textId="77777777" w:rsidR="00B81973" w:rsidRPr="00D81E08" w:rsidRDefault="00B81973" w:rsidP="00B54C46">
      <w:pPr>
        <w:pStyle w:val="ListParagraph"/>
        <w:spacing w:after="0"/>
        <w:ind w:left="1440"/>
        <w:jc w:val="left"/>
        <w:rPr>
          <w:rFonts w:cs="Times New Roman"/>
          <w:szCs w:val="24"/>
        </w:rPr>
      </w:pPr>
      <w:r w:rsidRPr="00D81E08">
        <w:rPr>
          <w:rFonts w:cs="Times New Roman"/>
          <w:szCs w:val="24"/>
        </w:rPr>
        <w:t xml:space="preserve">Research. </w:t>
      </w:r>
    </w:p>
    <w:p w14:paraId="67D45E68" w14:textId="77777777" w:rsidR="00B81973" w:rsidRPr="00D81E08" w:rsidRDefault="00B81973" w:rsidP="00B54C46">
      <w:pPr>
        <w:pStyle w:val="ListParagraph"/>
        <w:numPr>
          <w:ilvl w:val="0"/>
          <w:numId w:val="2"/>
        </w:numPr>
        <w:spacing w:after="0"/>
        <w:jc w:val="left"/>
        <w:rPr>
          <w:rFonts w:cs="Times New Roman"/>
          <w:szCs w:val="24"/>
        </w:rPr>
      </w:pPr>
      <w:r w:rsidRPr="00D81E08">
        <w:rPr>
          <w:rFonts w:cs="Times New Roman"/>
          <w:szCs w:val="24"/>
        </w:rPr>
        <w:t>Have good command on use of statistical computer software for data analysis</w:t>
      </w:r>
    </w:p>
    <w:p w14:paraId="5936A49B" w14:textId="77777777" w:rsidR="00A82DAB" w:rsidRPr="00D81E08" w:rsidRDefault="00A82DAB" w:rsidP="00D81E08">
      <w:pPr>
        <w:spacing w:after="0"/>
        <w:rPr>
          <w:rFonts w:eastAsia="Times New Roman" w:cs="Times New Roman"/>
          <w:b/>
          <w:spacing w:val="4"/>
          <w:szCs w:val="24"/>
          <w:u w:val="single"/>
          <w:lang w:val="en-US"/>
        </w:rPr>
      </w:pPr>
      <w:r w:rsidRPr="00D81E08">
        <w:rPr>
          <w:rFonts w:eastAsia="Times New Roman" w:cs="Times New Roman"/>
          <w:b/>
          <w:spacing w:val="4"/>
          <w:szCs w:val="24"/>
          <w:u w:val="single"/>
          <w:lang w:val="en-US"/>
        </w:rPr>
        <w:lastRenderedPageBreak/>
        <w:t xml:space="preserve">                      </w:t>
      </w:r>
    </w:p>
    <w:p w14:paraId="2055AC92" w14:textId="2F9A0C14" w:rsidR="00A82DAB" w:rsidRPr="00D81E08" w:rsidRDefault="00A82DAB" w:rsidP="00B54C46">
      <w:pPr>
        <w:pStyle w:val="Heading3"/>
        <w:rPr>
          <w:rFonts w:eastAsia="Times New Roman"/>
          <w:lang w:val="en-US"/>
        </w:rPr>
      </w:pPr>
      <w:r w:rsidRPr="00D81E08">
        <w:rPr>
          <w:rFonts w:eastAsia="Times New Roman"/>
          <w:lang w:val="en-US"/>
        </w:rPr>
        <w:t>Course Objectives:</w:t>
      </w:r>
    </w:p>
    <w:p w14:paraId="11CA23D9" w14:textId="77777777" w:rsidR="00A82DAB" w:rsidRPr="00D81E08" w:rsidRDefault="00A82DAB" w:rsidP="00D81E08">
      <w:pPr>
        <w:spacing w:after="0"/>
        <w:rPr>
          <w:rFonts w:eastAsia="Times New Roman" w:cs="Times New Roman"/>
          <w:spacing w:val="4"/>
          <w:szCs w:val="24"/>
          <w:lang w:val="en-US"/>
        </w:rPr>
      </w:pPr>
      <w:r w:rsidRPr="00D81E08">
        <w:rPr>
          <w:rFonts w:eastAsia="Times New Roman" w:cs="Times New Roman"/>
          <w:spacing w:val="4"/>
          <w:szCs w:val="24"/>
          <w:lang w:val="en-US"/>
        </w:rPr>
        <w:t>Upon completion of course the students will be able to:</w:t>
      </w:r>
    </w:p>
    <w:p w14:paraId="12CE0843" w14:textId="77777777"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Comprehend basics of epidemiology and principles of various study designs</w:t>
      </w:r>
    </w:p>
    <w:p w14:paraId="051FB04F" w14:textId="77777777"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To design a study and describe the validity and reliability of a study design</w:t>
      </w:r>
    </w:p>
    <w:p w14:paraId="2BBB827E" w14:textId="77777777"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Comprehend concepts and methods of statistics in Biomedical research</w:t>
      </w:r>
    </w:p>
    <w:p w14:paraId="5389F3AA" w14:textId="49B25255"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 xml:space="preserve">Have good command on use of statistical computer </w:t>
      </w:r>
      <w:r w:rsidR="003C74EA" w:rsidRPr="00D81E08">
        <w:rPr>
          <w:rFonts w:eastAsia="Times New Roman" w:cs="Times New Roman"/>
          <w:spacing w:val="4"/>
          <w:szCs w:val="24"/>
          <w:lang w:val="en-US"/>
        </w:rPr>
        <w:t>soft wares</w:t>
      </w:r>
      <w:r w:rsidRPr="00D81E08">
        <w:rPr>
          <w:rFonts w:eastAsia="Times New Roman" w:cs="Times New Roman"/>
          <w:spacing w:val="4"/>
          <w:szCs w:val="24"/>
          <w:lang w:val="en-US"/>
        </w:rPr>
        <w:t xml:space="preserve"> for data analysis</w:t>
      </w:r>
    </w:p>
    <w:p w14:paraId="6E559D11" w14:textId="77777777" w:rsidR="00A82DAB" w:rsidRPr="00D81E08" w:rsidRDefault="00A82DAB" w:rsidP="00D81E08">
      <w:pPr>
        <w:spacing w:after="0"/>
        <w:rPr>
          <w:rFonts w:eastAsia="Times New Roman" w:cs="Times New Roman"/>
          <w:b/>
          <w:bCs/>
          <w:color w:val="000000"/>
          <w:spacing w:val="4"/>
          <w:szCs w:val="24"/>
          <w:lang w:val="en-US"/>
        </w:rPr>
      </w:pPr>
    </w:p>
    <w:p w14:paraId="65778CFC" w14:textId="2CF99D04" w:rsidR="00A82DAB" w:rsidRPr="00D81E08" w:rsidRDefault="00A82DAB" w:rsidP="00B54C46">
      <w:pPr>
        <w:pStyle w:val="Heading3"/>
        <w:rPr>
          <w:rFonts w:eastAsia="Times New Roman"/>
          <w:lang w:val="en-US"/>
        </w:rPr>
      </w:pPr>
      <w:r w:rsidRPr="00D81E08">
        <w:rPr>
          <w:rFonts w:eastAsia="Times New Roman"/>
          <w:lang w:val="en-US"/>
        </w:rPr>
        <w:t>Course Contents:</w:t>
      </w:r>
    </w:p>
    <w:p w14:paraId="36688A78" w14:textId="77777777" w:rsidR="00A82DAB" w:rsidRPr="00D81E08" w:rsidRDefault="00A82DAB" w:rsidP="00B54C46">
      <w:pPr>
        <w:rPr>
          <w:color w:val="000000"/>
          <w:lang w:val="en-US"/>
        </w:rPr>
      </w:pPr>
      <w:r w:rsidRPr="00D81E08">
        <w:rPr>
          <w:lang w:val="en-US"/>
        </w:rPr>
        <w:t>The course contents will include; Descriptive epidemiology, analytic epidemiology and epidemiological inference, Classification, morbidity and mortality rates, ratios, incidence, prevalence, sampling, screening, epidemiological models, Types of study design; their importance, uses, and limitations, field trials, controlled epidemiological surveys, sources of bias and causal models.</w:t>
      </w:r>
    </w:p>
    <w:p w14:paraId="6394FF26" w14:textId="77777777" w:rsidR="00A82DAB" w:rsidRPr="00D81E08" w:rsidRDefault="00A82DAB" w:rsidP="00B54C46">
      <w:pPr>
        <w:rPr>
          <w:color w:val="000000"/>
          <w:lang w:val="en-US"/>
        </w:rPr>
      </w:pPr>
      <w:r w:rsidRPr="00D81E08">
        <w:rPr>
          <w:color w:val="000000"/>
          <w:lang w:val="en-US"/>
        </w:rPr>
        <w:t xml:space="preserve">Introduction to statistics, types of statistical applications, population and samples, data analysis and presentation, variables, elementary statistical methods, tabulation, chart and diagram preparations, measures of central tendency and dispersion, sampling techniques and sample size estimation, probability and proportions, Tests of significance; normal test, t test, Chi square test </w:t>
      </w:r>
      <w:proofErr w:type="spellStart"/>
      <w:r w:rsidRPr="00D81E08">
        <w:rPr>
          <w:color w:val="000000"/>
          <w:lang w:val="en-US"/>
        </w:rPr>
        <w:t>etc</w:t>
      </w:r>
      <w:proofErr w:type="spellEnd"/>
      <w:r w:rsidRPr="00D81E08">
        <w:rPr>
          <w:color w:val="000000"/>
          <w:lang w:val="en-US"/>
        </w:rPr>
        <w:t xml:space="preserve">, correlation and its applications, linear regression and multiple regression, </w:t>
      </w:r>
      <w:r w:rsidRPr="00D81E08">
        <w:rPr>
          <w:lang w:val="en-US"/>
        </w:rPr>
        <w:t xml:space="preserve">logistic regression, sign test, Wilcoxon signed rank test, Mann Whitney test, </w:t>
      </w:r>
      <w:proofErr w:type="spellStart"/>
      <w:r w:rsidRPr="00D81E08">
        <w:rPr>
          <w:lang w:val="en-US"/>
        </w:rPr>
        <w:t>Kruskal</w:t>
      </w:r>
      <w:proofErr w:type="spellEnd"/>
      <w:r w:rsidRPr="00D81E08">
        <w:rPr>
          <w:lang w:val="en-US"/>
        </w:rPr>
        <w:t xml:space="preserve"> Wallis test, Spearman rank correlation, </w:t>
      </w:r>
      <w:r w:rsidRPr="00D81E08">
        <w:rPr>
          <w:color w:val="000000"/>
          <w:lang w:val="en-US"/>
        </w:rPr>
        <w:t xml:space="preserve">Clinical trials and intervention studies, Measures for developing health statistical indicators: morbidity and mortality statistics, Use of latest statistical computer </w:t>
      </w:r>
      <w:proofErr w:type="spellStart"/>
      <w:r w:rsidRPr="00D81E08">
        <w:rPr>
          <w:color w:val="000000"/>
          <w:lang w:val="en-US"/>
        </w:rPr>
        <w:t>softwares</w:t>
      </w:r>
      <w:proofErr w:type="spellEnd"/>
      <w:r w:rsidRPr="00D81E08">
        <w:rPr>
          <w:color w:val="000000"/>
          <w:lang w:val="en-US"/>
        </w:rPr>
        <w:t xml:space="preserve"> for data analysis.</w:t>
      </w:r>
    </w:p>
    <w:p w14:paraId="660D41AC" w14:textId="77777777" w:rsidR="00A82DAB" w:rsidRPr="00D81E08" w:rsidRDefault="00A82DAB" w:rsidP="00D81E08">
      <w:pPr>
        <w:spacing w:after="0"/>
        <w:rPr>
          <w:rFonts w:eastAsia="Times New Roman" w:cs="Times New Roman"/>
          <w:color w:val="000000"/>
          <w:spacing w:val="4"/>
          <w:szCs w:val="24"/>
          <w:lang w:val="en-US"/>
        </w:rPr>
      </w:pPr>
    </w:p>
    <w:p w14:paraId="259D60C4" w14:textId="77777777" w:rsidR="00A82DAB" w:rsidRPr="00D81E08" w:rsidRDefault="00A82DAB" w:rsidP="00B54C46">
      <w:pPr>
        <w:pStyle w:val="Heading3"/>
        <w:rPr>
          <w:rFonts w:eastAsia="Times New Roman"/>
          <w:lang w:val="en-US"/>
        </w:rPr>
      </w:pPr>
      <w:r w:rsidRPr="00D81E08">
        <w:rPr>
          <w:rFonts w:eastAsia="Times New Roman"/>
          <w:lang w:val="en-US"/>
        </w:rPr>
        <w:t>Recommended Readings:</w:t>
      </w:r>
    </w:p>
    <w:p w14:paraId="21960DA8" w14:textId="77777777" w:rsidR="00A82DAB" w:rsidRPr="00D81E08" w:rsidRDefault="00A82DAB" w:rsidP="00D81E08">
      <w:pPr>
        <w:spacing w:after="0"/>
        <w:rPr>
          <w:rFonts w:eastAsia="Times New Roman" w:cs="Times New Roman"/>
          <w:b/>
          <w:bCs/>
          <w:color w:val="000000"/>
          <w:spacing w:val="4"/>
          <w:szCs w:val="24"/>
          <w:lang w:val="en-US"/>
        </w:rPr>
      </w:pPr>
    </w:p>
    <w:p w14:paraId="1496A054"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Biostatistics, A foundation for analysis in health sciences by Wayne W. Daniel.</w:t>
      </w:r>
    </w:p>
    <w:p w14:paraId="71917621"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proofErr w:type="spellStart"/>
      <w:r w:rsidRPr="00D81E08">
        <w:rPr>
          <w:rFonts w:eastAsia="Times New Roman" w:cs="Times New Roman"/>
          <w:spacing w:val="4"/>
          <w:szCs w:val="24"/>
          <w:lang w:val="en-US"/>
        </w:rPr>
        <w:t>Gordis</w:t>
      </w:r>
      <w:proofErr w:type="spellEnd"/>
      <w:r w:rsidRPr="00D81E08">
        <w:rPr>
          <w:rFonts w:eastAsia="Times New Roman" w:cs="Times New Roman"/>
          <w:spacing w:val="4"/>
          <w:szCs w:val="24"/>
          <w:lang w:val="en-US"/>
        </w:rPr>
        <w:t>, L. Epidemiology. Pennsylvania: W.B. Saunders Company. Latest Ed.</w:t>
      </w:r>
    </w:p>
    <w:p w14:paraId="746DB1FE"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Rothman KJ. Modern Epidemiology. Boston: Little, Brown and Company, Latest Ed.</w:t>
      </w:r>
    </w:p>
    <w:p w14:paraId="2F524D98"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Kelsey JL, Thompson WD, Evans AS. Methods in Observational Epidemiology. New York: Oxford University Press, Latest Ed.</w:t>
      </w:r>
    </w:p>
    <w:p w14:paraId="03777E7D"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proofErr w:type="spellStart"/>
      <w:r w:rsidRPr="00D81E08">
        <w:rPr>
          <w:rFonts w:eastAsia="Times New Roman" w:cs="Times New Roman"/>
          <w:spacing w:val="4"/>
          <w:szCs w:val="24"/>
          <w:lang w:val="en-US"/>
        </w:rPr>
        <w:lastRenderedPageBreak/>
        <w:t>Kleinbaum</w:t>
      </w:r>
      <w:proofErr w:type="spellEnd"/>
      <w:r w:rsidRPr="00D81E08">
        <w:rPr>
          <w:rFonts w:eastAsia="Times New Roman" w:cs="Times New Roman"/>
          <w:spacing w:val="4"/>
          <w:szCs w:val="24"/>
          <w:lang w:val="en-US"/>
        </w:rPr>
        <w:t xml:space="preserve"> DG, </w:t>
      </w:r>
      <w:proofErr w:type="spellStart"/>
      <w:r w:rsidRPr="00D81E08">
        <w:rPr>
          <w:rFonts w:eastAsia="Times New Roman" w:cs="Times New Roman"/>
          <w:spacing w:val="4"/>
          <w:szCs w:val="24"/>
          <w:lang w:val="en-US"/>
        </w:rPr>
        <w:t>Kupper</w:t>
      </w:r>
      <w:proofErr w:type="spellEnd"/>
      <w:r w:rsidRPr="00D81E08">
        <w:rPr>
          <w:rFonts w:eastAsia="Times New Roman" w:cs="Times New Roman"/>
          <w:spacing w:val="4"/>
          <w:szCs w:val="24"/>
          <w:lang w:val="en-US"/>
        </w:rPr>
        <w:t xml:space="preserve"> LL, Morgenstern H. Epidemiologic Research: Principles and Quantitative Methods. Belmont, CA: Lifetime Learning Publications, Latest Ed.</w:t>
      </w:r>
    </w:p>
    <w:p w14:paraId="1A3C32B7"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proofErr w:type="spellStart"/>
      <w:r w:rsidRPr="00D81E08">
        <w:rPr>
          <w:rFonts w:eastAsia="Times New Roman" w:cs="Times New Roman"/>
          <w:spacing w:val="4"/>
          <w:szCs w:val="24"/>
          <w:lang w:val="en-US"/>
        </w:rPr>
        <w:t>Lilienfeld</w:t>
      </w:r>
      <w:proofErr w:type="spellEnd"/>
      <w:r w:rsidRPr="00D81E08">
        <w:rPr>
          <w:rFonts w:eastAsia="Times New Roman" w:cs="Times New Roman"/>
          <w:spacing w:val="4"/>
          <w:szCs w:val="24"/>
          <w:lang w:val="en-US"/>
        </w:rPr>
        <w:t xml:space="preserve"> DE, </w:t>
      </w:r>
      <w:proofErr w:type="spellStart"/>
      <w:r w:rsidRPr="00D81E08">
        <w:rPr>
          <w:rFonts w:eastAsia="Times New Roman" w:cs="Times New Roman"/>
          <w:spacing w:val="4"/>
          <w:szCs w:val="24"/>
          <w:lang w:val="en-US"/>
        </w:rPr>
        <w:t>Stolley</w:t>
      </w:r>
      <w:proofErr w:type="spellEnd"/>
      <w:r w:rsidRPr="00D81E08">
        <w:rPr>
          <w:rFonts w:eastAsia="Times New Roman" w:cs="Times New Roman"/>
          <w:spacing w:val="4"/>
          <w:szCs w:val="24"/>
          <w:lang w:val="en-US"/>
        </w:rPr>
        <w:t xml:space="preserve"> PD. Foundations of Epidemiology. New York: Oxford, Latest Ed.</w:t>
      </w:r>
    </w:p>
    <w:p w14:paraId="12725DE4"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 xml:space="preserve">Daniel WW. Biostatistics: A Foundation for Analysis in the Health Sciences. </w:t>
      </w:r>
      <w:r w:rsidRPr="00D81E08">
        <w:rPr>
          <w:rFonts w:eastAsia="Times New Roman" w:cs="Times New Roman"/>
          <w:spacing w:val="4"/>
          <w:szCs w:val="24"/>
          <w:lang w:val="en-US"/>
        </w:rPr>
        <w:t>Latest Ed.</w:t>
      </w:r>
      <w:r w:rsidRPr="00D81E08">
        <w:rPr>
          <w:rFonts w:eastAsia="Times New Roman" w:cs="Times New Roman"/>
          <w:color w:val="000000"/>
          <w:spacing w:val="4"/>
          <w:szCs w:val="24"/>
          <w:lang w:val="en-US"/>
        </w:rPr>
        <w:t xml:space="preserve"> John Wiley &amp; Sons. Inc. New York.</w:t>
      </w:r>
    </w:p>
    <w:p w14:paraId="4888AB46"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 xml:space="preserve">Larson R and Farber B. Elementary Statistics: Picturing the World. </w:t>
      </w:r>
      <w:r w:rsidRPr="00D81E08">
        <w:rPr>
          <w:rFonts w:eastAsia="Times New Roman" w:cs="Times New Roman"/>
          <w:spacing w:val="4"/>
          <w:szCs w:val="24"/>
          <w:lang w:val="en-US"/>
        </w:rPr>
        <w:t>Latest Ed</w:t>
      </w:r>
      <w:r w:rsidRPr="00D81E08">
        <w:rPr>
          <w:rFonts w:eastAsia="Times New Roman" w:cs="Times New Roman"/>
          <w:color w:val="000000"/>
          <w:spacing w:val="4"/>
          <w:szCs w:val="24"/>
          <w:lang w:val="en-US"/>
        </w:rPr>
        <w:t>, Prentice Hall Publications. USA.</w:t>
      </w:r>
    </w:p>
    <w:p w14:paraId="3E1F8627"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 xml:space="preserve">Oliver, M. and </w:t>
      </w:r>
      <w:proofErr w:type="spellStart"/>
      <w:r w:rsidRPr="00D81E08">
        <w:rPr>
          <w:rFonts w:eastAsia="Times New Roman" w:cs="Times New Roman"/>
          <w:color w:val="000000"/>
          <w:spacing w:val="4"/>
          <w:szCs w:val="24"/>
          <w:lang w:val="en-US"/>
        </w:rPr>
        <w:t>Combard</w:t>
      </w:r>
      <w:proofErr w:type="spellEnd"/>
      <w:r w:rsidRPr="00D81E08">
        <w:rPr>
          <w:rFonts w:eastAsia="Times New Roman" w:cs="Times New Roman"/>
          <w:color w:val="000000"/>
          <w:spacing w:val="4"/>
          <w:szCs w:val="24"/>
          <w:lang w:val="en-US"/>
        </w:rPr>
        <w:t xml:space="preserve"> MS. Biostatistics for Health Professions.</w:t>
      </w:r>
      <w:r w:rsidRPr="00D81E08">
        <w:rPr>
          <w:rFonts w:eastAsia="Times New Roman" w:cs="Times New Roman"/>
          <w:spacing w:val="4"/>
          <w:szCs w:val="24"/>
          <w:lang w:val="en-US"/>
        </w:rPr>
        <w:t xml:space="preserve"> Latest Ed</w:t>
      </w:r>
      <w:r w:rsidRPr="00D81E08">
        <w:rPr>
          <w:rFonts w:eastAsia="Times New Roman" w:cs="Times New Roman"/>
          <w:color w:val="000000"/>
          <w:spacing w:val="4"/>
          <w:szCs w:val="24"/>
          <w:lang w:val="en-US"/>
        </w:rPr>
        <w:t>. Prentice Hall Publications, New Jersey.</w:t>
      </w:r>
    </w:p>
    <w:p w14:paraId="5A6A6B52" w14:textId="77777777" w:rsidR="00A82DAB" w:rsidRPr="00D81E08" w:rsidRDefault="00A82DAB" w:rsidP="00D81E08">
      <w:pPr>
        <w:numPr>
          <w:ilvl w:val="0"/>
          <w:numId w:val="98"/>
        </w:numPr>
        <w:tabs>
          <w:tab w:val="clear" w:pos="1080"/>
          <w:tab w:val="num" w:pos="284"/>
          <w:tab w:val="left" w:pos="426"/>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Statistical Software: SPSS; EPIINFO; STATA; SAS</w:t>
      </w:r>
    </w:p>
    <w:p w14:paraId="3FA40ADF" w14:textId="77777777" w:rsidR="00A82DAB" w:rsidRPr="00D81E08" w:rsidRDefault="00A82DAB" w:rsidP="00D81E08">
      <w:pPr>
        <w:spacing w:after="0"/>
        <w:rPr>
          <w:rFonts w:eastAsia="Times New Roman" w:cs="Times New Roman"/>
          <w:b/>
          <w:spacing w:val="4"/>
          <w:szCs w:val="24"/>
          <w:u w:val="single"/>
          <w:lang w:val="en-US"/>
        </w:rPr>
      </w:pPr>
    </w:p>
    <w:p w14:paraId="1341DDF0" w14:textId="77777777" w:rsidR="00A82DAB" w:rsidRPr="00D81E08" w:rsidRDefault="00A82DAB" w:rsidP="00B54C46">
      <w:pPr>
        <w:pStyle w:val="Heading3"/>
        <w:rPr>
          <w:rFonts w:eastAsia="Times New Roman"/>
          <w:lang w:val="en-US"/>
        </w:rPr>
      </w:pPr>
      <w:r w:rsidRPr="00D81E08">
        <w:rPr>
          <w:rFonts w:eastAsia="Times New Roman"/>
          <w:lang w:val="en-US"/>
        </w:rPr>
        <w:t>Journals:</w:t>
      </w:r>
    </w:p>
    <w:p w14:paraId="60EBFA41"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Cancer Epidemiology</w:t>
      </w:r>
    </w:p>
    <w:p w14:paraId="57EC870C"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Epidemiologic Reviews</w:t>
      </w:r>
    </w:p>
    <w:p w14:paraId="2805C5BB"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Annals of Epidemiology</w:t>
      </w:r>
    </w:p>
    <w:p w14:paraId="007F5FC5"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American Journal of Epidemiology</w:t>
      </w:r>
    </w:p>
    <w:p w14:paraId="3189AAF6"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International Journal of Epidemiology</w:t>
      </w:r>
    </w:p>
    <w:p w14:paraId="09706129" w14:textId="77777777" w:rsidR="00A82DAB" w:rsidRPr="002E00CA" w:rsidRDefault="00A82DAB" w:rsidP="00A82DAB">
      <w:pPr>
        <w:spacing w:after="0"/>
        <w:rPr>
          <w:rFonts w:eastAsia="Times New Roman" w:cs="Times New Roman"/>
          <w:spacing w:val="4"/>
          <w:lang w:val="en-US"/>
        </w:rPr>
      </w:pPr>
    </w:p>
    <w:p w14:paraId="374C0CF1" w14:textId="3244E8CB" w:rsidR="00B81973" w:rsidRDefault="00B81973" w:rsidP="00B81973"/>
    <w:p w14:paraId="7B994DBB" w14:textId="01EF5C63" w:rsidR="00B81973" w:rsidRDefault="0032023F" w:rsidP="00A82DAB">
      <w:pPr>
        <w:pStyle w:val="Heading2"/>
      </w:pPr>
      <w:r w:rsidRPr="00BE582C">
        <w:rPr>
          <w:noProof/>
          <w:lang w:val="en-US"/>
        </w:rPr>
        <mc:AlternateContent>
          <mc:Choice Requires="wps">
            <w:drawing>
              <wp:anchor distT="0" distB="0" distL="114300" distR="114300" simplePos="0" relativeHeight="251680256" behindDoc="1" locked="0" layoutInCell="1" allowOverlap="1" wp14:anchorId="051617A4" wp14:editId="33DE692A">
                <wp:simplePos x="0" y="0"/>
                <wp:positionH relativeFrom="column">
                  <wp:posOffset>-67945</wp:posOffset>
                </wp:positionH>
                <wp:positionV relativeFrom="paragraph">
                  <wp:posOffset>-74930</wp:posOffset>
                </wp:positionV>
                <wp:extent cx="6315075" cy="520065"/>
                <wp:effectExtent l="0" t="0" r="28575" b="13335"/>
                <wp:wrapNone/>
                <wp:docPr id="261" name="Rectangle 261"/>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A12A09" id="Rectangle 261" o:spid="_x0000_s1026" style="position:absolute;margin-left:-5.35pt;margin-top:-5.9pt;width:497.25pt;height:40.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" fillcolor="#cf9292" strokecolor="#385d8a" strokeweight="2pt">
                <v:fill color2="#efe0e0" rotate="t" focusposition=".5,.5" focussize="" colors="0 #cf9292;.5 #e0bebe;1 #efe0e0" focus="100%" type="gradientRadial"/>
              </v:rect>
            </w:pict>
          </mc:Fallback>
        </mc:AlternateContent>
      </w:r>
      <w:r w:rsidR="003C74EA">
        <w:t xml:space="preserve">  </w:t>
      </w:r>
      <w:r w:rsidR="00B81973" w:rsidRPr="003C05C7">
        <w:t xml:space="preserve">BMS804 Presentation and Scientific writing skills  </w:t>
      </w:r>
      <w:r>
        <w:t xml:space="preserve">                   </w:t>
      </w:r>
      <w:r w:rsidR="00B81973" w:rsidRPr="003C05C7">
        <w:t xml:space="preserve"> </w:t>
      </w:r>
      <w:r w:rsidR="00A82DAB">
        <w:t xml:space="preserve"> (1+1)</w:t>
      </w:r>
      <w:r w:rsidR="00B81973" w:rsidRPr="003C05C7">
        <w:t xml:space="preserve">                                                   </w:t>
      </w:r>
      <w:r w:rsidR="00B81973">
        <w:t xml:space="preserve">             </w:t>
      </w:r>
      <w:r w:rsidR="00B81973" w:rsidRPr="003C05C7">
        <w:t xml:space="preserve"> </w:t>
      </w:r>
    </w:p>
    <w:p w14:paraId="4347EEBA" w14:textId="77777777" w:rsidR="00A82DAB" w:rsidRPr="00A82DAB" w:rsidRDefault="00A82DAB" w:rsidP="00A82DAB"/>
    <w:p w14:paraId="399E2FB6" w14:textId="77777777" w:rsidR="00B81973" w:rsidRPr="003C74EA" w:rsidRDefault="00B81973" w:rsidP="003C74EA">
      <w:pPr>
        <w:pStyle w:val="ListParagraph"/>
        <w:numPr>
          <w:ilvl w:val="0"/>
          <w:numId w:val="2"/>
        </w:numPr>
        <w:rPr>
          <w:rFonts w:cs="Times New Roman"/>
        </w:rPr>
      </w:pPr>
      <w:r w:rsidRPr="003C74EA">
        <w:rPr>
          <w:rFonts w:cs="Times New Roman"/>
        </w:rPr>
        <w:t>Present and communicate research articles/research data in conferences and symposia. Critically analyse data, design a project and write up research proposals. Design experiments in the field of biological sciences.</w:t>
      </w:r>
    </w:p>
    <w:p w14:paraId="0499204E" w14:textId="77777777" w:rsidR="00B81973" w:rsidRPr="003C74EA" w:rsidRDefault="00B81973" w:rsidP="003C74EA">
      <w:pPr>
        <w:pStyle w:val="ListParagraph"/>
        <w:numPr>
          <w:ilvl w:val="0"/>
          <w:numId w:val="2"/>
        </w:numPr>
        <w:rPr>
          <w:rFonts w:cs="Times New Roman"/>
        </w:rPr>
      </w:pPr>
      <w:r w:rsidRPr="003C74EA">
        <w:rPr>
          <w:rFonts w:cs="Times New Roman"/>
        </w:rPr>
        <w:t>Collect information from the available resources, Prepare a presentation on a given topic, Deliver a lecture and manage a question-answer session</w:t>
      </w:r>
    </w:p>
    <w:p w14:paraId="0178F2E2" w14:textId="77777777" w:rsidR="00B81973" w:rsidRPr="003C74EA" w:rsidRDefault="00B81973" w:rsidP="003C74EA">
      <w:pPr>
        <w:pStyle w:val="ListParagraph"/>
        <w:numPr>
          <w:ilvl w:val="0"/>
          <w:numId w:val="2"/>
        </w:numPr>
        <w:rPr>
          <w:rFonts w:cs="Times New Roman"/>
        </w:rPr>
      </w:pPr>
      <w:r w:rsidRPr="003C74EA">
        <w:rPr>
          <w:rFonts w:cs="Times New Roman"/>
        </w:rPr>
        <w:t>Work as a productive member of a task force</w:t>
      </w:r>
    </w:p>
    <w:p w14:paraId="180A7177" w14:textId="77777777" w:rsidR="00FE2B80" w:rsidRPr="00B54C46" w:rsidRDefault="00FE2B80" w:rsidP="00B54C46">
      <w:pPr>
        <w:pStyle w:val="Heading3"/>
      </w:pPr>
      <w:r w:rsidRPr="00B54C46">
        <w:t>Course Content</w:t>
      </w:r>
    </w:p>
    <w:p w14:paraId="63AF9FE5" w14:textId="77777777" w:rsidR="00FE2B80" w:rsidRPr="003C74EA" w:rsidRDefault="00FE2B80" w:rsidP="00D81E08">
      <w:pPr>
        <w:rPr>
          <w:rFonts w:cs="Times New Roman"/>
        </w:rPr>
      </w:pPr>
      <w:r w:rsidRPr="003C74EA">
        <w:rPr>
          <w:rFonts w:cs="Times New Roman"/>
        </w:rPr>
        <w:t>Here is the tentative list of topics to be covered in this course. This list is subject to change based on class progress and the instructors’ discretion.</w:t>
      </w:r>
    </w:p>
    <w:p w14:paraId="63960C56" w14:textId="77777777" w:rsidR="00FE2B80" w:rsidRPr="003C74EA" w:rsidRDefault="00FE2B80" w:rsidP="00D81E08">
      <w:pPr>
        <w:pStyle w:val="ListParagraph"/>
        <w:rPr>
          <w:rFonts w:cs="Times New Roman"/>
          <w:b/>
        </w:rPr>
      </w:pPr>
      <w:r w:rsidRPr="003C74EA">
        <w:rPr>
          <w:rFonts w:cs="Times New Roman"/>
          <w:b/>
        </w:rPr>
        <w:t xml:space="preserve"> 1. Introduction</w:t>
      </w:r>
    </w:p>
    <w:p w14:paraId="0E64363B" w14:textId="77777777" w:rsidR="00FE2B80" w:rsidRPr="003C74EA" w:rsidRDefault="00FE2B80" w:rsidP="00D81E08">
      <w:pPr>
        <w:pStyle w:val="ListParagraph"/>
        <w:numPr>
          <w:ilvl w:val="0"/>
          <w:numId w:val="106"/>
        </w:numPr>
        <w:spacing w:after="0"/>
        <w:rPr>
          <w:rFonts w:cs="Times New Roman"/>
        </w:rPr>
      </w:pPr>
      <w:r w:rsidRPr="003C74EA">
        <w:rPr>
          <w:rFonts w:cs="Times New Roman"/>
        </w:rPr>
        <w:lastRenderedPageBreak/>
        <w:t>Basics of research</w:t>
      </w:r>
    </w:p>
    <w:p w14:paraId="358139FE" w14:textId="77777777" w:rsidR="00FE2B80" w:rsidRPr="003C74EA" w:rsidRDefault="00FE2B80" w:rsidP="00D81E08">
      <w:pPr>
        <w:pStyle w:val="ListParagraph"/>
        <w:numPr>
          <w:ilvl w:val="0"/>
          <w:numId w:val="106"/>
        </w:numPr>
        <w:spacing w:after="0"/>
        <w:rPr>
          <w:rFonts w:cs="Times New Roman"/>
        </w:rPr>
      </w:pPr>
      <w:r w:rsidRPr="003C74EA">
        <w:rPr>
          <w:rFonts w:cs="Times New Roman"/>
        </w:rPr>
        <w:t>Types of scientific communication</w:t>
      </w:r>
    </w:p>
    <w:p w14:paraId="399AA6D5" w14:textId="77777777" w:rsidR="00FE2B80" w:rsidRPr="003C74EA" w:rsidRDefault="00FE2B80" w:rsidP="00D81E08">
      <w:pPr>
        <w:pStyle w:val="ListParagraph"/>
        <w:numPr>
          <w:ilvl w:val="0"/>
          <w:numId w:val="106"/>
        </w:numPr>
        <w:spacing w:after="0"/>
        <w:rPr>
          <w:rFonts w:cs="Times New Roman"/>
        </w:rPr>
      </w:pPr>
      <w:r w:rsidRPr="003C74EA">
        <w:rPr>
          <w:rFonts w:cs="Times New Roman"/>
        </w:rPr>
        <w:t>Examples of different types of scientific communication</w:t>
      </w:r>
    </w:p>
    <w:p w14:paraId="7CFEFFE2" w14:textId="77777777" w:rsidR="00FE2B80" w:rsidRPr="003C74EA" w:rsidRDefault="00FE2B80" w:rsidP="00D81E08">
      <w:pPr>
        <w:pStyle w:val="ListParagraph"/>
        <w:numPr>
          <w:ilvl w:val="1"/>
          <w:numId w:val="106"/>
        </w:numPr>
        <w:spacing w:after="0"/>
        <w:rPr>
          <w:rFonts w:cs="Times New Roman"/>
        </w:rPr>
      </w:pPr>
      <w:r w:rsidRPr="003C74EA">
        <w:rPr>
          <w:rFonts w:cs="Times New Roman"/>
        </w:rPr>
        <w:t>Original research articles</w:t>
      </w:r>
    </w:p>
    <w:p w14:paraId="5DAB7E61" w14:textId="77777777" w:rsidR="00FE2B80" w:rsidRPr="003C74EA" w:rsidRDefault="00FE2B80" w:rsidP="00D81E08">
      <w:pPr>
        <w:pStyle w:val="ListParagraph"/>
        <w:numPr>
          <w:ilvl w:val="1"/>
          <w:numId w:val="106"/>
        </w:numPr>
        <w:spacing w:after="0"/>
        <w:rPr>
          <w:rFonts w:cs="Times New Roman"/>
        </w:rPr>
      </w:pPr>
      <w:r w:rsidRPr="003C74EA">
        <w:rPr>
          <w:rFonts w:cs="Times New Roman"/>
        </w:rPr>
        <w:t>Research proposals</w:t>
      </w:r>
    </w:p>
    <w:p w14:paraId="171C440E" w14:textId="77777777" w:rsidR="00FE2B80" w:rsidRPr="003C74EA" w:rsidRDefault="00FE2B80" w:rsidP="00D81E08">
      <w:pPr>
        <w:pStyle w:val="ListParagraph"/>
        <w:numPr>
          <w:ilvl w:val="1"/>
          <w:numId w:val="106"/>
        </w:numPr>
        <w:spacing w:after="0"/>
        <w:rPr>
          <w:rFonts w:cs="Times New Roman"/>
        </w:rPr>
      </w:pPr>
      <w:r w:rsidRPr="003C74EA">
        <w:rPr>
          <w:rFonts w:cs="Times New Roman"/>
        </w:rPr>
        <w:t>Review articles</w:t>
      </w:r>
    </w:p>
    <w:p w14:paraId="326B8762" w14:textId="77777777" w:rsidR="00FE2B80" w:rsidRPr="003C74EA" w:rsidRDefault="00FE2B80" w:rsidP="00D81E08">
      <w:pPr>
        <w:pStyle w:val="ListParagraph"/>
        <w:numPr>
          <w:ilvl w:val="1"/>
          <w:numId w:val="106"/>
        </w:numPr>
        <w:spacing w:after="0"/>
        <w:rPr>
          <w:rFonts w:cs="Times New Roman"/>
        </w:rPr>
      </w:pPr>
      <w:r w:rsidRPr="003C74EA">
        <w:rPr>
          <w:rFonts w:cs="Times New Roman"/>
        </w:rPr>
        <w:t>Conference abstract</w:t>
      </w:r>
    </w:p>
    <w:p w14:paraId="62357A37" w14:textId="77777777" w:rsidR="00FE2B80" w:rsidRPr="003C74EA" w:rsidRDefault="00FE2B80" w:rsidP="00D81E08">
      <w:pPr>
        <w:pStyle w:val="ListParagraph"/>
        <w:numPr>
          <w:ilvl w:val="1"/>
          <w:numId w:val="106"/>
        </w:numPr>
        <w:spacing w:after="0"/>
        <w:rPr>
          <w:rFonts w:cs="Times New Roman"/>
        </w:rPr>
      </w:pPr>
      <w:r w:rsidRPr="003C74EA">
        <w:rPr>
          <w:rFonts w:cs="Times New Roman"/>
        </w:rPr>
        <w:t>Really good stuff</w:t>
      </w:r>
    </w:p>
    <w:p w14:paraId="389E71FD" w14:textId="77777777" w:rsidR="00FE2B80" w:rsidRPr="003C74EA" w:rsidRDefault="00FE2B80" w:rsidP="00D81E08">
      <w:pPr>
        <w:pStyle w:val="ListParagraph"/>
        <w:numPr>
          <w:ilvl w:val="1"/>
          <w:numId w:val="106"/>
        </w:numPr>
        <w:spacing w:after="0"/>
        <w:rPr>
          <w:rFonts w:cs="Times New Roman"/>
        </w:rPr>
      </w:pPr>
      <w:r w:rsidRPr="003C74EA">
        <w:rPr>
          <w:rFonts w:cs="Times New Roman"/>
        </w:rPr>
        <w:t>Short communications</w:t>
      </w:r>
    </w:p>
    <w:p w14:paraId="3187C0DE" w14:textId="77777777" w:rsidR="00FE2B80" w:rsidRPr="003C74EA" w:rsidRDefault="00FE2B80" w:rsidP="00D81E08">
      <w:pPr>
        <w:pStyle w:val="ListParagraph"/>
        <w:numPr>
          <w:ilvl w:val="1"/>
          <w:numId w:val="106"/>
        </w:numPr>
        <w:spacing w:after="0"/>
        <w:rPr>
          <w:rFonts w:cs="Times New Roman"/>
        </w:rPr>
      </w:pPr>
      <w:r w:rsidRPr="003C74EA">
        <w:rPr>
          <w:rFonts w:cs="Times New Roman"/>
        </w:rPr>
        <w:t>Special communications</w:t>
      </w:r>
    </w:p>
    <w:p w14:paraId="3FFEC2D7" w14:textId="77777777" w:rsidR="00FE2B80" w:rsidRPr="003C74EA" w:rsidRDefault="00FE2B80" w:rsidP="003C74EA">
      <w:pPr>
        <w:rPr>
          <w:rFonts w:cs="Times New Roman"/>
        </w:rPr>
      </w:pPr>
      <w:r w:rsidRPr="003C74EA">
        <w:rPr>
          <w:rFonts w:cs="Times New Roman"/>
          <w:b/>
        </w:rPr>
        <w:t>2. Scientific Literature</w:t>
      </w:r>
    </w:p>
    <w:p w14:paraId="2B8582CE" w14:textId="77777777" w:rsidR="00FE2B80" w:rsidRPr="003C74EA" w:rsidRDefault="00FE2B80" w:rsidP="003C74EA">
      <w:pPr>
        <w:pStyle w:val="ListParagraph"/>
        <w:numPr>
          <w:ilvl w:val="1"/>
          <w:numId w:val="105"/>
        </w:numPr>
        <w:spacing w:after="0"/>
        <w:ind w:left="1134"/>
        <w:rPr>
          <w:rFonts w:cs="Times New Roman"/>
        </w:rPr>
      </w:pPr>
      <w:r w:rsidRPr="003C74EA">
        <w:rPr>
          <w:rFonts w:cs="Times New Roman"/>
        </w:rPr>
        <w:t>Searching the scientific literature</w:t>
      </w:r>
    </w:p>
    <w:p w14:paraId="3BF7E45D" w14:textId="77777777" w:rsidR="00FE2B80" w:rsidRPr="003C74EA" w:rsidRDefault="00FE2B80" w:rsidP="003C74EA">
      <w:pPr>
        <w:pStyle w:val="ListParagraph"/>
        <w:numPr>
          <w:ilvl w:val="1"/>
          <w:numId w:val="105"/>
        </w:numPr>
        <w:spacing w:after="0"/>
        <w:ind w:left="1134"/>
        <w:rPr>
          <w:rFonts w:cs="Times New Roman"/>
        </w:rPr>
      </w:pPr>
      <w:r w:rsidRPr="003C74EA">
        <w:rPr>
          <w:rFonts w:cs="Times New Roman"/>
        </w:rPr>
        <w:t>Using online search engines</w:t>
      </w:r>
    </w:p>
    <w:p w14:paraId="3000A139" w14:textId="77777777" w:rsidR="00FE2B80" w:rsidRPr="003C74EA" w:rsidRDefault="00FE2B80" w:rsidP="003C74EA">
      <w:pPr>
        <w:pStyle w:val="ListParagraph"/>
        <w:numPr>
          <w:ilvl w:val="1"/>
          <w:numId w:val="105"/>
        </w:numPr>
        <w:spacing w:after="0"/>
        <w:ind w:left="1134"/>
        <w:rPr>
          <w:rFonts w:cs="Times New Roman"/>
        </w:rPr>
      </w:pPr>
      <w:r w:rsidRPr="003C74EA">
        <w:rPr>
          <w:rFonts w:cs="Times New Roman"/>
        </w:rPr>
        <w:t>Refereed journal?</w:t>
      </w:r>
    </w:p>
    <w:p w14:paraId="2335CE97" w14:textId="29D4A68B" w:rsidR="00FE2B80" w:rsidRDefault="00FE2B80" w:rsidP="003C74EA">
      <w:pPr>
        <w:pStyle w:val="ListParagraph"/>
        <w:numPr>
          <w:ilvl w:val="1"/>
          <w:numId w:val="105"/>
        </w:numPr>
        <w:spacing w:after="0"/>
        <w:ind w:left="1134"/>
        <w:rPr>
          <w:rFonts w:cs="Times New Roman"/>
        </w:rPr>
      </w:pPr>
      <w:r w:rsidRPr="003C74EA">
        <w:rPr>
          <w:rFonts w:cs="Times New Roman"/>
        </w:rPr>
        <w:t>Plagiarism</w:t>
      </w:r>
    </w:p>
    <w:p w14:paraId="5E05EACD" w14:textId="77777777" w:rsidR="003C74EA" w:rsidRPr="003C74EA" w:rsidRDefault="003C74EA" w:rsidP="003C74EA">
      <w:pPr>
        <w:pStyle w:val="ListParagraph"/>
        <w:spacing w:after="0"/>
        <w:ind w:left="1134"/>
        <w:rPr>
          <w:rFonts w:cs="Times New Roman"/>
        </w:rPr>
      </w:pPr>
    </w:p>
    <w:p w14:paraId="62434A40" w14:textId="77777777" w:rsidR="00FE2B80" w:rsidRPr="003C74EA" w:rsidRDefault="00FE2B80" w:rsidP="003C74EA">
      <w:pPr>
        <w:rPr>
          <w:rFonts w:cs="Times New Roman"/>
          <w:b/>
        </w:rPr>
      </w:pPr>
      <w:r w:rsidRPr="003C74EA">
        <w:rPr>
          <w:rFonts w:cs="Times New Roman"/>
          <w:b/>
        </w:rPr>
        <w:t>3. Computer skills</w:t>
      </w:r>
    </w:p>
    <w:p w14:paraId="4A845975" w14:textId="77777777" w:rsidR="00FE2B80" w:rsidRPr="003C74EA" w:rsidRDefault="00FE2B80" w:rsidP="003C74EA">
      <w:pPr>
        <w:pStyle w:val="ListParagraph"/>
        <w:numPr>
          <w:ilvl w:val="0"/>
          <w:numId w:val="111"/>
        </w:numPr>
        <w:spacing w:after="0"/>
        <w:rPr>
          <w:rFonts w:cs="Times New Roman"/>
        </w:rPr>
      </w:pPr>
      <w:r w:rsidRPr="003C74EA">
        <w:rPr>
          <w:rFonts w:cs="Times New Roman"/>
        </w:rPr>
        <w:t>Using Computer technology</w:t>
      </w:r>
    </w:p>
    <w:p w14:paraId="5268C009" w14:textId="77777777" w:rsidR="00FE2B80" w:rsidRPr="003C74EA" w:rsidRDefault="00FE2B80" w:rsidP="003C74EA">
      <w:pPr>
        <w:pStyle w:val="ListParagraph"/>
        <w:numPr>
          <w:ilvl w:val="1"/>
          <w:numId w:val="111"/>
        </w:numPr>
        <w:spacing w:after="0"/>
        <w:rPr>
          <w:rFonts w:cs="Times New Roman"/>
        </w:rPr>
      </w:pPr>
      <w:r w:rsidRPr="003C74EA">
        <w:rPr>
          <w:rFonts w:cs="Times New Roman"/>
        </w:rPr>
        <w:t>Microsoft Word</w:t>
      </w:r>
    </w:p>
    <w:p w14:paraId="179BEDA4" w14:textId="77777777" w:rsidR="00FE2B80" w:rsidRPr="003C74EA" w:rsidRDefault="00FE2B80" w:rsidP="003C74EA">
      <w:pPr>
        <w:pStyle w:val="ListParagraph"/>
        <w:numPr>
          <w:ilvl w:val="1"/>
          <w:numId w:val="111"/>
        </w:numPr>
        <w:spacing w:after="0"/>
        <w:rPr>
          <w:rFonts w:cs="Times New Roman"/>
        </w:rPr>
      </w:pPr>
      <w:r w:rsidRPr="003C74EA">
        <w:rPr>
          <w:rFonts w:cs="Times New Roman"/>
        </w:rPr>
        <w:t xml:space="preserve">Formatting (including margins, tabs, indents, justification, </w:t>
      </w:r>
      <w:proofErr w:type="spellStart"/>
      <w:r w:rsidRPr="003C74EA">
        <w:rPr>
          <w:rFonts w:cs="Times New Roman"/>
        </w:rPr>
        <w:t>etc</w:t>
      </w:r>
      <w:proofErr w:type="spellEnd"/>
      <w:r w:rsidRPr="003C74EA">
        <w:rPr>
          <w:rFonts w:cs="Times New Roman"/>
        </w:rPr>
        <w:t>)</w:t>
      </w:r>
    </w:p>
    <w:p w14:paraId="53F87449" w14:textId="77777777" w:rsidR="00FE2B80" w:rsidRPr="003C74EA" w:rsidRDefault="00FE2B80" w:rsidP="003C74EA">
      <w:pPr>
        <w:pStyle w:val="ListParagraph"/>
        <w:numPr>
          <w:ilvl w:val="1"/>
          <w:numId w:val="111"/>
        </w:numPr>
        <w:spacing w:after="0"/>
        <w:rPr>
          <w:rFonts w:cs="Times New Roman"/>
        </w:rPr>
      </w:pPr>
      <w:r w:rsidRPr="003C74EA">
        <w:rPr>
          <w:rFonts w:cs="Times New Roman"/>
        </w:rPr>
        <w:t>Using the table feature</w:t>
      </w:r>
    </w:p>
    <w:p w14:paraId="7D91E7D6" w14:textId="77777777" w:rsidR="00FE2B80" w:rsidRPr="003C74EA" w:rsidRDefault="00FE2B80" w:rsidP="003C74EA">
      <w:pPr>
        <w:pStyle w:val="ListParagraph"/>
        <w:numPr>
          <w:ilvl w:val="1"/>
          <w:numId w:val="111"/>
        </w:numPr>
        <w:spacing w:after="0"/>
        <w:rPr>
          <w:rFonts w:cs="Times New Roman"/>
        </w:rPr>
      </w:pPr>
      <w:r w:rsidRPr="003C74EA">
        <w:rPr>
          <w:rFonts w:cs="Times New Roman"/>
        </w:rPr>
        <w:t>Creating tables of content</w:t>
      </w:r>
    </w:p>
    <w:p w14:paraId="6177FC58" w14:textId="77777777" w:rsidR="00FE2B80" w:rsidRPr="003C74EA" w:rsidRDefault="00FE2B80" w:rsidP="003C74EA">
      <w:pPr>
        <w:pStyle w:val="ListParagraph"/>
        <w:numPr>
          <w:ilvl w:val="1"/>
          <w:numId w:val="111"/>
        </w:numPr>
        <w:spacing w:after="0"/>
        <w:rPr>
          <w:rFonts w:cs="Times New Roman"/>
        </w:rPr>
      </w:pPr>
      <w:r w:rsidRPr="003C74EA">
        <w:rPr>
          <w:rFonts w:cs="Times New Roman"/>
        </w:rPr>
        <w:t>Microsoft Excel</w:t>
      </w:r>
    </w:p>
    <w:p w14:paraId="5318A2B2" w14:textId="77777777" w:rsidR="00FE2B80" w:rsidRPr="003C74EA" w:rsidRDefault="00FE2B80" w:rsidP="003C74EA">
      <w:pPr>
        <w:pStyle w:val="ListParagraph"/>
        <w:numPr>
          <w:ilvl w:val="1"/>
          <w:numId w:val="111"/>
        </w:numPr>
        <w:spacing w:after="0"/>
        <w:rPr>
          <w:rFonts w:cs="Times New Roman"/>
        </w:rPr>
      </w:pPr>
      <w:r w:rsidRPr="003C74EA">
        <w:rPr>
          <w:rFonts w:cs="Times New Roman"/>
        </w:rPr>
        <w:t>Creating tables, charts, graphs</w:t>
      </w:r>
    </w:p>
    <w:p w14:paraId="732661A0" w14:textId="77777777" w:rsidR="00FE2B80" w:rsidRPr="003C74EA" w:rsidRDefault="00FE2B80" w:rsidP="003C74EA">
      <w:pPr>
        <w:rPr>
          <w:rFonts w:cs="Times New Roman"/>
          <w:b/>
        </w:rPr>
      </w:pPr>
      <w:r w:rsidRPr="003C74EA">
        <w:rPr>
          <w:rFonts w:cs="Times New Roman"/>
          <w:b/>
        </w:rPr>
        <w:t>4. Poster Presentations</w:t>
      </w:r>
    </w:p>
    <w:p w14:paraId="227C2499" w14:textId="77777777" w:rsidR="00FE2B80" w:rsidRPr="003C74EA" w:rsidRDefault="00FE2B80" w:rsidP="003C74EA">
      <w:pPr>
        <w:pStyle w:val="ListParagraph"/>
        <w:numPr>
          <w:ilvl w:val="0"/>
          <w:numId w:val="112"/>
        </w:numPr>
        <w:spacing w:after="0"/>
        <w:rPr>
          <w:rFonts w:cs="Times New Roman"/>
        </w:rPr>
      </w:pPr>
      <w:r w:rsidRPr="003C74EA">
        <w:rPr>
          <w:rFonts w:cs="Times New Roman"/>
        </w:rPr>
        <w:t>Organization and formats for posters</w:t>
      </w:r>
    </w:p>
    <w:p w14:paraId="0F94C399" w14:textId="1997DAC9" w:rsidR="00FE2B80" w:rsidRDefault="00FE2B80" w:rsidP="003C74EA">
      <w:pPr>
        <w:pStyle w:val="ListParagraph"/>
        <w:numPr>
          <w:ilvl w:val="0"/>
          <w:numId w:val="112"/>
        </w:numPr>
        <w:spacing w:after="0"/>
        <w:rPr>
          <w:rFonts w:cs="Times New Roman"/>
        </w:rPr>
      </w:pPr>
      <w:r w:rsidRPr="003C74EA">
        <w:rPr>
          <w:rFonts w:cs="Times New Roman"/>
        </w:rPr>
        <w:t>Using Microsoft power point</w:t>
      </w:r>
    </w:p>
    <w:p w14:paraId="71B11607" w14:textId="77777777" w:rsidR="003C74EA" w:rsidRPr="003C74EA" w:rsidRDefault="003C74EA" w:rsidP="003C74EA">
      <w:pPr>
        <w:pStyle w:val="ListParagraph"/>
        <w:spacing w:after="0"/>
        <w:ind w:left="1080"/>
        <w:rPr>
          <w:rFonts w:cs="Times New Roman"/>
        </w:rPr>
      </w:pPr>
    </w:p>
    <w:p w14:paraId="2A0863BC" w14:textId="1A5E33E9" w:rsidR="003C74EA" w:rsidRPr="003C74EA" w:rsidRDefault="00FE2B80" w:rsidP="003C74EA">
      <w:pPr>
        <w:rPr>
          <w:rFonts w:cs="Times New Roman"/>
          <w:b/>
        </w:rPr>
      </w:pPr>
      <w:r w:rsidRPr="003C74EA">
        <w:rPr>
          <w:rFonts w:cs="Times New Roman"/>
          <w:b/>
        </w:rPr>
        <w:t>5. Oral Presentations</w:t>
      </w:r>
    </w:p>
    <w:p w14:paraId="4DD00770" w14:textId="77777777" w:rsidR="00FE2B80" w:rsidRPr="003C74EA" w:rsidRDefault="00FE2B80" w:rsidP="003C74EA">
      <w:pPr>
        <w:pStyle w:val="ListParagraph"/>
        <w:numPr>
          <w:ilvl w:val="0"/>
          <w:numId w:val="113"/>
        </w:numPr>
        <w:spacing w:after="0"/>
        <w:rPr>
          <w:rFonts w:cs="Times New Roman"/>
        </w:rPr>
      </w:pPr>
      <w:r w:rsidRPr="003C74EA">
        <w:rPr>
          <w:rFonts w:cs="Times New Roman"/>
        </w:rPr>
        <w:t>Designing and preparing slides for an oral presentation</w:t>
      </w:r>
    </w:p>
    <w:p w14:paraId="40BA443B" w14:textId="77777777" w:rsidR="00FE2B80" w:rsidRPr="003C74EA" w:rsidRDefault="00FE2B80" w:rsidP="003C74EA">
      <w:pPr>
        <w:pStyle w:val="ListParagraph"/>
        <w:numPr>
          <w:ilvl w:val="0"/>
          <w:numId w:val="113"/>
        </w:numPr>
        <w:spacing w:after="0"/>
        <w:rPr>
          <w:rFonts w:cs="Times New Roman"/>
        </w:rPr>
      </w:pPr>
      <w:r w:rsidRPr="003C74EA">
        <w:rPr>
          <w:rFonts w:cs="Times New Roman"/>
        </w:rPr>
        <w:t>Importing tables, charts and graphs from Excel</w:t>
      </w:r>
    </w:p>
    <w:p w14:paraId="44D85E87" w14:textId="77777777" w:rsidR="00FE2B80" w:rsidRPr="00D81E08" w:rsidRDefault="00FE2B80" w:rsidP="00D81E08">
      <w:pPr>
        <w:pStyle w:val="ListParagraph"/>
        <w:numPr>
          <w:ilvl w:val="0"/>
          <w:numId w:val="113"/>
        </w:numPr>
        <w:spacing w:after="0"/>
        <w:rPr>
          <w:rFonts w:cs="Times New Roman"/>
        </w:rPr>
      </w:pPr>
      <w:r w:rsidRPr="00D81E08">
        <w:rPr>
          <w:rFonts w:cs="Times New Roman"/>
        </w:rPr>
        <w:t>Optimizing pictures for use in presentations</w:t>
      </w:r>
    </w:p>
    <w:p w14:paraId="3BAF4BBE" w14:textId="77777777" w:rsidR="00FE2B80" w:rsidRPr="00D81E08" w:rsidRDefault="00FE2B80" w:rsidP="00D81E08">
      <w:pPr>
        <w:pStyle w:val="ListParagraph"/>
        <w:numPr>
          <w:ilvl w:val="0"/>
          <w:numId w:val="113"/>
        </w:numPr>
        <w:spacing w:after="0"/>
        <w:rPr>
          <w:rFonts w:cs="Times New Roman"/>
        </w:rPr>
      </w:pPr>
      <w:r w:rsidRPr="00D81E08">
        <w:rPr>
          <w:rFonts w:cs="Times New Roman"/>
        </w:rPr>
        <w:lastRenderedPageBreak/>
        <w:t>Using visual aids without overdoing it</w:t>
      </w:r>
    </w:p>
    <w:p w14:paraId="4EF984AD" w14:textId="2AB06F22" w:rsidR="00FE2B80" w:rsidRPr="00D81E08" w:rsidRDefault="00FE2B80" w:rsidP="00D81E08">
      <w:pPr>
        <w:pStyle w:val="ListParagraph"/>
        <w:numPr>
          <w:ilvl w:val="0"/>
          <w:numId w:val="113"/>
        </w:numPr>
        <w:spacing w:after="0"/>
        <w:rPr>
          <w:rFonts w:cs="Times New Roman"/>
        </w:rPr>
      </w:pPr>
      <w:r w:rsidRPr="00D81E08">
        <w:rPr>
          <w:rFonts w:cs="Times New Roman"/>
        </w:rPr>
        <w:t>Using Microsoft Power point</w:t>
      </w:r>
    </w:p>
    <w:p w14:paraId="4DA439F3" w14:textId="77777777" w:rsidR="003C74EA" w:rsidRPr="00D81E08" w:rsidRDefault="003C74EA" w:rsidP="00D81E08">
      <w:pPr>
        <w:pStyle w:val="ListParagraph"/>
        <w:spacing w:after="0"/>
        <w:ind w:left="1080"/>
        <w:rPr>
          <w:rFonts w:cs="Times New Roman"/>
        </w:rPr>
      </w:pPr>
    </w:p>
    <w:p w14:paraId="5563B3B8" w14:textId="77777777" w:rsidR="00FE2B80" w:rsidRPr="00D81E08" w:rsidRDefault="00FE2B80" w:rsidP="00D81E08">
      <w:pPr>
        <w:rPr>
          <w:rFonts w:cs="Times New Roman"/>
          <w:b/>
        </w:rPr>
      </w:pPr>
      <w:r w:rsidRPr="00D81E08">
        <w:rPr>
          <w:rFonts w:cs="Times New Roman"/>
          <w:b/>
        </w:rPr>
        <w:t>6. Synopsis development and steps to AS&amp;RB</w:t>
      </w:r>
    </w:p>
    <w:p w14:paraId="6CF26FA2" w14:textId="77777777" w:rsidR="00FE2B80" w:rsidRPr="00D81E08" w:rsidRDefault="00FE2B80" w:rsidP="00D81E08">
      <w:pPr>
        <w:rPr>
          <w:rFonts w:cs="Times New Roman"/>
          <w:b/>
        </w:rPr>
      </w:pPr>
      <w:r w:rsidRPr="00D81E08">
        <w:rPr>
          <w:rFonts w:cs="Times New Roman"/>
          <w:b/>
        </w:rPr>
        <w:t>7. Thesis Writing</w:t>
      </w:r>
    </w:p>
    <w:p w14:paraId="2BB1993B" w14:textId="77777777" w:rsidR="00FE2B80" w:rsidRPr="00D81E08" w:rsidRDefault="00FE2B80" w:rsidP="00D81E08">
      <w:pPr>
        <w:pStyle w:val="ListParagraph"/>
        <w:numPr>
          <w:ilvl w:val="0"/>
          <w:numId w:val="115"/>
        </w:numPr>
        <w:spacing w:after="0"/>
        <w:rPr>
          <w:rFonts w:cs="Times New Roman"/>
        </w:rPr>
      </w:pPr>
      <w:r w:rsidRPr="00D81E08">
        <w:rPr>
          <w:rFonts w:cs="Times New Roman"/>
        </w:rPr>
        <w:t>Beginning to Write</w:t>
      </w:r>
    </w:p>
    <w:p w14:paraId="57503E2E" w14:textId="77777777" w:rsidR="00FE2B80" w:rsidRPr="00D81E08" w:rsidRDefault="00FE2B80" w:rsidP="00D81E08">
      <w:pPr>
        <w:pStyle w:val="ListParagraph"/>
        <w:numPr>
          <w:ilvl w:val="0"/>
          <w:numId w:val="115"/>
        </w:numPr>
        <w:spacing w:after="0"/>
        <w:rPr>
          <w:rFonts w:cs="Times New Roman"/>
        </w:rPr>
      </w:pPr>
      <w:r w:rsidRPr="00D81E08">
        <w:rPr>
          <w:rFonts w:cs="Times New Roman"/>
        </w:rPr>
        <w:t>Establishing your constraints</w:t>
      </w:r>
    </w:p>
    <w:p w14:paraId="3C6E4B12" w14:textId="77777777" w:rsidR="00FE2B80" w:rsidRPr="00D81E08" w:rsidRDefault="00FE2B80" w:rsidP="00D81E08">
      <w:pPr>
        <w:pStyle w:val="ListParagraph"/>
        <w:numPr>
          <w:ilvl w:val="0"/>
          <w:numId w:val="115"/>
        </w:numPr>
        <w:spacing w:after="0"/>
        <w:rPr>
          <w:rFonts w:cs="Times New Roman"/>
        </w:rPr>
      </w:pPr>
      <w:r w:rsidRPr="00D81E08">
        <w:rPr>
          <w:rFonts w:cs="Times New Roman"/>
        </w:rPr>
        <w:t>Organizing your writing</w:t>
      </w:r>
    </w:p>
    <w:p w14:paraId="6E42BBA4" w14:textId="77777777" w:rsidR="00FE2B80" w:rsidRPr="00D81E08" w:rsidRDefault="00FE2B80" w:rsidP="00D81E08">
      <w:pPr>
        <w:pStyle w:val="ListParagraph"/>
        <w:numPr>
          <w:ilvl w:val="0"/>
          <w:numId w:val="115"/>
        </w:numPr>
        <w:spacing w:after="0"/>
        <w:rPr>
          <w:rFonts w:cs="Times New Roman"/>
        </w:rPr>
      </w:pPr>
      <w:r w:rsidRPr="00D81E08">
        <w:rPr>
          <w:rFonts w:cs="Times New Roman"/>
        </w:rPr>
        <w:t>Preparing outlines</w:t>
      </w:r>
    </w:p>
    <w:p w14:paraId="11257512" w14:textId="77777777" w:rsidR="00FE2B80" w:rsidRPr="00D81E08" w:rsidRDefault="00FE2B80" w:rsidP="00D81E08">
      <w:pPr>
        <w:pStyle w:val="ListParagraph"/>
        <w:numPr>
          <w:ilvl w:val="0"/>
          <w:numId w:val="115"/>
        </w:numPr>
        <w:spacing w:after="0"/>
        <w:rPr>
          <w:rFonts w:cs="Times New Roman"/>
        </w:rPr>
      </w:pPr>
      <w:r w:rsidRPr="00D81E08">
        <w:rPr>
          <w:rFonts w:cs="Times New Roman"/>
        </w:rPr>
        <w:t>Standard formats for scientific papers, research projects and theses</w:t>
      </w:r>
    </w:p>
    <w:p w14:paraId="6508FBFE" w14:textId="262F2EF7" w:rsidR="00FE2B80" w:rsidRPr="00D81E08" w:rsidRDefault="00FE2B80" w:rsidP="00D81E08">
      <w:pPr>
        <w:pStyle w:val="ListParagraph"/>
        <w:numPr>
          <w:ilvl w:val="0"/>
          <w:numId w:val="115"/>
        </w:numPr>
        <w:spacing w:after="0"/>
        <w:rPr>
          <w:rFonts w:cs="Times New Roman"/>
        </w:rPr>
      </w:pPr>
      <w:r w:rsidRPr="00D81E08">
        <w:rPr>
          <w:rFonts w:cs="Times New Roman"/>
        </w:rPr>
        <w:t>Style guides</w:t>
      </w:r>
    </w:p>
    <w:p w14:paraId="7B298FAC" w14:textId="77777777" w:rsidR="003C74EA" w:rsidRPr="00D81E08" w:rsidRDefault="003C74EA" w:rsidP="00D81E08">
      <w:pPr>
        <w:pStyle w:val="ListParagraph"/>
        <w:spacing w:after="0"/>
        <w:rPr>
          <w:rFonts w:cs="Times New Roman"/>
        </w:rPr>
      </w:pPr>
    </w:p>
    <w:p w14:paraId="24B831EA" w14:textId="77777777" w:rsidR="00FE2B80" w:rsidRPr="00D81E08" w:rsidRDefault="00FE2B80" w:rsidP="00D81E08">
      <w:pPr>
        <w:rPr>
          <w:rFonts w:cs="Times New Roman"/>
          <w:b/>
        </w:rPr>
      </w:pPr>
      <w:r w:rsidRPr="00D81E08">
        <w:rPr>
          <w:rFonts w:cs="Times New Roman"/>
          <w:b/>
        </w:rPr>
        <w:t>b. Content</w:t>
      </w:r>
    </w:p>
    <w:p w14:paraId="495FB466" w14:textId="77777777" w:rsidR="00FE2B80" w:rsidRPr="00D81E08" w:rsidRDefault="00FE2B80" w:rsidP="00D81E08">
      <w:pPr>
        <w:pStyle w:val="ListParagraph"/>
        <w:numPr>
          <w:ilvl w:val="0"/>
          <w:numId w:val="107"/>
        </w:numPr>
        <w:spacing w:after="0"/>
        <w:rPr>
          <w:rFonts w:cs="Times New Roman"/>
        </w:rPr>
      </w:pPr>
      <w:r w:rsidRPr="00D81E08">
        <w:rPr>
          <w:rFonts w:cs="Times New Roman"/>
        </w:rPr>
        <w:t>Creating a literature review</w:t>
      </w:r>
    </w:p>
    <w:p w14:paraId="77989773" w14:textId="77777777" w:rsidR="00FE2B80" w:rsidRPr="00D81E08" w:rsidRDefault="00FE2B80" w:rsidP="00D81E08">
      <w:pPr>
        <w:pStyle w:val="ListParagraph"/>
        <w:numPr>
          <w:ilvl w:val="0"/>
          <w:numId w:val="107"/>
        </w:numPr>
        <w:spacing w:after="0"/>
        <w:rPr>
          <w:rFonts w:cs="Times New Roman"/>
        </w:rPr>
      </w:pPr>
      <w:r w:rsidRPr="00D81E08">
        <w:rPr>
          <w:rFonts w:cs="Times New Roman"/>
        </w:rPr>
        <w:t>Preparing other sections of a research report (abstract, introduction, materials and methods, results and discussion, conclusions)</w:t>
      </w:r>
    </w:p>
    <w:p w14:paraId="33F71449" w14:textId="77777777" w:rsidR="00FE2B80" w:rsidRPr="00D81E08" w:rsidRDefault="00FE2B80" w:rsidP="00D81E08">
      <w:pPr>
        <w:pStyle w:val="ListParagraph"/>
        <w:numPr>
          <w:ilvl w:val="0"/>
          <w:numId w:val="107"/>
        </w:numPr>
        <w:spacing w:after="0"/>
        <w:rPr>
          <w:rFonts w:cs="Times New Roman"/>
        </w:rPr>
      </w:pPr>
      <w:r w:rsidRPr="00D81E08">
        <w:rPr>
          <w:rFonts w:cs="Times New Roman"/>
        </w:rPr>
        <w:t>Including and summarizing research data</w:t>
      </w:r>
    </w:p>
    <w:p w14:paraId="28D1F196" w14:textId="77777777" w:rsidR="00FE2B80" w:rsidRPr="00D81E08" w:rsidRDefault="00FE2B80" w:rsidP="00D81E08">
      <w:pPr>
        <w:rPr>
          <w:rFonts w:cs="Times New Roman"/>
          <w:b/>
        </w:rPr>
      </w:pPr>
      <w:r w:rsidRPr="00D81E08">
        <w:rPr>
          <w:rFonts w:cs="Times New Roman"/>
          <w:b/>
        </w:rPr>
        <w:t>c. Using Word to prepare thesis</w:t>
      </w:r>
    </w:p>
    <w:p w14:paraId="192DE2C2" w14:textId="77777777" w:rsidR="00FE2B80" w:rsidRPr="00D81E08" w:rsidRDefault="00FE2B80" w:rsidP="00D81E08">
      <w:pPr>
        <w:pStyle w:val="ListParagraph"/>
        <w:numPr>
          <w:ilvl w:val="0"/>
          <w:numId w:val="114"/>
        </w:numPr>
        <w:spacing w:after="0"/>
        <w:rPr>
          <w:rFonts w:cs="Times New Roman"/>
        </w:rPr>
      </w:pPr>
      <w:r w:rsidRPr="00D81E08">
        <w:rPr>
          <w:rFonts w:cs="Times New Roman"/>
        </w:rPr>
        <w:t>Thesis template formation</w:t>
      </w:r>
    </w:p>
    <w:p w14:paraId="1060E919" w14:textId="77777777" w:rsidR="00FE2B80" w:rsidRPr="00D81E08" w:rsidRDefault="00FE2B80" w:rsidP="00D81E08">
      <w:pPr>
        <w:pStyle w:val="ListParagraph"/>
        <w:numPr>
          <w:ilvl w:val="0"/>
          <w:numId w:val="114"/>
        </w:numPr>
        <w:spacing w:after="0"/>
        <w:rPr>
          <w:rFonts w:cs="Times New Roman"/>
        </w:rPr>
      </w:pPr>
      <w:r w:rsidRPr="00D81E08">
        <w:rPr>
          <w:rFonts w:cs="Times New Roman"/>
        </w:rPr>
        <w:t>Step wise guide to write thesis</w:t>
      </w:r>
    </w:p>
    <w:p w14:paraId="70DB1588" w14:textId="77777777" w:rsidR="00FE2B80" w:rsidRPr="00D81E08" w:rsidRDefault="00FE2B80" w:rsidP="00D81E08">
      <w:pPr>
        <w:pStyle w:val="ListParagraph"/>
        <w:numPr>
          <w:ilvl w:val="0"/>
          <w:numId w:val="114"/>
        </w:numPr>
        <w:spacing w:after="0"/>
        <w:rPr>
          <w:rFonts w:cs="Times New Roman"/>
        </w:rPr>
      </w:pPr>
      <w:r w:rsidRPr="00D81E08">
        <w:rPr>
          <w:rFonts w:cs="Times New Roman"/>
        </w:rPr>
        <w:t>Some tricks and tips</w:t>
      </w:r>
    </w:p>
    <w:p w14:paraId="1FD5FE1D" w14:textId="77777777" w:rsidR="00FE2B80" w:rsidRPr="00D81E08" w:rsidRDefault="00FE2B80" w:rsidP="00D81E08">
      <w:pPr>
        <w:rPr>
          <w:rFonts w:cs="Times New Roman"/>
          <w:b/>
        </w:rPr>
      </w:pPr>
      <w:r w:rsidRPr="00D81E08">
        <w:rPr>
          <w:rFonts w:cs="Times New Roman"/>
          <w:b/>
        </w:rPr>
        <w:t>d. Style and grammar</w:t>
      </w:r>
    </w:p>
    <w:p w14:paraId="6F82742D" w14:textId="77777777" w:rsidR="00FE2B80" w:rsidRPr="00D81E08" w:rsidRDefault="00FE2B80" w:rsidP="00D81E08">
      <w:pPr>
        <w:pStyle w:val="ListParagraph"/>
        <w:numPr>
          <w:ilvl w:val="0"/>
          <w:numId w:val="108"/>
        </w:numPr>
        <w:spacing w:after="0"/>
        <w:rPr>
          <w:rFonts w:cs="Times New Roman"/>
        </w:rPr>
      </w:pPr>
      <w:r w:rsidRPr="00D81E08">
        <w:rPr>
          <w:rFonts w:cs="Times New Roman"/>
        </w:rPr>
        <w:t>Scientific writing style</w:t>
      </w:r>
    </w:p>
    <w:p w14:paraId="7AAFD3C9" w14:textId="77777777" w:rsidR="00FE2B80" w:rsidRPr="00D81E08" w:rsidRDefault="00FE2B80" w:rsidP="00D81E08">
      <w:pPr>
        <w:pStyle w:val="ListParagraph"/>
        <w:numPr>
          <w:ilvl w:val="0"/>
          <w:numId w:val="108"/>
        </w:numPr>
        <w:spacing w:after="0"/>
        <w:rPr>
          <w:rFonts w:cs="Times New Roman"/>
        </w:rPr>
      </w:pPr>
      <w:r w:rsidRPr="00D81E08">
        <w:rPr>
          <w:rFonts w:cs="Times New Roman"/>
        </w:rPr>
        <w:t>First-person vs. Third-person; Passive vs. active voice</w:t>
      </w:r>
    </w:p>
    <w:p w14:paraId="465CC686" w14:textId="77777777" w:rsidR="00FE2B80" w:rsidRPr="00D81E08" w:rsidRDefault="00FE2B80" w:rsidP="00D81E08">
      <w:pPr>
        <w:pStyle w:val="ListParagraph"/>
        <w:numPr>
          <w:ilvl w:val="0"/>
          <w:numId w:val="108"/>
        </w:numPr>
        <w:spacing w:after="0"/>
        <w:rPr>
          <w:rFonts w:cs="Times New Roman"/>
        </w:rPr>
      </w:pPr>
      <w:r w:rsidRPr="00D81E08">
        <w:rPr>
          <w:rFonts w:cs="Times New Roman"/>
        </w:rPr>
        <w:t>Avoiding excessive wording</w:t>
      </w:r>
    </w:p>
    <w:p w14:paraId="7038C9EF" w14:textId="77777777" w:rsidR="00FE2B80" w:rsidRPr="00D81E08" w:rsidRDefault="00FE2B80" w:rsidP="00D81E08">
      <w:pPr>
        <w:pStyle w:val="ListParagraph"/>
        <w:numPr>
          <w:ilvl w:val="0"/>
          <w:numId w:val="108"/>
        </w:numPr>
        <w:spacing w:after="0"/>
        <w:rPr>
          <w:rFonts w:cs="Times New Roman"/>
        </w:rPr>
      </w:pPr>
      <w:r w:rsidRPr="00D81E08">
        <w:rPr>
          <w:rFonts w:cs="Times New Roman"/>
        </w:rPr>
        <w:t>Grammar</w:t>
      </w:r>
    </w:p>
    <w:p w14:paraId="4DA7CC10" w14:textId="77777777" w:rsidR="00FE2B80" w:rsidRPr="00D81E08" w:rsidRDefault="00FE2B80" w:rsidP="00D81E08">
      <w:pPr>
        <w:pStyle w:val="ListParagraph"/>
        <w:numPr>
          <w:ilvl w:val="0"/>
          <w:numId w:val="108"/>
        </w:numPr>
        <w:spacing w:after="0"/>
        <w:rPr>
          <w:rFonts w:cs="Times New Roman"/>
        </w:rPr>
      </w:pPr>
      <w:r w:rsidRPr="00D81E08">
        <w:rPr>
          <w:rFonts w:cs="Times New Roman"/>
        </w:rPr>
        <w:t>Avoiding misuse of words</w:t>
      </w:r>
    </w:p>
    <w:p w14:paraId="394C4D91" w14:textId="478E39DD" w:rsidR="00FE2B80" w:rsidRPr="00D81E08" w:rsidRDefault="00FE2B80" w:rsidP="00D81E08">
      <w:pPr>
        <w:pStyle w:val="ListParagraph"/>
        <w:numPr>
          <w:ilvl w:val="0"/>
          <w:numId w:val="108"/>
        </w:numPr>
        <w:spacing w:after="0"/>
        <w:rPr>
          <w:rFonts w:cs="Times New Roman"/>
        </w:rPr>
      </w:pPr>
      <w:r w:rsidRPr="00D81E08">
        <w:rPr>
          <w:rFonts w:cs="Times New Roman"/>
        </w:rPr>
        <w:t>When to use footnotes</w:t>
      </w:r>
    </w:p>
    <w:p w14:paraId="364EB105" w14:textId="77777777" w:rsidR="003C74EA" w:rsidRPr="00D81E08" w:rsidRDefault="003C74EA" w:rsidP="00D81E08">
      <w:pPr>
        <w:pStyle w:val="ListParagraph"/>
        <w:spacing w:after="0"/>
        <w:ind w:left="1080"/>
        <w:rPr>
          <w:rFonts w:cs="Times New Roman"/>
        </w:rPr>
      </w:pPr>
    </w:p>
    <w:p w14:paraId="3F487FA7" w14:textId="77777777" w:rsidR="00FE2B80" w:rsidRPr="00D81E08" w:rsidRDefault="00FE2B80" w:rsidP="00D81E08">
      <w:pPr>
        <w:rPr>
          <w:rFonts w:cs="Times New Roman"/>
          <w:b/>
        </w:rPr>
      </w:pPr>
      <w:r w:rsidRPr="00D81E08">
        <w:rPr>
          <w:rFonts w:cs="Times New Roman"/>
          <w:b/>
        </w:rPr>
        <w:t>e. Reference citations</w:t>
      </w:r>
    </w:p>
    <w:p w14:paraId="5B560A8D" w14:textId="77777777" w:rsidR="00FE2B80" w:rsidRPr="00D81E08" w:rsidRDefault="00FE2B80" w:rsidP="00D81E08">
      <w:pPr>
        <w:pStyle w:val="ListParagraph"/>
        <w:numPr>
          <w:ilvl w:val="0"/>
          <w:numId w:val="109"/>
        </w:numPr>
        <w:spacing w:after="0"/>
        <w:rPr>
          <w:rFonts w:cs="Times New Roman"/>
        </w:rPr>
      </w:pPr>
      <w:r w:rsidRPr="00D81E08">
        <w:rPr>
          <w:rFonts w:cs="Times New Roman"/>
        </w:rPr>
        <w:t>How to use references</w:t>
      </w:r>
    </w:p>
    <w:p w14:paraId="0EDF97BF" w14:textId="77777777" w:rsidR="00FE2B80" w:rsidRPr="00D81E08" w:rsidRDefault="00FE2B80" w:rsidP="00D81E08">
      <w:pPr>
        <w:pStyle w:val="ListParagraph"/>
        <w:numPr>
          <w:ilvl w:val="1"/>
          <w:numId w:val="109"/>
        </w:numPr>
        <w:spacing w:after="0"/>
        <w:rPr>
          <w:rFonts w:cs="Times New Roman"/>
        </w:rPr>
      </w:pPr>
      <w:r w:rsidRPr="00D81E08">
        <w:rPr>
          <w:rFonts w:cs="Times New Roman"/>
        </w:rPr>
        <w:lastRenderedPageBreak/>
        <w:t>Within the text</w:t>
      </w:r>
    </w:p>
    <w:p w14:paraId="32CD29AB" w14:textId="56BF6C28" w:rsidR="00FE2B80" w:rsidRPr="00D81E08" w:rsidRDefault="00FE2B80" w:rsidP="00D81E08">
      <w:pPr>
        <w:pStyle w:val="ListParagraph"/>
        <w:numPr>
          <w:ilvl w:val="1"/>
          <w:numId w:val="109"/>
        </w:numPr>
        <w:spacing w:after="0"/>
        <w:rPr>
          <w:rFonts w:cs="Times New Roman"/>
        </w:rPr>
      </w:pPr>
      <w:r w:rsidRPr="00D81E08">
        <w:rPr>
          <w:rFonts w:cs="Times New Roman"/>
        </w:rPr>
        <w:t xml:space="preserve">How to make lists of </w:t>
      </w:r>
      <w:r w:rsidR="00D81E08" w:rsidRPr="00D81E08">
        <w:rPr>
          <w:rFonts w:cs="Times New Roman"/>
        </w:rPr>
        <w:t>references?</w:t>
      </w:r>
    </w:p>
    <w:p w14:paraId="03C45034" w14:textId="77777777" w:rsidR="00FE2B80" w:rsidRPr="00D81E08" w:rsidRDefault="00FE2B80" w:rsidP="00D81E08">
      <w:pPr>
        <w:rPr>
          <w:rFonts w:cs="Times New Roman"/>
          <w:b/>
        </w:rPr>
      </w:pPr>
      <w:r w:rsidRPr="00D81E08">
        <w:rPr>
          <w:rFonts w:cs="Times New Roman"/>
          <w:b/>
        </w:rPr>
        <w:t>f. Revising</w:t>
      </w:r>
    </w:p>
    <w:p w14:paraId="1D458E85" w14:textId="77777777" w:rsidR="00FE2B80" w:rsidRPr="00D81E08" w:rsidRDefault="00FE2B80" w:rsidP="00D81E08">
      <w:pPr>
        <w:pStyle w:val="ListParagraph"/>
        <w:numPr>
          <w:ilvl w:val="0"/>
          <w:numId w:val="110"/>
        </w:numPr>
        <w:spacing w:after="0"/>
        <w:rPr>
          <w:rFonts w:cs="Times New Roman"/>
        </w:rPr>
      </w:pPr>
      <w:r w:rsidRPr="00D81E08">
        <w:rPr>
          <w:rFonts w:cs="Times New Roman"/>
        </w:rPr>
        <w:t>Dealing with revisions</w:t>
      </w:r>
    </w:p>
    <w:p w14:paraId="10793D91" w14:textId="77777777" w:rsidR="00FE2B80" w:rsidRPr="00D81E08" w:rsidRDefault="00FE2B80" w:rsidP="00D81E08">
      <w:pPr>
        <w:pStyle w:val="ListParagraph"/>
        <w:numPr>
          <w:ilvl w:val="0"/>
          <w:numId w:val="110"/>
        </w:numPr>
        <w:spacing w:after="0"/>
        <w:rPr>
          <w:rFonts w:cs="Times New Roman"/>
        </w:rPr>
      </w:pPr>
      <w:r w:rsidRPr="00D81E08">
        <w:rPr>
          <w:rFonts w:cs="Times New Roman"/>
        </w:rPr>
        <w:t>Accepting criticism</w:t>
      </w:r>
    </w:p>
    <w:p w14:paraId="163B8E76" w14:textId="77777777" w:rsidR="00FE2B80" w:rsidRPr="00D81E08" w:rsidRDefault="00FE2B80" w:rsidP="00D81E08">
      <w:pPr>
        <w:pStyle w:val="ListParagraph"/>
        <w:numPr>
          <w:ilvl w:val="0"/>
          <w:numId w:val="110"/>
        </w:numPr>
        <w:spacing w:after="0"/>
        <w:rPr>
          <w:rFonts w:cs="Times New Roman"/>
        </w:rPr>
      </w:pPr>
      <w:r w:rsidRPr="00D81E08">
        <w:rPr>
          <w:rFonts w:cs="Times New Roman"/>
        </w:rPr>
        <w:t>Making sense of supervisors’/reviewers’ comments</w:t>
      </w:r>
    </w:p>
    <w:p w14:paraId="05D513D8" w14:textId="77777777" w:rsidR="00FE2B80" w:rsidRPr="00D81E08" w:rsidRDefault="00FE2B80" w:rsidP="00D81E08">
      <w:pPr>
        <w:pStyle w:val="ListParagraph"/>
        <w:numPr>
          <w:ilvl w:val="0"/>
          <w:numId w:val="110"/>
        </w:numPr>
        <w:spacing w:after="0"/>
        <w:rPr>
          <w:rFonts w:cs="Times New Roman"/>
        </w:rPr>
      </w:pPr>
      <w:r w:rsidRPr="00D81E08">
        <w:rPr>
          <w:rFonts w:cs="Times New Roman"/>
        </w:rPr>
        <w:t>Making the changes</w:t>
      </w:r>
    </w:p>
    <w:p w14:paraId="5A670A2D" w14:textId="77777777" w:rsidR="00FE2B80" w:rsidRPr="00D81E08" w:rsidRDefault="00FE2B80" w:rsidP="00D81E08">
      <w:pPr>
        <w:pStyle w:val="ListParagraph"/>
        <w:numPr>
          <w:ilvl w:val="0"/>
          <w:numId w:val="110"/>
        </w:numPr>
        <w:spacing w:after="0"/>
        <w:rPr>
          <w:rFonts w:cs="Times New Roman"/>
        </w:rPr>
      </w:pPr>
      <w:r w:rsidRPr="00D81E08">
        <w:rPr>
          <w:rFonts w:cs="Times New Roman"/>
        </w:rPr>
        <w:t>What to do if you don’t agree with supervisor’s/ reviewers’ comments</w:t>
      </w:r>
    </w:p>
    <w:p w14:paraId="3DFE4FD7" w14:textId="77777777" w:rsidR="00FE2B80" w:rsidRPr="00D81E08" w:rsidRDefault="00FE2B80" w:rsidP="00D81E08">
      <w:pPr>
        <w:pStyle w:val="Heading2"/>
        <w:numPr>
          <w:ilvl w:val="0"/>
          <w:numId w:val="0"/>
        </w:numPr>
        <w:ind w:left="576" w:hanging="576"/>
        <w:rPr>
          <w:rFonts w:ascii="Times New Roman" w:hAnsi="Times New Roman" w:cs="Times New Roman"/>
          <w:sz w:val="24"/>
          <w:szCs w:val="22"/>
        </w:rPr>
      </w:pPr>
      <w:r w:rsidRPr="00D81E08">
        <w:rPr>
          <w:rFonts w:ascii="Times New Roman" w:hAnsi="Times New Roman" w:cs="Times New Roman"/>
          <w:sz w:val="24"/>
          <w:szCs w:val="22"/>
        </w:rPr>
        <w:t>Resources</w:t>
      </w:r>
    </w:p>
    <w:p w14:paraId="6049CFBC" w14:textId="77777777" w:rsidR="00C05397" w:rsidRPr="00D81E08" w:rsidRDefault="00C05397" w:rsidP="00D81E08">
      <w:pPr>
        <w:rPr>
          <w:rFonts w:cs="Times New Roman"/>
        </w:rPr>
      </w:pPr>
      <w:r w:rsidRPr="00D81E08">
        <w:rPr>
          <w:rFonts w:cs="Times New Roman"/>
        </w:rPr>
        <w:t xml:space="preserve">Textbooks: Two books are required for this course: </w:t>
      </w:r>
    </w:p>
    <w:p w14:paraId="0AB336F7" w14:textId="77777777" w:rsidR="00C05397" w:rsidRPr="00D81E08" w:rsidRDefault="00C05397" w:rsidP="00D81E08">
      <w:pPr>
        <w:rPr>
          <w:rFonts w:cs="Times New Roman"/>
        </w:rPr>
      </w:pPr>
      <w:r w:rsidRPr="00D81E08">
        <w:rPr>
          <w:rFonts w:cs="Times New Roman"/>
        </w:rPr>
        <w:t xml:space="preserve">1. How to Write and Publish a Scientific Paper. 6th Edition. Authors: Robert A. Day and Barbara </w:t>
      </w:r>
      <w:proofErr w:type="spellStart"/>
      <w:r w:rsidRPr="00D81E08">
        <w:rPr>
          <w:rFonts w:cs="Times New Roman"/>
        </w:rPr>
        <w:t>Gastel</w:t>
      </w:r>
      <w:proofErr w:type="spellEnd"/>
      <w:r w:rsidRPr="00D81E08">
        <w:rPr>
          <w:rFonts w:cs="Times New Roman"/>
        </w:rPr>
        <w:t xml:space="preserve">. ISBN: 0-313-33040-9 </w:t>
      </w:r>
    </w:p>
    <w:p w14:paraId="18506924" w14:textId="77777777" w:rsidR="00C05397" w:rsidRPr="00D81E08" w:rsidRDefault="00C05397" w:rsidP="00D81E08">
      <w:pPr>
        <w:rPr>
          <w:rFonts w:cs="Times New Roman"/>
        </w:rPr>
      </w:pPr>
      <w:r w:rsidRPr="00D81E08">
        <w:rPr>
          <w:rFonts w:cs="Times New Roman"/>
        </w:rPr>
        <w:t xml:space="preserve">2. Alley, M. 2003. The Craft of Scientific Presentations: Critical steps to succeed and critical errors to avoid. Springer, NY. 241 pages. ISBN:0-387-95555-0. </w:t>
      </w:r>
    </w:p>
    <w:p w14:paraId="5FDE4186" w14:textId="77777777" w:rsidR="00C05397" w:rsidRPr="00D81E08" w:rsidRDefault="00C05397" w:rsidP="00D81E08">
      <w:pPr>
        <w:rPr>
          <w:rFonts w:cs="Times New Roman"/>
          <w:b/>
        </w:rPr>
      </w:pPr>
      <w:r w:rsidRPr="00D81E08">
        <w:rPr>
          <w:rFonts w:cs="Times New Roman"/>
          <w:b/>
        </w:rPr>
        <w:t>Laptops are must for the whole course</w:t>
      </w:r>
    </w:p>
    <w:p w14:paraId="6C849B67" w14:textId="77777777" w:rsidR="00C05397" w:rsidRPr="00D81E08" w:rsidRDefault="00C05397" w:rsidP="00D81E08">
      <w:pPr>
        <w:pStyle w:val="Heading2"/>
        <w:numPr>
          <w:ilvl w:val="0"/>
          <w:numId w:val="0"/>
        </w:numPr>
        <w:ind w:left="576" w:hanging="576"/>
        <w:rPr>
          <w:rFonts w:ascii="Times New Roman" w:hAnsi="Times New Roman" w:cs="Times New Roman"/>
          <w:sz w:val="24"/>
          <w:szCs w:val="22"/>
        </w:rPr>
      </w:pPr>
      <w:r w:rsidRPr="00D81E08">
        <w:rPr>
          <w:rFonts w:ascii="Times New Roman" w:hAnsi="Times New Roman" w:cs="Times New Roman"/>
          <w:sz w:val="24"/>
          <w:szCs w:val="22"/>
        </w:rPr>
        <w:t>Assessment:</w:t>
      </w:r>
    </w:p>
    <w:p w14:paraId="364AA392" w14:textId="77777777" w:rsidR="00C05397" w:rsidRPr="00D81E08" w:rsidRDefault="00C05397" w:rsidP="00D81E08">
      <w:pPr>
        <w:ind w:left="360"/>
        <w:rPr>
          <w:rFonts w:cs="Times New Roman"/>
          <w:b/>
        </w:rPr>
      </w:pPr>
      <w:r w:rsidRPr="00D81E08">
        <w:rPr>
          <w:rFonts w:cs="Times New Roman"/>
          <w:b/>
        </w:rPr>
        <w:t>Students will be assessed on the following assignments containing 20 marks each:</w:t>
      </w:r>
    </w:p>
    <w:p w14:paraId="6871FA45"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01: Literature review</w:t>
      </w:r>
    </w:p>
    <w:p w14:paraId="779B07EC"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02: Drafting of research proposal</w:t>
      </w:r>
    </w:p>
    <w:p w14:paraId="118BE74B"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03: Presentation on review of a scientific paper</w:t>
      </w:r>
    </w:p>
    <w:p w14:paraId="3F34D3C8"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04: Power point presentation of research proposal</w:t>
      </w:r>
    </w:p>
    <w:p w14:paraId="5F6BCDB7" w14:textId="1DB75385" w:rsidR="009A22B6" w:rsidRPr="00D81E08" w:rsidRDefault="00FE2B80" w:rsidP="00D81E08">
      <w:pPr>
        <w:ind w:left="360"/>
        <w:rPr>
          <w:rFonts w:cs="Times New Roman"/>
        </w:rPr>
      </w:pPr>
      <w:r w:rsidRPr="00D81E08">
        <w:rPr>
          <w:rFonts w:cs="Times New Roman"/>
        </w:rPr>
        <w:t xml:space="preserve">             </w:t>
      </w:r>
      <w:r w:rsidR="00C05397" w:rsidRPr="00D81E08">
        <w:rPr>
          <w:rFonts w:cs="Times New Roman"/>
        </w:rPr>
        <w:t>Assignment 05: Poster presentation</w:t>
      </w:r>
      <w:r w:rsidR="009A22B6">
        <w:br w:type="page"/>
      </w:r>
    </w:p>
    <w:p w14:paraId="45BFD8B8" w14:textId="77777777" w:rsidR="002F641E" w:rsidRPr="002F641E" w:rsidRDefault="0032023F" w:rsidP="002F641E">
      <w:pPr>
        <w:pStyle w:val="Heading2"/>
        <w:rPr>
          <w:rFonts w:ascii="Times New Roman" w:eastAsia="Times New Roman" w:hAnsi="Times New Roman" w:cs="Times New Roman"/>
          <w:spacing w:val="4"/>
          <w:u w:val="single"/>
          <w:lang w:val="en-US"/>
        </w:rPr>
      </w:pPr>
      <w:r w:rsidRPr="00BE582C">
        <w:rPr>
          <w:noProof/>
          <w:lang w:val="en-US"/>
        </w:rPr>
        <w:lastRenderedPageBreak/>
        <mc:AlternateContent>
          <mc:Choice Requires="wps">
            <w:drawing>
              <wp:anchor distT="0" distB="0" distL="114300" distR="114300" simplePos="0" relativeHeight="251681280" behindDoc="1" locked="0" layoutInCell="1" allowOverlap="1" wp14:anchorId="78EF284E" wp14:editId="76755256">
                <wp:simplePos x="0" y="0"/>
                <wp:positionH relativeFrom="column">
                  <wp:posOffset>-115570</wp:posOffset>
                </wp:positionH>
                <wp:positionV relativeFrom="paragraph">
                  <wp:posOffset>-106045</wp:posOffset>
                </wp:positionV>
                <wp:extent cx="6315075" cy="520065"/>
                <wp:effectExtent l="0" t="0" r="28575" b="13335"/>
                <wp:wrapNone/>
                <wp:docPr id="262" name="Rectangle 262"/>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0F5C724" id="Rectangle 262" o:spid="_x0000_s1026" style="position:absolute;margin-left:-9.1pt;margin-top:-8.35pt;width:497.25pt;height:40.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dw+w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" fillcolor="#cf9292" strokecolor="#385d8a" strokeweight="2pt">
                <v:fill color2="#efe0e0" rotate="t" focusposition=".5,.5" focussize="" colors="0 #cf9292;.5 #e0bebe;1 #efe0e0" focus="100%" type="gradientRadial"/>
              </v:rect>
            </w:pict>
          </mc:Fallback>
        </mc:AlternateContent>
      </w:r>
      <w:r w:rsidR="00B81973" w:rsidRPr="002F641E">
        <w:t xml:space="preserve">BMS805 Biosafety and Biosecurity    </w:t>
      </w:r>
      <w:r w:rsidR="002F641E">
        <w:t xml:space="preserve">                                                            </w:t>
      </w:r>
      <w:r w:rsidR="00B81973" w:rsidRPr="002F641E">
        <w:t xml:space="preserve">  </w:t>
      </w:r>
      <w:r w:rsidR="002F641E">
        <w:t>(1+0)</w:t>
      </w:r>
      <w:r w:rsidR="00B81973" w:rsidRPr="002F641E">
        <w:t xml:space="preserve">                                                                                       </w:t>
      </w:r>
      <w:r w:rsidR="002F641E">
        <w:t xml:space="preserve"> </w:t>
      </w:r>
      <w:r w:rsidR="002F641E" w:rsidRPr="002F641E">
        <w:rPr>
          <w:rFonts w:ascii="Times New Roman" w:eastAsia="Times New Roman" w:hAnsi="Times New Roman" w:cs="Times New Roman"/>
          <w:spacing w:val="4"/>
          <w:u w:val="single"/>
          <w:lang w:val="en-US"/>
        </w:rPr>
        <w:t xml:space="preserve"> </w:t>
      </w:r>
    </w:p>
    <w:p w14:paraId="6BE9F29E" w14:textId="77777777" w:rsidR="009A22B6" w:rsidRPr="003C74EA" w:rsidRDefault="009A22B6" w:rsidP="00B54C46">
      <w:pPr>
        <w:pStyle w:val="Heading3"/>
      </w:pPr>
      <w:r w:rsidRPr="003C74EA">
        <w:t>Course Objectives:</w:t>
      </w:r>
    </w:p>
    <w:p w14:paraId="090D8732" w14:textId="77777777" w:rsidR="009A22B6" w:rsidRPr="003C74EA" w:rsidRDefault="009A22B6" w:rsidP="00D662C7">
      <w:pPr>
        <w:pStyle w:val="ListParagraph"/>
        <w:numPr>
          <w:ilvl w:val="0"/>
          <w:numId w:val="102"/>
        </w:numPr>
        <w:rPr>
          <w:rFonts w:cs="Times New Roman"/>
          <w:b/>
        </w:rPr>
      </w:pPr>
      <w:r w:rsidRPr="003C74EA">
        <w:rPr>
          <w:rFonts w:cs="Times New Roman"/>
          <w:shd w:val="clear" w:color="auto" w:fill="FFFFFF"/>
        </w:rPr>
        <w:t>To empower students with the skills, tools, and confidence on sustainable bio-risk management.</w:t>
      </w:r>
    </w:p>
    <w:p w14:paraId="67083CF0" w14:textId="77777777" w:rsidR="009A22B6" w:rsidRPr="003C74EA" w:rsidRDefault="009A22B6" w:rsidP="00D662C7">
      <w:pPr>
        <w:pStyle w:val="ListParagraph"/>
        <w:numPr>
          <w:ilvl w:val="0"/>
          <w:numId w:val="102"/>
        </w:numPr>
        <w:rPr>
          <w:rFonts w:cs="Times New Roman"/>
          <w:b/>
        </w:rPr>
      </w:pPr>
      <w:r w:rsidRPr="003C74EA">
        <w:rPr>
          <w:rFonts w:cs="Times New Roman"/>
          <w:shd w:val="clear" w:color="auto" w:fill="FFFFFF"/>
        </w:rPr>
        <w:t>To enable them to apply principles of biosafety and biosecurity in facilities.</w:t>
      </w:r>
    </w:p>
    <w:p w14:paraId="4216B0BC" w14:textId="77777777" w:rsidR="009A22B6" w:rsidRPr="003C74EA" w:rsidRDefault="009A22B6" w:rsidP="00D662C7">
      <w:pPr>
        <w:pStyle w:val="ListParagraph"/>
        <w:numPr>
          <w:ilvl w:val="0"/>
          <w:numId w:val="102"/>
        </w:numPr>
        <w:rPr>
          <w:rFonts w:cs="Times New Roman"/>
          <w:b/>
        </w:rPr>
      </w:pPr>
      <w:r w:rsidRPr="003C74EA">
        <w:rPr>
          <w:rFonts w:cs="Times New Roman"/>
          <w:shd w:val="clear" w:color="auto" w:fill="FFFFFF"/>
        </w:rPr>
        <w:t>To reduce/eliminate the risk of infection in laboratory setting.</w:t>
      </w:r>
    </w:p>
    <w:p w14:paraId="7B86E533" w14:textId="77777777" w:rsidR="009A22B6" w:rsidRPr="003C74EA" w:rsidRDefault="009A22B6" w:rsidP="00B54C46">
      <w:pPr>
        <w:pStyle w:val="Heading3"/>
      </w:pPr>
      <w:r w:rsidRPr="003C74EA">
        <w:t>Course Contents:</w:t>
      </w:r>
    </w:p>
    <w:p w14:paraId="0113CB9E"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BRM introduction, scope &amp; importance</w:t>
      </w:r>
    </w:p>
    <w:p w14:paraId="6F772A10"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Terminology</w:t>
      </w:r>
    </w:p>
    <w:p w14:paraId="49959476"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AMP Model – brief introduction</w:t>
      </w:r>
    </w:p>
    <w:p w14:paraId="0A6D406C" w14:textId="77777777" w:rsidR="009A22B6" w:rsidRPr="003C74EA" w:rsidRDefault="009A22B6" w:rsidP="00D662C7">
      <w:pPr>
        <w:pStyle w:val="ListParagraph"/>
        <w:numPr>
          <w:ilvl w:val="0"/>
          <w:numId w:val="103"/>
        </w:numPr>
        <w:spacing w:after="160" w:line="240" w:lineRule="auto"/>
        <w:rPr>
          <w:rFonts w:cs="Times New Roman"/>
        </w:rPr>
      </w:pPr>
      <w:proofErr w:type="spellStart"/>
      <w:r w:rsidRPr="003C74EA">
        <w:rPr>
          <w:rFonts w:cs="Times New Roman"/>
        </w:rPr>
        <w:t>Biorisk</w:t>
      </w:r>
      <w:proofErr w:type="spellEnd"/>
      <w:r w:rsidRPr="003C74EA">
        <w:rPr>
          <w:rFonts w:cs="Times New Roman"/>
        </w:rPr>
        <w:t xml:space="preserve"> assessment</w:t>
      </w:r>
    </w:p>
    <w:p w14:paraId="1C4D22A3"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Hazards &amp; threat identification &amp; analysis (frequency and magnitude)</w:t>
      </w:r>
    </w:p>
    <w:p w14:paraId="563691EB"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 xml:space="preserve">Levels of biological risks </w:t>
      </w:r>
    </w:p>
    <w:p w14:paraId="0688C1E3"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Likelihood &amp; consequences evaluation</w:t>
      </w:r>
    </w:p>
    <w:p w14:paraId="4782C8F4" w14:textId="77777777" w:rsidR="009A22B6" w:rsidRPr="003C74EA" w:rsidRDefault="009A22B6" w:rsidP="00D662C7">
      <w:pPr>
        <w:pStyle w:val="ListParagraph"/>
        <w:numPr>
          <w:ilvl w:val="0"/>
          <w:numId w:val="103"/>
        </w:numPr>
        <w:spacing w:after="160" w:line="240" w:lineRule="auto"/>
        <w:rPr>
          <w:rFonts w:cs="Times New Roman"/>
        </w:rPr>
      </w:pPr>
      <w:proofErr w:type="spellStart"/>
      <w:r w:rsidRPr="003C74EA">
        <w:rPr>
          <w:rFonts w:cs="Times New Roman"/>
        </w:rPr>
        <w:t>Biorisk</w:t>
      </w:r>
      <w:proofErr w:type="spellEnd"/>
      <w:r w:rsidRPr="003C74EA">
        <w:rPr>
          <w:rFonts w:cs="Times New Roman"/>
        </w:rPr>
        <w:t xml:space="preserve"> mitigation – introduction/ brief account of a-e</w:t>
      </w:r>
    </w:p>
    <w:p w14:paraId="7F6407E9"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Elimination &amp; substitution</w:t>
      </w:r>
    </w:p>
    <w:p w14:paraId="3B907C97"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Engineering control</w:t>
      </w:r>
    </w:p>
    <w:p w14:paraId="31088BF1"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Administrative control</w:t>
      </w:r>
    </w:p>
    <w:p w14:paraId="2FED6349"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Practices &amp; procedures</w:t>
      </w:r>
    </w:p>
    <w:p w14:paraId="4106ACFA"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PPE</w:t>
      </w:r>
    </w:p>
    <w:p w14:paraId="3826DB45"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Performance – introduction</w:t>
      </w:r>
    </w:p>
    <w:p w14:paraId="45B6C7D9"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Key elements of performance</w:t>
      </w:r>
    </w:p>
    <w:p w14:paraId="101DAB3F"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Control (monitoring protocols)</w:t>
      </w:r>
    </w:p>
    <w:p w14:paraId="5D3F5A70"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Assurance</w:t>
      </w:r>
    </w:p>
    <w:p w14:paraId="627D709F"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Improvement</w:t>
      </w:r>
    </w:p>
    <w:p w14:paraId="01568039"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b/>
        </w:rPr>
        <w:t>Biosafety</w:t>
      </w:r>
      <w:r w:rsidRPr="003C74EA">
        <w:rPr>
          <w:rFonts w:cs="Times New Roman"/>
        </w:rPr>
        <w:t xml:space="preserve"> – Introduction, purpose, requirement</w:t>
      </w:r>
    </w:p>
    <w:p w14:paraId="6E81B2DE"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Biosafety Levels – brief description of levels 1 – 4</w:t>
      </w:r>
    </w:p>
    <w:p w14:paraId="00B7D648"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BSL-1</w:t>
      </w:r>
    </w:p>
    <w:p w14:paraId="27A428E7"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BSL-2</w:t>
      </w:r>
    </w:p>
    <w:p w14:paraId="5FC1E7DB"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BSL-3</w:t>
      </w:r>
    </w:p>
    <w:p w14:paraId="2CE89BE8"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BSL-4</w:t>
      </w:r>
    </w:p>
    <w:p w14:paraId="72B1DF41"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Laboratory Design &amp; Facilities</w:t>
      </w:r>
    </w:p>
    <w:p w14:paraId="2CCEC7DC"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GLWPs - importance</w:t>
      </w:r>
    </w:p>
    <w:p w14:paraId="13D61785"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Responsibility for enforcing GLWPs</w:t>
      </w:r>
    </w:p>
    <w:p w14:paraId="1750FF91"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 xml:space="preserve">Barriers to </w:t>
      </w:r>
      <w:proofErr w:type="spellStart"/>
      <w:r w:rsidRPr="003C74EA">
        <w:rPr>
          <w:rFonts w:cs="Times New Roman"/>
        </w:rPr>
        <w:t>glwps</w:t>
      </w:r>
      <w:proofErr w:type="spellEnd"/>
    </w:p>
    <w:p w14:paraId="196924A3"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Lab equipment calibration &amp; validation</w:t>
      </w:r>
    </w:p>
    <w:p w14:paraId="71AF3536" w14:textId="77777777" w:rsidR="009A22B6" w:rsidRPr="003C74EA" w:rsidRDefault="009A22B6" w:rsidP="00D662C7">
      <w:pPr>
        <w:pStyle w:val="ListParagraph"/>
        <w:numPr>
          <w:ilvl w:val="0"/>
          <w:numId w:val="103"/>
        </w:numPr>
        <w:spacing w:line="240" w:lineRule="auto"/>
        <w:rPr>
          <w:rFonts w:cs="Times New Roman"/>
        </w:rPr>
      </w:pPr>
      <w:proofErr w:type="spellStart"/>
      <w:r w:rsidRPr="003C74EA">
        <w:rPr>
          <w:rFonts w:cs="Times New Roman"/>
        </w:rPr>
        <w:t>PPE,</w:t>
      </w:r>
      <w:r w:rsidRPr="003C74EA">
        <w:rPr>
          <w:rFonts w:cs="Times New Roman"/>
          <w:b/>
        </w:rPr>
        <w:t>Biosecurity</w:t>
      </w:r>
      <w:proofErr w:type="spellEnd"/>
      <w:r w:rsidRPr="003C74EA">
        <w:rPr>
          <w:rFonts w:cs="Times New Roman"/>
        </w:rPr>
        <w:t xml:space="preserve"> – introduction, principles, history, objective</w:t>
      </w:r>
    </w:p>
    <w:p w14:paraId="69995B11"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t>Key pillars of biosecurity</w:t>
      </w:r>
    </w:p>
    <w:p w14:paraId="3B477E28"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Physical security</w:t>
      </w:r>
    </w:p>
    <w:p w14:paraId="40BF9C59"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Personal management</w:t>
      </w:r>
    </w:p>
    <w:p w14:paraId="11DDD7AE"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Information security</w:t>
      </w:r>
    </w:p>
    <w:p w14:paraId="06A7DD6B"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Transport security</w:t>
      </w:r>
    </w:p>
    <w:p w14:paraId="70E615FA"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Material control &amp; accountability</w:t>
      </w:r>
    </w:p>
    <w:p w14:paraId="45E61C4B"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t xml:space="preserve">Incident </w:t>
      </w:r>
      <w:proofErr w:type="spellStart"/>
      <w:r w:rsidRPr="003C74EA">
        <w:rPr>
          <w:rFonts w:cs="Times New Roman"/>
        </w:rPr>
        <w:t>Management:Scope</w:t>
      </w:r>
      <w:proofErr w:type="spellEnd"/>
    </w:p>
    <w:p w14:paraId="27D8487B"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t>Incident response system</w:t>
      </w:r>
    </w:p>
    <w:p w14:paraId="2F616B5B"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lastRenderedPageBreak/>
        <w:t>Incident reporting</w:t>
      </w:r>
    </w:p>
    <w:p w14:paraId="47603F46" w14:textId="77777777" w:rsidR="009A22B6" w:rsidRPr="003C74EA" w:rsidRDefault="009A22B6" w:rsidP="00D662C7">
      <w:pPr>
        <w:pStyle w:val="ListParagraph"/>
        <w:numPr>
          <w:ilvl w:val="0"/>
          <w:numId w:val="103"/>
        </w:numPr>
        <w:spacing w:after="160" w:line="259" w:lineRule="auto"/>
        <w:rPr>
          <w:rFonts w:cs="Times New Roman"/>
        </w:rPr>
      </w:pPr>
      <w:r w:rsidRPr="003C74EA">
        <w:rPr>
          <w:rFonts w:cs="Times New Roman"/>
        </w:rPr>
        <w:t>Waste management: Collection, segregation, transportation, storage &amp; disposal</w:t>
      </w:r>
    </w:p>
    <w:p w14:paraId="526849A1" w14:textId="77777777" w:rsidR="009A22B6" w:rsidRPr="003C74EA" w:rsidRDefault="009A22B6" w:rsidP="00D662C7">
      <w:pPr>
        <w:pStyle w:val="ListParagraph"/>
        <w:numPr>
          <w:ilvl w:val="0"/>
          <w:numId w:val="103"/>
        </w:numPr>
        <w:spacing w:after="160" w:line="259" w:lineRule="auto"/>
        <w:rPr>
          <w:rFonts w:cs="Times New Roman"/>
        </w:rPr>
      </w:pPr>
      <w:r w:rsidRPr="003C74EA">
        <w:rPr>
          <w:rFonts w:cs="Times New Roman"/>
        </w:rPr>
        <w:t>Decontamination</w:t>
      </w:r>
    </w:p>
    <w:p w14:paraId="4431EE4A" w14:textId="77777777" w:rsidR="00AC2F53" w:rsidRPr="00AC2F53" w:rsidRDefault="00AC2F53" w:rsidP="00AC2F53">
      <w:pPr>
        <w:rPr>
          <w:rFonts w:eastAsia="Times New Roman"/>
        </w:rPr>
      </w:pPr>
    </w:p>
    <w:p w14:paraId="4A8F6F6A" w14:textId="77777777" w:rsidR="00AC2F53" w:rsidRPr="00AC2F53" w:rsidRDefault="00AC2F53" w:rsidP="00AC2F53">
      <w:pPr>
        <w:rPr>
          <w:rFonts w:eastAsia="Times New Roman"/>
          <w:u w:val="single"/>
        </w:rPr>
      </w:pPr>
      <w:r w:rsidRPr="00AC2F53">
        <w:rPr>
          <w:rFonts w:eastAsia="Times New Roman"/>
          <w:u w:val="single"/>
        </w:rPr>
        <w:br w:type="page"/>
      </w:r>
    </w:p>
    <w:p w14:paraId="7BB209E0" w14:textId="77777777" w:rsidR="009C365C" w:rsidRPr="00BE13D5" w:rsidRDefault="009C365C" w:rsidP="009C365C">
      <w:pPr>
        <w:pStyle w:val="Heading1"/>
      </w:pPr>
      <w:bookmarkStart w:id="68" w:name="_Toc69853837"/>
      <w:r>
        <w:lastRenderedPageBreak/>
        <w:t>HISTOPATHOLOGYY</w:t>
      </w:r>
      <w:r w:rsidRPr="00BE13D5">
        <w:t xml:space="preserve"> DEPARTMENT</w:t>
      </w:r>
      <w:bookmarkEnd w:id="68"/>
    </w:p>
    <w:p w14:paraId="7831C471" w14:textId="28985844" w:rsidR="009C365C" w:rsidRPr="0056061D" w:rsidRDefault="005409C0" w:rsidP="009C365C">
      <w:pPr>
        <w:pStyle w:val="Subtitle"/>
        <w:rPr>
          <w:lang w:val="en-US"/>
        </w:rPr>
      </w:pPr>
      <w:r w:rsidRPr="003C05C7">
        <w:rPr>
          <w:b w:val="0"/>
          <w:noProof/>
          <w:sz w:val="32"/>
          <w:lang w:val="en-US"/>
        </w:rPr>
        <mc:AlternateContent>
          <mc:Choice Requires="wps">
            <w:drawing>
              <wp:anchor distT="0" distB="0" distL="114300" distR="114300" simplePos="0" relativeHeight="251647488" behindDoc="1" locked="0" layoutInCell="1" allowOverlap="1" wp14:anchorId="68761F99" wp14:editId="0DE4A488">
                <wp:simplePos x="0" y="0"/>
                <wp:positionH relativeFrom="column">
                  <wp:posOffset>-103909</wp:posOffset>
                </wp:positionH>
                <wp:positionV relativeFrom="paragraph">
                  <wp:posOffset>398087</wp:posOffset>
                </wp:positionV>
                <wp:extent cx="6414654" cy="8139546"/>
                <wp:effectExtent l="0" t="0" r="24765" b="13970"/>
                <wp:wrapNone/>
                <wp:docPr id="195" name="Rectangle 195"/>
                <wp:cNvGraphicFramePr/>
                <a:graphic xmlns:a="http://schemas.openxmlformats.org/drawingml/2006/main">
                  <a:graphicData uri="http://schemas.microsoft.com/office/word/2010/wordprocessingShape">
                    <wps:wsp>
                      <wps:cNvSpPr/>
                      <wps:spPr>
                        <a:xfrm>
                          <a:off x="0" y="0"/>
                          <a:ext cx="6414654" cy="8139546"/>
                        </a:xfrm>
                        <a:prstGeom prst="rect">
                          <a:avLst/>
                        </a:prstGeom>
                        <a:gradFill flip="none" rotWithShape="1">
                          <a:gsLst>
                            <a:gs pos="0">
                              <a:schemeClr val="accent2">
                                <a:lumMod val="75000"/>
                              </a:schemeClr>
                            </a:gs>
                            <a:gs pos="5000">
                              <a:schemeClr val="accent2">
                                <a:lumMod val="60000"/>
                                <a:lumOff val="40000"/>
                              </a:schemeClr>
                            </a:gs>
                            <a:gs pos="12000">
                              <a:schemeClr val="accent2">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31FA28A" id="Rectangle 195" o:spid="_x0000_s1026" style="position:absolute;margin-left:-8.2pt;margin-top:31.35pt;width:505.1pt;height:64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" fillcolor="#943634 [2405]" strokecolor="#385d8a" strokeweight="2pt">
                <v:fill color2="#ff8200" rotate="t" angle="45" colors="0 #953735;3277f #d99694;7864f #e6b9b8;64881f #f2dcdb;1 #ff8200" focus="100%" type="gradient">
                  <o:fill v:ext="view" type="gradientUnscaled"/>
                </v:fill>
              </v:rect>
            </w:pict>
          </mc:Fallback>
        </mc:AlternateContent>
      </w:r>
      <w:r w:rsidR="006E5A34">
        <w:rPr>
          <w:lang w:val="en-US"/>
        </w:rPr>
        <w:t>(</w:t>
      </w:r>
      <w:r w:rsidR="009C365C">
        <w:rPr>
          <w:lang w:val="en-US"/>
        </w:rPr>
        <w:t>PhD</w:t>
      </w:r>
      <w:r w:rsidR="009C365C" w:rsidRPr="0056061D">
        <w:rPr>
          <w:lang w:val="en-US"/>
        </w:rPr>
        <w:t xml:space="preserve"> </w:t>
      </w:r>
      <w:r w:rsidR="009C365C">
        <w:rPr>
          <w:lang w:val="en-US"/>
        </w:rPr>
        <w:t>Histopathology</w:t>
      </w:r>
      <w:r w:rsidR="006E5A34">
        <w:rPr>
          <w:lang w:val="en-US"/>
        </w:rPr>
        <w:t>)</w:t>
      </w:r>
    </w:p>
    <w:p w14:paraId="284A1CD0" w14:textId="3A109106" w:rsidR="009C365C" w:rsidRDefault="009C365C" w:rsidP="009C365C">
      <w:pPr>
        <w:pStyle w:val="Heading2"/>
      </w:pPr>
      <w:r>
        <w:t>Overview</w:t>
      </w:r>
    </w:p>
    <w:p w14:paraId="3E40117C" w14:textId="46C443A2" w:rsidR="009C365C" w:rsidRPr="00CD6D43" w:rsidRDefault="009C365C" w:rsidP="005409C0">
      <w:pPr>
        <w:jc w:val="left"/>
        <w:rPr>
          <w:b/>
          <w:u w:val="single"/>
        </w:rPr>
      </w:pPr>
      <w:r w:rsidRPr="00CD6D43">
        <w:rPr>
          <w:b/>
          <w:u w:val="single"/>
          <w:lang w:val="en-US"/>
        </w:rPr>
        <w:t>CORE/</w:t>
      </w:r>
      <w:r w:rsidRPr="00CD6D43">
        <w:rPr>
          <w:b/>
          <w:u w:val="single"/>
        </w:rPr>
        <w:t>COMPULSORY</w:t>
      </w:r>
      <w:r w:rsidRPr="00CD6D43">
        <w:rPr>
          <w:b/>
          <w:u w:val="single"/>
          <w:lang w:val="en-US"/>
        </w:rPr>
        <w:t xml:space="preserve"> COURSES      </w:t>
      </w:r>
      <w:r w:rsidRPr="00CD6D43">
        <w:rPr>
          <w:b/>
          <w:u w:val="single"/>
        </w:rPr>
        <w:t>First/Fall Semester           (08 CREDITS PLUS 1)</w:t>
      </w:r>
    </w:p>
    <w:p w14:paraId="3AEB852F" w14:textId="77777777" w:rsidR="009C365C" w:rsidRPr="003C05C7" w:rsidRDefault="009C365C" w:rsidP="005409C0">
      <w:pPr>
        <w:jc w:val="left"/>
        <w:rPr>
          <w:b/>
        </w:rPr>
      </w:pPr>
      <w:r w:rsidRPr="003C05C7">
        <w:rPr>
          <w:b/>
        </w:rPr>
        <w:t>BMS</w:t>
      </w:r>
      <w:r>
        <w:rPr>
          <w:b/>
        </w:rPr>
        <w:t>-</w:t>
      </w:r>
      <w:r w:rsidRPr="003C05C7">
        <w:rPr>
          <w:b/>
        </w:rPr>
        <w:t xml:space="preserve">801 Advances in Molecular Cell Biology </w:t>
      </w:r>
      <w:r w:rsidRPr="003C05C7">
        <w:rPr>
          <w:b/>
        </w:rPr>
        <w:tab/>
      </w:r>
      <w:r w:rsidRPr="003C05C7">
        <w:rPr>
          <w:b/>
        </w:rPr>
        <w:tab/>
      </w:r>
      <w:r w:rsidRPr="003C05C7">
        <w:rPr>
          <w:b/>
        </w:rPr>
        <w:tab/>
        <w:t xml:space="preserve">                          </w:t>
      </w:r>
      <w:r>
        <w:rPr>
          <w:b/>
        </w:rPr>
        <w:t xml:space="preserve">  </w:t>
      </w:r>
      <w:r w:rsidRPr="003C05C7">
        <w:rPr>
          <w:b/>
        </w:rPr>
        <w:t xml:space="preserve">  </w:t>
      </w:r>
      <w:r>
        <w:rPr>
          <w:b/>
        </w:rPr>
        <w:t xml:space="preserve">       </w:t>
      </w:r>
      <w:r w:rsidRPr="003C05C7">
        <w:rPr>
          <w:b/>
        </w:rPr>
        <w:t xml:space="preserve"> (1+1)</w:t>
      </w:r>
    </w:p>
    <w:p w14:paraId="78612C52" w14:textId="0BEAD8EA" w:rsidR="009C365C" w:rsidRPr="003C05C7" w:rsidRDefault="009C365C" w:rsidP="005409C0">
      <w:pPr>
        <w:jc w:val="left"/>
        <w:rPr>
          <w:b/>
        </w:rPr>
      </w:pPr>
      <w:r w:rsidRPr="003C05C7">
        <w:rPr>
          <w:b/>
        </w:rPr>
        <w:t>BMS</w:t>
      </w:r>
      <w:r>
        <w:rPr>
          <w:b/>
        </w:rPr>
        <w:t>-</w:t>
      </w:r>
      <w:r w:rsidRPr="003C05C7">
        <w:rPr>
          <w:b/>
        </w:rPr>
        <w:t xml:space="preserve">802 Ethics for Research Scientists        </w:t>
      </w:r>
      <w:r w:rsidR="005409C0">
        <w:rPr>
          <w:b/>
        </w:rPr>
        <w:t xml:space="preserve">                      </w:t>
      </w:r>
      <w:r w:rsidRPr="003C05C7">
        <w:rPr>
          <w:b/>
        </w:rPr>
        <w:t xml:space="preserve">                                         </w:t>
      </w:r>
      <w:r>
        <w:rPr>
          <w:b/>
        </w:rPr>
        <w:t xml:space="preserve">      </w:t>
      </w:r>
      <w:r w:rsidRPr="003C05C7">
        <w:rPr>
          <w:b/>
        </w:rPr>
        <w:t xml:space="preserve"> (1+0)</w:t>
      </w:r>
    </w:p>
    <w:p w14:paraId="42EE343C" w14:textId="39292C47" w:rsidR="009C365C" w:rsidRPr="003C05C7" w:rsidRDefault="009C365C" w:rsidP="005409C0">
      <w:pPr>
        <w:jc w:val="left"/>
        <w:rPr>
          <w:b/>
        </w:rPr>
      </w:pPr>
      <w:r w:rsidRPr="003C05C7">
        <w:rPr>
          <w:b/>
        </w:rPr>
        <w:t>BMS</w:t>
      </w:r>
      <w:r>
        <w:rPr>
          <w:b/>
        </w:rPr>
        <w:t>-</w:t>
      </w:r>
      <w:r w:rsidRPr="003C05C7">
        <w:rPr>
          <w:b/>
        </w:rPr>
        <w:t xml:space="preserve">803 Applied Biostatistics-II                   </w:t>
      </w:r>
      <w:r w:rsidR="005409C0">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(1+1)</w:t>
      </w:r>
    </w:p>
    <w:p w14:paraId="4756B1BF" w14:textId="60BA16BE" w:rsidR="009C365C" w:rsidRPr="003C05C7" w:rsidRDefault="009C365C" w:rsidP="005409C0">
      <w:pPr>
        <w:jc w:val="left"/>
        <w:rPr>
          <w:b/>
        </w:rPr>
      </w:pPr>
      <w:r w:rsidRPr="003C05C7">
        <w:rPr>
          <w:b/>
        </w:rPr>
        <w:t>BMS</w:t>
      </w:r>
      <w:r>
        <w:rPr>
          <w:b/>
        </w:rPr>
        <w:t>-</w:t>
      </w:r>
      <w:r w:rsidRPr="003C05C7">
        <w:rPr>
          <w:b/>
        </w:rPr>
        <w:t xml:space="preserve">804 Presentation and Scientific writing skills           </w:t>
      </w:r>
      <w:r w:rsidR="005409C0">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(1+1)</w:t>
      </w:r>
    </w:p>
    <w:p w14:paraId="63EDBEF5" w14:textId="7BC5DD10" w:rsidR="009C365C" w:rsidRPr="003C05C7" w:rsidRDefault="009C365C" w:rsidP="005409C0">
      <w:pPr>
        <w:jc w:val="left"/>
        <w:rPr>
          <w:b/>
        </w:rPr>
      </w:pPr>
      <w:r w:rsidRPr="003C05C7">
        <w:rPr>
          <w:b/>
        </w:rPr>
        <w:t>BMS</w:t>
      </w:r>
      <w:r>
        <w:rPr>
          <w:b/>
        </w:rPr>
        <w:t>-</w:t>
      </w:r>
      <w:r w:rsidRPr="003C05C7">
        <w:rPr>
          <w:b/>
        </w:rPr>
        <w:t xml:space="preserve">805 Biosafety and Biosecurity                          </w:t>
      </w:r>
      <w:r w:rsidR="005409C0">
        <w:rPr>
          <w:b/>
        </w:rPr>
        <w:t xml:space="preserve">                    </w:t>
      </w:r>
      <w:r w:rsidRPr="003C05C7">
        <w:rPr>
          <w:b/>
        </w:rPr>
        <w:t xml:space="preserve">                                </w:t>
      </w:r>
      <w:r>
        <w:rPr>
          <w:b/>
        </w:rPr>
        <w:t xml:space="preserve">   </w:t>
      </w:r>
      <w:r w:rsidRPr="003C05C7">
        <w:rPr>
          <w:b/>
        </w:rPr>
        <w:t xml:space="preserve">  (1+0)</w:t>
      </w:r>
    </w:p>
    <w:p w14:paraId="32C39D4A" w14:textId="00DC2780" w:rsidR="009C365C" w:rsidRPr="003C05C7" w:rsidRDefault="009C365C" w:rsidP="005409C0">
      <w:pPr>
        <w:jc w:val="left"/>
        <w:rPr>
          <w:b/>
        </w:rPr>
      </w:pPr>
      <w:r w:rsidRPr="003C05C7">
        <w:rPr>
          <w:b/>
        </w:rPr>
        <w:t>BMS</w:t>
      </w:r>
      <w:r>
        <w:rPr>
          <w:b/>
        </w:rPr>
        <w:t>-</w:t>
      </w:r>
      <w:r w:rsidRPr="003C05C7">
        <w:rPr>
          <w:b/>
        </w:rPr>
        <w:t xml:space="preserve">806 Research rotations (two)                                </w:t>
      </w:r>
      <w:r w:rsidR="005409C0">
        <w:rPr>
          <w:b/>
        </w:rPr>
        <w:t xml:space="preserve">            </w:t>
      </w:r>
      <w:r w:rsidRPr="003C05C7">
        <w:rPr>
          <w:b/>
        </w:rPr>
        <w:t xml:space="preserve">                     </w:t>
      </w:r>
      <w:r>
        <w:rPr>
          <w:b/>
        </w:rPr>
        <w:t xml:space="preserve">    </w:t>
      </w:r>
      <w:r w:rsidRPr="003C05C7">
        <w:rPr>
          <w:b/>
        </w:rPr>
        <w:t xml:space="preserve"> (1+0) Elective</w:t>
      </w:r>
    </w:p>
    <w:p w14:paraId="1575E306" w14:textId="77777777" w:rsidR="009C365C" w:rsidRDefault="009C365C" w:rsidP="005409C0">
      <w:pPr>
        <w:pBdr>
          <w:bottom w:val="single" w:sz="12" w:space="1" w:color="auto"/>
        </w:pBdr>
        <w:jc w:val="left"/>
      </w:pPr>
      <w:r w:rsidRPr="00AC2F53">
        <w:rPr>
          <w:noProof/>
          <w:lang w:val="en-US"/>
        </w:rPr>
        <mc:AlternateContent>
          <mc:Choice Requires="wps">
            <w:drawing>
              <wp:anchor distT="0" distB="0" distL="114300" distR="114300" simplePos="0" relativeHeight="251650560" behindDoc="0" locked="0" layoutInCell="1" allowOverlap="1" wp14:anchorId="25FEEC97" wp14:editId="1788AF7A">
                <wp:simplePos x="0" y="0"/>
                <wp:positionH relativeFrom="column">
                  <wp:posOffset>0</wp:posOffset>
                </wp:positionH>
                <wp:positionV relativeFrom="paragraph">
                  <wp:posOffset>237498</wp:posOffset>
                </wp:positionV>
                <wp:extent cx="5997039" cy="0"/>
                <wp:effectExtent l="0" t="0" r="22860" b="571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B59B72" id="Straight Connector 19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AxgdHf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t xml:space="preserve">               </w:t>
      </w:r>
      <w:r w:rsidRPr="00304AC7">
        <w:t>Other elective courses as appropriate for interest of student</w:t>
      </w:r>
    </w:p>
    <w:p w14:paraId="66930710" w14:textId="77777777" w:rsidR="009C365C" w:rsidRDefault="009C365C" w:rsidP="005409C0">
      <w:pPr>
        <w:jc w:val="left"/>
        <w:rPr>
          <w:b/>
          <w:sz w:val="28"/>
        </w:rPr>
      </w:pPr>
      <w:r w:rsidRPr="00AC2F53">
        <w:rPr>
          <w:noProof/>
          <w:lang w:val="en-US"/>
        </w:rPr>
        <mc:AlternateContent>
          <mc:Choice Requires="wps">
            <w:drawing>
              <wp:anchor distT="0" distB="0" distL="114300" distR="114300" simplePos="0" relativeHeight="251652608" behindDoc="0" locked="0" layoutInCell="1" allowOverlap="1" wp14:anchorId="57CC64DF" wp14:editId="71C0AC64">
                <wp:simplePos x="0" y="0"/>
                <wp:positionH relativeFrom="column">
                  <wp:posOffset>23751</wp:posOffset>
                </wp:positionH>
                <wp:positionV relativeFrom="paragraph">
                  <wp:posOffset>286294</wp:posOffset>
                </wp:positionV>
                <wp:extent cx="5890004" cy="0"/>
                <wp:effectExtent l="0" t="0" r="15875" b="571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56D889" id="Straight Connector 19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3182DF42" w14:textId="022B6978" w:rsidR="009C365C" w:rsidRPr="00CD6D43" w:rsidRDefault="009C365C" w:rsidP="005409C0">
      <w:pPr>
        <w:jc w:val="left"/>
        <w:rPr>
          <w:b/>
          <w:u w:val="single"/>
        </w:rPr>
      </w:pPr>
      <w:r w:rsidRPr="00CD6D43">
        <w:rPr>
          <w:b/>
          <w:u w:val="single"/>
        </w:rPr>
        <w:t>SPECIALITY COURSES            Second/Spring Semester            (08 CREDITS PLUS 1)</w:t>
      </w:r>
    </w:p>
    <w:p w14:paraId="04BBB6C7" w14:textId="3AB8140D" w:rsidR="009C365C" w:rsidRPr="009D714D" w:rsidRDefault="009C365C" w:rsidP="005409C0">
      <w:pPr>
        <w:jc w:val="left"/>
        <w:rPr>
          <w:b/>
          <w:lang w:val="en-US"/>
        </w:rPr>
      </w:pPr>
      <w:r w:rsidRPr="009D714D">
        <w:rPr>
          <w:b/>
          <w:lang w:val="en-US"/>
        </w:rPr>
        <w:t>HIS- 801 Community oriented Histopathology</w:t>
      </w:r>
      <w:r w:rsidR="009D714D">
        <w:rPr>
          <w:b/>
          <w:lang w:val="en-US"/>
        </w:rPr>
        <w:t xml:space="preserve">  </w:t>
      </w:r>
      <w:r w:rsidRPr="009D714D">
        <w:rPr>
          <w:b/>
          <w:lang w:val="en-US"/>
        </w:rPr>
        <w:t xml:space="preserve">          </w:t>
      </w:r>
      <w:r w:rsidR="005409C0">
        <w:rPr>
          <w:b/>
          <w:lang w:val="en-US"/>
        </w:rPr>
        <w:t xml:space="preserve">                        </w:t>
      </w:r>
      <w:r w:rsidRPr="009D714D">
        <w:rPr>
          <w:b/>
          <w:lang w:val="en-US"/>
        </w:rPr>
        <w:t xml:space="preserve">                         </w:t>
      </w:r>
      <w:r w:rsidR="005409C0">
        <w:rPr>
          <w:b/>
          <w:lang w:val="en-US"/>
        </w:rPr>
        <w:t xml:space="preserve">  </w:t>
      </w:r>
      <w:r w:rsidR="004D7063">
        <w:rPr>
          <w:b/>
          <w:lang w:val="en-US"/>
        </w:rPr>
        <w:t xml:space="preserve"> </w:t>
      </w:r>
      <w:r w:rsidR="003D3815" w:rsidRPr="009D714D">
        <w:rPr>
          <w:b/>
          <w:lang w:val="en-US"/>
        </w:rPr>
        <w:t xml:space="preserve"> </w:t>
      </w:r>
      <w:r w:rsidRPr="009D714D">
        <w:rPr>
          <w:b/>
          <w:lang w:val="en-US"/>
        </w:rPr>
        <w:t>(1+3)</w:t>
      </w:r>
    </w:p>
    <w:p w14:paraId="305FB4EE" w14:textId="148F4A65" w:rsidR="009C365C" w:rsidRDefault="009C365C" w:rsidP="005409C0">
      <w:pPr>
        <w:spacing w:after="0"/>
        <w:contextualSpacing/>
        <w:jc w:val="left"/>
        <w:rPr>
          <w:rFonts w:eastAsia="MS Mincho" w:cs="Times New Roman"/>
          <w:b/>
          <w:szCs w:val="24"/>
          <w:lang w:val="en-US"/>
        </w:rPr>
      </w:pPr>
      <w:r>
        <w:rPr>
          <w:rFonts w:eastAsia="MS Mincho" w:cs="Times New Roman"/>
          <w:b/>
          <w:szCs w:val="24"/>
          <w:lang w:val="en-US"/>
        </w:rPr>
        <w:t>HIS-802</w:t>
      </w:r>
      <w:r w:rsidRPr="009C365C">
        <w:rPr>
          <w:rFonts w:eastAsia="MS Mincho" w:cs="Times New Roman"/>
          <w:b/>
          <w:szCs w:val="24"/>
          <w:lang w:val="en-US"/>
        </w:rPr>
        <w:t xml:space="preserve"> Biomarkers and molecular pathology     </w:t>
      </w:r>
      <w:r>
        <w:rPr>
          <w:rFonts w:eastAsia="MS Mincho" w:cs="Times New Roman"/>
          <w:b/>
          <w:szCs w:val="24"/>
          <w:lang w:val="en-US"/>
        </w:rPr>
        <w:t xml:space="preserve">      </w:t>
      </w:r>
      <w:r w:rsidR="005409C0">
        <w:rPr>
          <w:rFonts w:eastAsia="MS Mincho" w:cs="Times New Roman"/>
          <w:b/>
          <w:szCs w:val="24"/>
          <w:lang w:val="en-US"/>
        </w:rPr>
        <w:t xml:space="preserve">                            </w:t>
      </w:r>
      <w:r>
        <w:rPr>
          <w:rFonts w:eastAsia="MS Mincho" w:cs="Times New Roman"/>
          <w:b/>
          <w:szCs w:val="24"/>
          <w:lang w:val="en-US"/>
        </w:rPr>
        <w:t xml:space="preserve">              </w:t>
      </w:r>
      <w:r w:rsidRPr="009C365C">
        <w:rPr>
          <w:rFonts w:eastAsia="MS Mincho" w:cs="Times New Roman"/>
          <w:b/>
          <w:szCs w:val="24"/>
          <w:lang w:val="en-US"/>
        </w:rPr>
        <w:t xml:space="preserve">   </w:t>
      </w:r>
      <w:r w:rsidR="005409C0">
        <w:rPr>
          <w:rFonts w:eastAsia="MS Mincho" w:cs="Times New Roman"/>
          <w:b/>
          <w:szCs w:val="24"/>
          <w:lang w:val="en-US"/>
        </w:rPr>
        <w:t xml:space="preserve">   </w:t>
      </w:r>
      <w:r w:rsidRPr="009C365C">
        <w:rPr>
          <w:rFonts w:eastAsia="MS Mincho" w:cs="Times New Roman"/>
          <w:b/>
          <w:szCs w:val="24"/>
          <w:lang w:val="en-US"/>
        </w:rPr>
        <w:t xml:space="preserve">   </w:t>
      </w:r>
      <w:r>
        <w:rPr>
          <w:rFonts w:eastAsia="MS Mincho" w:cs="Times New Roman"/>
          <w:b/>
          <w:szCs w:val="24"/>
          <w:lang w:val="en-US"/>
        </w:rPr>
        <w:t xml:space="preserve"> </w:t>
      </w:r>
      <w:r w:rsidRPr="009C365C">
        <w:rPr>
          <w:rFonts w:eastAsia="MS Mincho" w:cs="Times New Roman"/>
          <w:b/>
          <w:szCs w:val="24"/>
          <w:lang w:val="en-US"/>
        </w:rPr>
        <w:t xml:space="preserve"> </w:t>
      </w:r>
      <w:r w:rsidR="003D3815">
        <w:rPr>
          <w:rFonts w:eastAsia="MS Mincho" w:cs="Times New Roman"/>
          <w:b/>
          <w:szCs w:val="24"/>
          <w:lang w:val="en-US"/>
        </w:rPr>
        <w:t xml:space="preserve"> </w:t>
      </w:r>
      <w:r>
        <w:rPr>
          <w:rFonts w:eastAsia="MS Mincho" w:cs="Times New Roman"/>
          <w:b/>
          <w:szCs w:val="24"/>
          <w:lang w:val="en-US"/>
        </w:rPr>
        <w:t>(1+</w:t>
      </w:r>
      <w:r w:rsidR="003130E9">
        <w:rPr>
          <w:rFonts w:eastAsia="MS Mincho" w:cs="Times New Roman"/>
          <w:b/>
          <w:szCs w:val="24"/>
          <w:lang w:val="en-US"/>
        </w:rPr>
        <w:t>1</w:t>
      </w:r>
      <w:r>
        <w:rPr>
          <w:rFonts w:eastAsia="MS Mincho" w:cs="Times New Roman"/>
          <w:b/>
          <w:szCs w:val="24"/>
          <w:lang w:val="en-US"/>
        </w:rPr>
        <w:t>)</w:t>
      </w:r>
    </w:p>
    <w:p w14:paraId="62ACD09F" w14:textId="42E60F83" w:rsidR="009C365C" w:rsidRPr="00B81973" w:rsidRDefault="00B81973" w:rsidP="005409C0">
      <w:pPr>
        <w:spacing w:after="0"/>
        <w:contextualSpacing/>
        <w:jc w:val="left"/>
        <w:rPr>
          <w:rFonts w:eastAsia="MS Mincho" w:cs="Times New Roman"/>
          <w:b/>
          <w:szCs w:val="24"/>
          <w:lang w:val="en-US"/>
        </w:rPr>
      </w:pPr>
      <w:r w:rsidRPr="00B81973">
        <w:rPr>
          <w:rFonts w:eastAsia="Times New Roman"/>
          <w:b/>
          <w:lang w:val="en-US"/>
        </w:rPr>
        <w:t>HIS-803 Cancer Genetics</w:t>
      </w:r>
      <w:r w:rsidRPr="00B81973">
        <w:rPr>
          <w:rFonts w:eastAsia="Times New Roman"/>
          <w:b/>
          <w:lang w:val="en-US"/>
        </w:rPr>
        <w:tab/>
      </w:r>
      <w:r w:rsidRPr="00B81973">
        <w:rPr>
          <w:rFonts w:eastAsia="Times New Roman"/>
          <w:b/>
          <w:lang w:val="en-US"/>
        </w:rPr>
        <w:tab/>
      </w:r>
      <w:r w:rsidR="005409C0">
        <w:rPr>
          <w:rFonts w:eastAsia="Times New Roman"/>
          <w:b/>
          <w:lang w:val="en-US"/>
        </w:rPr>
        <w:t xml:space="preserve">                      </w:t>
      </w:r>
      <w:r w:rsidRPr="00B81973">
        <w:rPr>
          <w:rFonts w:eastAsia="Times New Roman"/>
          <w:b/>
          <w:lang w:val="en-US"/>
        </w:rPr>
        <w:tab/>
        <w:t xml:space="preserve">                         </w:t>
      </w:r>
      <w:r>
        <w:rPr>
          <w:rFonts w:eastAsia="Times New Roman"/>
          <w:b/>
          <w:lang w:val="en-US"/>
        </w:rPr>
        <w:t xml:space="preserve">   </w:t>
      </w:r>
      <w:r w:rsidR="005409C0">
        <w:rPr>
          <w:rFonts w:eastAsia="Times New Roman"/>
          <w:b/>
          <w:lang w:val="en-US"/>
        </w:rPr>
        <w:t xml:space="preserve">                           </w:t>
      </w:r>
      <w:r>
        <w:rPr>
          <w:rFonts w:eastAsia="Times New Roman"/>
          <w:b/>
          <w:lang w:val="en-US"/>
        </w:rPr>
        <w:t xml:space="preserve">     </w:t>
      </w:r>
      <w:r w:rsidRPr="00B81973">
        <w:rPr>
          <w:rFonts w:eastAsia="Times New Roman"/>
          <w:b/>
          <w:lang w:val="en-US"/>
        </w:rPr>
        <w:t>(2+1)</w:t>
      </w:r>
      <w:r w:rsidR="009C365C" w:rsidRPr="00B81973">
        <w:rPr>
          <w:rFonts w:eastAsia="MS Mincho" w:cs="Times New Roman"/>
          <w:b/>
          <w:sz w:val="28"/>
          <w:szCs w:val="24"/>
          <w:lang w:val="en-US"/>
        </w:rPr>
        <w:t xml:space="preserve">      </w:t>
      </w:r>
      <w:r w:rsidR="009C365C" w:rsidRPr="00B81973">
        <w:rPr>
          <w:rFonts w:eastAsia="MS Mincho" w:cs="Times New Roman"/>
          <w:b/>
          <w:szCs w:val="24"/>
          <w:lang w:val="en-US"/>
        </w:rPr>
        <w:t xml:space="preserve">                                                         </w:t>
      </w:r>
      <w:r w:rsidRPr="00B81973">
        <w:rPr>
          <w:rFonts w:eastAsia="MS Mincho" w:cs="Times New Roman"/>
          <w:b/>
          <w:szCs w:val="24"/>
          <w:lang w:val="en-US"/>
        </w:rPr>
        <w:t xml:space="preserve">                                        </w:t>
      </w:r>
    </w:p>
    <w:p w14:paraId="1ACC4C84" w14:textId="77777777" w:rsidR="003D3815" w:rsidRDefault="003D3815" w:rsidP="005409C0">
      <w:pPr>
        <w:jc w:val="left"/>
        <w:rPr>
          <w:b/>
        </w:rPr>
      </w:pPr>
      <w:r w:rsidRPr="00C27613">
        <w:rPr>
          <w:b/>
          <w:noProof/>
          <w:lang w:val="en-US"/>
        </w:rPr>
        <mc:AlternateContent>
          <mc:Choice Requires="wps">
            <w:drawing>
              <wp:anchor distT="0" distB="0" distL="114300" distR="114300" simplePos="0" relativeHeight="251663872" behindDoc="0" locked="0" layoutInCell="1" allowOverlap="1" wp14:anchorId="4AD5AFB2" wp14:editId="07A266B4">
                <wp:simplePos x="0" y="0"/>
                <wp:positionH relativeFrom="column">
                  <wp:posOffset>0</wp:posOffset>
                </wp:positionH>
                <wp:positionV relativeFrom="paragraph">
                  <wp:posOffset>280035</wp:posOffset>
                </wp:positionV>
                <wp:extent cx="5913120" cy="0"/>
                <wp:effectExtent l="0" t="0" r="11430" b="571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016D70" id="Straight Connector 19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" strokeweight="2pt">
                <v:shadow on="t" opacity="24903f" origin=",.5" offset="0,.55556mm"/>
              </v:line>
            </w:pict>
          </mc:Fallback>
        </mc:AlternateContent>
      </w:r>
      <w:r w:rsidR="009D714D">
        <w:rPr>
          <w:b/>
        </w:rPr>
        <w:t>BMS-807 Teaching rotation</w:t>
      </w:r>
      <w:r>
        <w:rPr>
          <w:b/>
        </w:rPr>
        <w:t xml:space="preserve"> (Elective choice)</w:t>
      </w:r>
      <w:r w:rsidRPr="003C05C7">
        <w:rPr>
          <w:b/>
        </w:rPr>
        <w:t xml:space="preserve">     </w:t>
      </w:r>
      <w:r>
        <w:rPr>
          <w:b/>
        </w:rPr>
        <w:t xml:space="preserve">                                      </w:t>
      </w:r>
      <w:r w:rsidR="003130E9">
        <w:rPr>
          <w:b/>
        </w:rPr>
        <w:t xml:space="preserve">      </w:t>
      </w:r>
    </w:p>
    <w:p w14:paraId="5A4DED07" w14:textId="58D6DE93" w:rsidR="003D3815" w:rsidRPr="005409C0" w:rsidRDefault="003D3815" w:rsidP="005409C0">
      <w:pPr>
        <w:spacing w:after="0"/>
        <w:contextualSpacing/>
        <w:jc w:val="left"/>
        <w:rPr>
          <w:b/>
          <w:szCs w:val="24"/>
        </w:rPr>
      </w:pPr>
      <w:r w:rsidRPr="00C27613">
        <w:rPr>
          <w:b/>
          <w:noProof/>
          <w:lang w:val="en-US"/>
        </w:rPr>
        <mc:AlternateContent>
          <mc:Choice Requires="wps">
            <w:drawing>
              <wp:anchor distT="0" distB="0" distL="114300" distR="114300" simplePos="0" relativeHeight="251664896" behindDoc="0" locked="0" layoutInCell="1" allowOverlap="1" wp14:anchorId="69930FF7" wp14:editId="7C4AA9EE">
                <wp:simplePos x="0" y="0"/>
                <wp:positionH relativeFrom="column">
                  <wp:posOffset>0</wp:posOffset>
                </wp:positionH>
                <wp:positionV relativeFrom="paragraph">
                  <wp:posOffset>284670</wp:posOffset>
                </wp:positionV>
                <wp:extent cx="5913120" cy="0"/>
                <wp:effectExtent l="0" t="0" r="11430" b="571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F1FFD7" id="Straight Connector 19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" strokeweight="2pt">
                <v:shadow on="t" opacity="24903f" origin=",.5" offset="0,.55556mm"/>
              </v:line>
            </w:pict>
          </mc:Fallback>
        </mc:AlternateContent>
      </w:r>
      <w:r w:rsidRPr="00C27613">
        <w:rPr>
          <w:b/>
          <w:lang w:val="en-US"/>
        </w:rPr>
        <w:t>No. of credit hours for specialty courses</w:t>
      </w:r>
      <w:r w:rsidRPr="00C27613">
        <w:rPr>
          <w:b/>
          <w:lang w:val="en-US"/>
        </w:rPr>
        <w:tab/>
      </w:r>
      <w:r w:rsidRPr="00C27613">
        <w:rPr>
          <w:b/>
          <w:lang w:val="en-US"/>
        </w:rPr>
        <w:tab/>
      </w:r>
      <w:r w:rsidRPr="00C27613">
        <w:rPr>
          <w:b/>
          <w:lang w:val="en-US"/>
        </w:rPr>
        <w:tab/>
      </w:r>
      <w:r w:rsidRPr="00C27613">
        <w:rPr>
          <w:b/>
          <w:lang w:val="en-US"/>
        </w:rPr>
        <w:tab/>
      </w:r>
      <w:r>
        <w:rPr>
          <w:b/>
          <w:lang w:val="en-US"/>
        </w:rPr>
        <w:t xml:space="preserve">                                         (9)</w:t>
      </w:r>
      <w:r w:rsidRPr="003C05C7">
        <w:rPr>
          <w:b/>
        </w:rPr>
        <w:t xml:space="preserve">                                        </w:t>
      </w:r>
      <w:r>
        <w:t xml:space="preserve"> </w:t>
      </w:r>
    </w:p>
    <w:p w14:paraId="7A8B17F5" w14:textId="77777777" w:rsidR="009A77C6" w:rsidRDefault="003D3815" w:rsidP="005409C0">
      <w:pPr>
        <w:spacing w:after="0"/>
        <w:contextualSpacing/>
        <w:jc w:val="left"/>
        <w:rPr>
          <w:rFonts w:eastAsia="MS Mincho" w:cs="Times New Roman"/>
          <w:b/>
          <w:szCs w:val="24"/>
          <w:lang w:val="en-US"/>
        </w:rPr>
      </w:pPr>
      <w:r>
        <w:rPr>
          <w:rFonts w:eastAsia="MS Mincho" w:cs="Times New Roman"/>
          <w:b/>
          <w:noProof/>
          <w:szCs w:val="24"/>
          <w:lang w:val="en-US"/>
        </w:rPr>
        <mc:AlternateContent>
          <mc:Choice Requires="wps">
            <w:drawing>
              <wp:anchor distT="0" distB="0" distL="114300" distR="114300" simplePos="0" relativeHeight="251662848" behindDoc="0" locked="0" layoutInCell="1" allowOverlap="1" wp14:anchorId="101E1A17" wp14:editId="5766058C">
                <wp:simplePos x="0" y="0"/>
                <wp:positionH relativeFrom="column">
                  <wp:posOffset>-106878</wp:posOffset>
                </wp:positionH>
                <wp:positionV relativeFrom="paragraph">
                  <wp:posOffset>192735</wp:posOffset>
                </wp:positionV>
                <wp:extent cx="5830768" cy="0"/>
                <wp:effectExtent l="0" t="0" r="17780" b="19050"/>
                <wp:wrapNone/>
                <wp:docPr id="204" name="Straight Connector 204"/>
                <wp:cNvGraphicFramePr/>
                <a:graphic xmlns:a="http://schemas.openxmlformats.org/drawingml/2006/main">
                  <a:graphicData uri="http://schemas.microsoft.com/office/word/2010/wordprocessingShape">
                    <wps:wsp>
                      <wps:cNvCnPr/>
                      <wps:spPr>
                        <a:xfrm>
                          <a:off x="0" y="0"/>
                          <a:ext cx="5830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50505A" id="Straight Connector 20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5.2pt" to="450.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yuAEAALs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" strokecolor="black [3040]"/>
            </w:pict>
          </mc:Fallback>
        </mc:AlternateContent>
      </w:r>
      <w:r w:rsidR="009A77C6">
        <w:rPr>
          <w:rFonts w:eastAsia="MS Mincho" w:cs="Times New Roman"/>
          <w:b/>
          <w:szCs w:val="24"/>
          <w:lang w:val="en-US"/>
        </w:rPr>
        <w:t>OPTIONAL COURSE</w:t>
      </w:r>
      <w:r>
        <w:rPr>
          <w:rFonts w:eastAsia="MS Mincho" w:cs="Times New Roman"/>
          <w:b/>
          <w:szCs w:val="24"/>
          <w:lang w:val="en-US"/>
        </w:rPr>
        <w:t>S</w:t>
      </w:r>
    </w:p>
    <w:p w14:paraId="4522F9DB" w14:textId="60869B89" w:rsidR="009C365C" w:rsidRDefault="009C365C" w:rsidP="005409C0">
      <w:pPr>
        <w:spacing w:after="0"/>
        <w:contextualSpacing/>
        <w:jc w:val="left"/>
        <w:rPr>
          <w:rFonts w:eastAsia="MS Mincho" w:cs="Times New Roman"/>
          <w:b/>
          <w:szCs w:val="24"/>
          <w:lang w:val="en-US"/>
        </w:rPr>
      </w:pPr>
      <w:r>
        <w:rPr>
          <w:rFonts w:eastAsia="MS Mincho" w:cs="Times New Roman"/>
          <w:b/>
          <w:szCs w:val="24"/>
          <w:lang w:val="en-US"/>
        </w:rPr>
        <w:t>HIS-804</w:t>
      </w:r>
      <w:r w:rsidRPr="00E96CE9">
        <w:rPr>
          <w:rFonts w:eastAsia="MS Mincho" w:cs="Times New Roman"/>
          <w:b/>
          <w:szCs w:val="24"/>
          <w:lang w:val="en-US"/>
        </w:rPr>
        <w:t xml:space="preserve"> </w:t>
      </w:r>
      <w:r w:rsidRPr="009C365C">
        <w:rPr>
          <w:rFonts w:eastAsia="MS Mincho" w:cs="Times New Roman"/>
          <w:b/>
          <w:szCs w:val="24"/>
          <w:lang w:val="en-US"/>
        </w:rPr>
        <w:t>Research Techniques in Histopathology</w:t>
      </w:r>
      <w:r w:rsidRPr="009C365C">
        <w:rPr>
          <w:rFonts w:eastAsia="MS Mincho" w:cs="Times New Roman"/>
          <w:b/>
          <w:szCs w:val="24"/>
          <w:lang w:val="en-US"/>
        </w:rPr>
        <w:tab/>
      </w:r>
      <w:r>
        <w:rPr>
          <w:rFonts w:eastAsia="MS Mincho" w:cs="Times New Roman"/>
          <w:b/>
          <w:szCs w:val="24"/>
          <w:lang w:val="en-US"/>
        </w:rPr>
        <w:t xml:space="preserve">                      </w:t>
      </w:r>
      <w:r w:rsidR="005409C0">
        <w:rPr>
          <w:rFonts w:eastAsia="MS Mincho" w:cs="Times New Roman"/>
          <w:b/>
          <w:szCs w:val="24"/>
          <w:lang w:val="en-US"/>
        </w:rPr>
        <w:t xml:space="preserve">                                  </w:t>
      </w:r>
      <w:r>
        <w:rPr>
          <w:rFonts w:eastAsia="MS Mincho" w:cs="Times New Roman"/>
          <w:b/>
          <w:szCs w:val="24"/>
          <w:lang w:val="en-US"/>
        </w:rPr>
        <w:t xml:space="preserve">   (1+1)</w:t>
      </w:r>
    </w:p>
    <w:p w14:paraId="69D8171B" w14:textId="327E0542" w:rsidR="009C365C" w:rsidRPr="00C27613" w:rsidRDefault="009C365C" w:rsidP="005409C0">
      <w:pPr>
        <w:spacing w:after="0"/>
        <w:contextualSpacing/>
        <w:jc w:val="left"/>
        <w:rPr>
          <w:b/>
          <w:lang w:val="en-US"/>
        </w:rPr>
      </w:pPr>
      <w:r>
        <w:rPr>
          <w:rFonts w:eastAsia="MS Mincho" w:cs="Times New Roman"/>
          <w:b/>
          <w:szCs w:val="24"/>
          <w:lang w:val="en-US"/>
        </w:rPr>
        <w:t>HIS-</w:t>
      </w:r>
      <w:r w:rsidRPr="009C365C">
        <w:rPr>
          <w:rFonts w:eastAsia="MS Mincho" w:cs="Times New Roman"/>
          <w:b/>
          <w:szCs w:val="24"/>
          <w:lang w:val="en-US"/>
        </w:rPr>
        <w:t xml:space="preserve"> 8</w:t>
      </w:r>
      <w:r>
        <w:rPr>
          <w:rFonts w:eastAsia="MS Mincho" w:cs="Times New Roman"/>
          <w:b/>
          <w:szCs w:val="24"/>
          <w:lang w:val="en-US"/>
        </w:rPr>
        <w:t>05</w:t>
      </w:r>
      <w:r w:rsidRPr="009C365C">
        <w:rPr>
          <w:rFonts w:eastAsia="MS Mincho" w:cs="Times New Roman"/>
          <w:b/>
          <w:szCs w:val="24"/>
          <w:lang w:val="en-US"/>
        </w:rPr>
        <w:t xml:space="preserve"> Seminar</w:t>
      </w:r>
      <w:r w:rsidRPr="009C365C">
        <w:rPr>
          <w:rFonts w:eastAsia="MS Mincho" w:cs="Times New Roman"/>
          <w:b/>
          <w:szCs w:val="24"/>
          <w:lang w:val="en-US"/>
        </w:rPr>
        <w:tab/>
      </w:r>
      <w:r w:rsidRPr="009C365C">
        <w:rPr>
          <w:rFonts w:eastAsia="MS Mincho" w:cs="Times New Roman"/>
          <w:b/>
          <w:szCs w:val="24"/>
          <w:lang w:val="en-US"/>
        </w:rPr>
        <w:tab/>
      </w:r>
      <w:r w:rsidRPr="009C365C">
        <w:rPr>
          <w:rFonts w:eastAsia="MS Mincho" w:cs="Times New Roman"/>
          <w:b/>
          <w:szCs w:val="24"/>
          <w:lang w:val="en-US"/>
        </w:rPr>
        <w:tab/>
      </w:r>
      <w:r w:rsidR="005409C0">
        <w:rPr>
          <w:rFonts w:eastAsia="MS Mincho" w:cs="Times New Roman"/>
          <w:b/>
          <w:szCs w:val="24"/>
          <w:lang w:val="en-US"/>
        </w:rPr>
        <w:t xml:space="preserve">                                                                                  </w:t>
      </w:r>
      <w:r w:rsidRPr="009C365C">
        <w:rPr>
          <w:rFonts w:eastAsia="MS Mincho" w:cs="Times New Roman"/>
          <w:b/>
          <w:szCs w:val="24"/>
          <w:lang w:val="en-US"/>
        </w:rPr>
        <w:t xml:space="preserve"> (2+0</w:t>
      </w:r>
      <w:r>
        <w:rPr>
          <w:rFonts w:eastAsia="MS Mincho" w:cs="Times New Roman"/>
          <w:b/>
          <w:szCs w:val="24"/>
          <w:lang w:val="en-US"/>
        </w:rPr>
        <w:t>)</w:t>
      </w:r>
      <w:r w:rsidRPr="009C365C">
        <w:rPr>
          <w:rFonts w:eastAsia="MS Mincho" w:cs="Times New Roman"/>
          <w:b/>
          <w:szCs w:val="24"/>
          <w:lang w:val="en-US"/>
        </w:rPr>
        <w:t xml:space="preserve">  </w:t>
      </w:r>
      <w:r w:rsidRPr="00E96CE9">
        <w:rPr>
          <w:rFonts w:eastAsia="MS Mincho" w:cs="Times New Roman"/>
          <w:b/>
          <w:szCs w:val="24"/>
          <w:lang w:val="en-US"/>
        </w:rPr>
        <w:tab/>
        <w:t xml:space="preserve">  </w:t>
      </w:r>
    </w:p>
    <w:p w14:paraId="21FB4AC4" w14:textId="3E18F0AF" w:rsidR="009C365C" w:rsidRPr="00CD6D43" w:rsidRDefault="009C365C" w:rsidP="005409C0">
      <w:pPr>
        <w:jc w:val="left"/>
        <w:rPr>
          <w:b/>
          <w:u w:val="single"/>
          <w:lang w:val="en-US"/>
        </w:rPr>
      </w:pPr>
      <w:r w:rsidRPr="00CD6D43">
        <w:rPr>
          <w:b/>
          <w:u w:val="single"/>
          <w:lang w:val="en-US"/>
        </w:rPr>
        <w:t xml:space="preserve">RESEARCH                        Third to Sixth Semester                   (06 CREDITS) </w:t>
      </w:r>
    </w:p>
    <w:p w14:paraId="40700085" w14:textId="517808F0" w:rsidR="009C365C" w:rsidRPr="00CD6D43" w:rsidRDefault="009C365C" w:rsidP="005409C0">
      <w:pPr>
        <w:jc w:val="left"/>
        <w:rPr>
          <w:b/>
          <w:lang w:val="en-US"/>
        </w:rPr>
      </w:pPr>
      <w:r w:rsidRPr="00CD6D43">
        <w:rPr>
          <w:b/>
          <w:lang w:val="en-US"/>
        </w:rPr>
        <w:t>BMS</w:t>
      </w:r>
      <w:r>
        <w:rPr>
          <w:b/>
          <w:lang w:val="en-US"/>
        </w:rPr>
        <w:t>-</w:t>
      </w:r>
      <w:r w:rsidRPr="00CD6D43">
        <w:rPr>
          <w:b/>
          <w:lang w:val="en-US"/>
        </w:rPr>
        <w:t xml:space="preserve">899 Dissertation Research                  </w:t>
      </w:r>
      <w:r w:rsidR="005409C0">
        <w:rPr>
          <w:b/>
          <w:lang w:val="en-US"/>
        </w:rPr>
        <w:t xml:space="preserve">                            </w:t>
      </w:r>
      <w:r w:rsidRPr="00CD6D43">
        <w:rPr>
          <w:b/>
          <w:lang w:val="en-US"/>
        </w:rPr>
        <w:t xml:space="preserve">                        </w:t>
      </w:r>
      <w:r>
        <w:rPr>
          <w:b/>
          <w:lang w:val="en-US"/>
        </w:rPr>
        <w:t xml:space="preserve">   </w:t>
      </w:r>
      <w:r w:rsidRPr="00CD6D43">
        <w:rPr>
          <w:b/>
          <w:lang w:val="en-US"/>
        </w:rPr>
        <w:t xml:space="preserve">  (6 CREDITS)</w:t>
      </w:r>
    </w:p>
    <w:p w14:paraId="23D0B474" w14:textId="77777777" w:rsidR="009C365C" w:rsidRPr="00CD6D43" w:rsidRDefault="009C365C" w:rsidP="005409C0">
      <w:pPr>
        <w:jc w:val="left"/>
        <w:rPr>
          <w:lang w:val="en-US"/>
        </w:rPr>
      </w:pPr>
      <w:r w:rsidRPr="00CD6D43">
        <w:rPr>
          <w:lang w:val="en-US"/>
        </w:rPr>
        <w:t xml:space="preserve">Student </w:t>
      </w:r>
      <w:r>
        <w:rPr>
          <w:lang w:val="en-US"/>
        </w:rPr>
        <w:t>shall</w:t>
      </w:r>
      <w:r w:rsidRPr="00CD6D43">
        <w:rPr>
          <w:lang w:val="en-US"/>
        </w:rPr>
        <w:t xml:space="preserve"> propose and complete a research project under the guidance of a faculty member</w:t>
      </w:r>
      <w:r w:rsidRPr="00CD6D43">
        <w:rPr>
          <w:lang w:val="en-US"/>
        </w:rPr>
        <w:tab/>
        <w:t xml:space="preserve"> </w:t>
      </w:r>
    </w:p>
    <w:p w14:paraId="18A77A38" w14:textId="77777777" w:rsidR="009C365C" w:rsidRDefault="009C365C" w:rsidP="009C365C"/>
    <w:p w14:paraId="68128D62" w14:textId="77777777" w:rsidR="00CA3E18" w:rsidRPr="005409C0" w:rsidRDefault="00CA3E18" w:rsidP="005409C0">
      <w:pPr>
        <w:rPr>
          <w:b/>
          <w:bCs/>
          <w:lang w:val="en-US"/>
        </w:rPr>
      </w:pPr>
      <w:r w:rsidRPr="005409C0">
        <w:rPr>
          <w:b/>
          <w:bCs/>
          <w:lang w:val="en-US"/>
        </w:rPr>
        <w:lastRenderedPageBreak/>
        <w:t>General and transferable skills</w:t>
      </w:r>
    </w:p>
    <w:p w14:paraId="2AC6C584" w14:textId="77777777" w:rsidR="00CA3E18" w:rsidRPr="009A77C6" w:rsidRDefault="00CA3E18" w:rsidP="00CA3E18">
      <w:pPr>
        <w:spacing w:before="120" w:after="120" w:line="288" w:lineRule="auto"/>
        <w:rPr>
          <w:rFonts w:eastAsia="Times New Roman" w:cs="Times New Roman"/>
          <w:szCs w:val="32"/>
          <w:lang w:val="en-US"/>
        </w:rPr>
      </w:pPr>
      <w:r w:rsidRPr="009A77C6">
        <w:rPr>
          <w:rFonts w:eastAsia="Times New Roman" w:cs="Times New Roman"/>
          <w:szCs w:val="32"/>
          <w:lang w:val="en-US"/>
        </w:rPr>
        <w:t>After completion of this course the students of PhD program will be able to:</w:t>
      </w:r>
    </w:p>
    <w:p w14:paraId="2694156C"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Impart the above mentioned skills and knowledge to their students.</w:t>
      </w:r>
    </w:p>
    <w:p w14:paraId="1A069A1E"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Interpret various pathologies and discuss the etiology, pathogenesis and morphology of diseases.</w:t>
      </w:r>
    </w:p>
    <w:p w14:paraId="0A532820"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Display a professional attitude.</w:t>
      </w:r>
    </w:p>
    <w:p w14:paraId="33370215"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Demonstrate a commitment to patient care.</w:t>
      </w:r>
    </w:p>
    <w:p w14:paraId="6057AAC8"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Follow the biosafety procedure of the lab.</w:t>
      </w:r>
    </w:p>
    <w:p w14:paraId="1E3F9B9E"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Show respect to laboratory colleagues.</w:t>
      </w:r>
    </w:p>
    <w:p w14:paraId="0941B187" w14:textId="4C05FD18" w:rsidR="00CA3E18"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Value the diagnostic and research culture of institute.</w:t>
      </w:r>
    </w:p>
    <w:p w14:paraId="1CCB61A1" w14:textId="416D2425" w:rsidR="005409C0" w:rsidRDefault="005409C0" w:rsidP="005409C0">
      <w:pPr>
        <w:spacing w:after="0" w:line="240" w:lineRule="auto"/>
        <w:rPr>
          <w:rFonts w:eastAsia="Times New Roman" w:cs="Times New Roman"/>
          <w:szCs w:val="32"/>
          <w:lang w:val="en-US"/>
        </w:rPr>
      </w:pPr>
    </w:p>
    <w:p w14:paraId="3D06E729" w14:textId="4CDEF499" w:rsidR="005409C0" w:rsidRDefault="005409C0" w:rsidP="005409C0">
      <w:pPr>
        <w:spacing w:after="0" w:line="240" w:lineRule="auto"/>
        <w:rPr>
          <w:rFonts w:eastAsia="Times New Roman" w:cs="Times New Roman"/>
          <w:szCs w:val="32"/>
          <w:lang w:val="en-US"/>
        </w:rPr>
      </w:pPr>
    </w:p>
    <w:p w14:paraId="38443334" w14:textId="77777777" w:rsidR="00CA3E18" w:rsidRPr="00C84DBD" w:rsidRDefault="00CA3E18" w:rsidP="00CA3E18">
      <w:pPr>
        <w:spacing w:after="0" w:line="240" w:lineRule="auto"/>
        <w:rPr>
          <w:rFonts w:ascii="Arial Narrow" w:eastAsia="Times New Roman" w:hAnsi="Arial Narrow" w:cs="Times New Roman"/>
          <w:spacing w:val="4"/>
          <w:szCs w:val="24"/>
          <w:lang w:val="en-US"/>
        </w:rPr>
      </w:pPr>
    </w:p>
    <w:p w14:paraId="2B6D1D58" w14:textId="77777777" w:rsidR="00C84DBD" w:rsidRPr="00C84DBD" w:rsidRDefault="009A77C6" w:rsidP="009A77C6">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58752" behindDoc="1" locked="0" layoutInCell="1" allowOverlap="1" wp14:anchorId="1BC9FEA6" wp14:editId="7FEFAFE3">
                <wp:simplePos x="0" y="0"/>
                <wp:positionH relativeFrom="column">
                  <wp:posOffset>-27709</wp:posOffset>
                </wp:positionH>
                <wp:positionV relativeFrom="paragraph">
                  <wp:posOffset>4560</wp:posOffset>
                </wp:positionV>
                <wp:extent cx="6213764" cy="363913"/>
                <wp:effectExtent l="0" t="0" r="15875" b="17145"/>
                <wp:wrapNone/>
                <wp:docPr id="200" name="Rectangle 200"/>
                <wp:cNvGraphicFramePr/>
                <a:graphic xmlns:a="http://schemas.openxmlformats.org/drawingml/2006/main">
                  <a:graphicData uri="http://schemas.microsoft.com/office/word/2010/wordprocessingShape">
                    <wps:wsp>
                      <wps:cNvSpPr/>
                      <wps:spPr>
                        <a:xfrm>
                          <a:off x="0" y="0"/>
                          <a:ext cx="6213764" cy="363913"/>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93783C1" id="Rectangle 200" o:spid="_x0000_s1026" style="position:absolute;margin-left:-2.2pt;margin-top:.35pt;width:489.25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" fillcolor="#953735" strokecolor="#385d8a" strokeweight="2pt">
                <v:fill color2="#ff8200" rotate="t" angle="45" colors="0 #953735;3277f #d99694;7864f #e6b9b8;64881f #f2dcdb;1 #ff8200" focus="100%" type="gradient">
                  <o:fill v:ext="view" type="gradientUnscaled"/>
                </v:fill>
              </v:rect>
            </w:pict>
          </mc:Fallback>
        </mc:AlternateContent>
      </w:r>
      <w:r>
        <w:rPr>
          <w:rFonts w:eastAsia="Times New Roman"/>
          <w:lang w:val="en-US"/>
        </w:rPr>
        <w:t xml:space="preserve"> </w:t>
      </w:r>
      <w:r w:rsidR="009C365C">
        <w:rPr>
          <w:rFonts w:eastAsia="Times New Roman"/>
          <w:lang w:val="en-US"/>
        </w:rPr>
        <w:t>HIS-801</w:t>
      </w:r>
      <w:r w:rsidR="00CA3E18">
        <w:rPr>
          <w:rFonts w:eastAsia="Times New Roman"/>
          <w:lang w:val="en-US"/>
        </w:rPr>
        <w:t xml:space="preserve">         </w:t>
      </w:r>
      <w:r w:rsidR="00C84DBD" w:rsidRPr="00C84DBD">
        <w:rPr>
          <w:rFonts w:eastAsia="Times New Roman"/>
          <w:lang w:val="en-US"/>
        </w:rPr>
        <w:t xml:space="preserve">Community oriented </w:t>
      </w:r>
      <w:r w:rsidR="00C84DBD" w:rsidRPr="00CA3E18">
        <w:rPr>
          <w:rFonts w:eastAsia="Times New Roman"/>
          <w:lang w:val="en-US"/>
        </w:rPr>
        <w:t>Histopathology</w:t>
      </w:r>
      <w:r w:rsidR="00C84DBD" w:rsidRPr="00C84DBD">
        <w:rPr>
          <w:rFonts w:eastAsia="Times New Roman"/>
          <w:lang w:val="en-US"/>
        </w:rPr>
        <w:tab/>
      </w:r>
      <w:r>
        <w:rPr>
          <w:rFonts w:eastAsia="Times New Roman"/>
          <w:lang w:val="en-US"/>
        </w:rPr>
        <w:t xml:space="preserve">                                      </w:t>
      </w:r>
      <w:r w:rsidR="00CA3E18">
        <w:rPr>
          <w:rFonts w:eastAsia="Times New Roman"/>
          <w:lang w:val="en-US"/>
        </w:rPr>
        <w:t>(</w:t>
      </w:r>
      <w:r>
        <w:rPr>
          <w:rFonts w:eastAsia="Times New Roman"/>
          <w:lang w:val="en-US"/>
        </w:rPr>
        <w:t>1+3</w:t>
      </w:r>
      <w:r w:rsidR="00CA3E18">
        <w:rPr>
          <w:rFonts w:eastAsia="Times New Roman"/>
          <w:lang w:val="en-US"/>
        </w:rPr>
        <w:t>)</w:t>
      </w:r>
    </w:p>
    <w:p w14:paraId="140B8F70" w14:textId="77777777" w:rsidR="00C84DBD" w:rsidRPr="00C84DBD" w:rsidRDefault="00C84DBD" w:rsidP="00C6641F">
      <w:pPr>
        <w:pStyle w:val="Heading3"/>
        <w:rPr>
          <w:rFonts w:eastAsia="Times New Roman"/>
          <w:u w:val="single"/>
          <w:lang w:val="en-US"/>
        </w:rPr>
      </w:pPr>
      <w:r w:rsidRPr="00CA3E18">
        <w:rPr>
          <w:rFonts w:eastAsia="Times New Roman"/>
          <w:lang w:val="en-US"/>
        </w:rPr>
        <w:t>Objectives</w:t>
      </w:r>
      <w:r w:rsidRPr="00C84DBD">
        <w:rPr>
          <w:rFonts w:eastAsia="Times New Roman"/>
          <w:u w:val="single"/>
          <w:lang w:val="en-US"/>
        </w:rPr>
        <w:t>:</w:t>
      </w:r>
    </w:p>
    <w:p w14:paraId="1A8A86B1" w14:textId="77777777" w:rsidR="00C84DBD" w:rsidRPr="00CA3E18" w:rsidRDefault="00C84DBD" w:rsidP="00A97150">
      <w:pPr>
        <w:pStyle w:val="Heading3"/>
        <w:rPr>
          <w:lang w:val="en-US"/>
        </w:rPr>
      </w:pPr>
      <w:r w:rsidRPr="00CA3E18">
        <w:rPr>
          <w:lang w:val="en-US"/>
        </w:rPr>
        <w:t>Knowledge and understanding:</w:t>
      </w:r>
    </w:p>
    <w:p w14:paraId="4F5E0752" w14:textId="77777777" w:rsidR="00C84DBD" w:rsidRPr="00CA3E18" w:rsidRDefault="00C84DBD" w:rsidP="00C84DBD">
      <w:pPr>
        <w:spacing w:before="120" w:after="120" w:line="288" w:lineRule="auto"/>
        <w:rPr>
          <w:rFonts w:eastAsia="Times New Roman" w:cs="Times New Roman"/>
          <w:lang w:val="en-US"/>
        </w:rPr>
      </w:pPr>
      <w:r w:rsidRPr="00CA3E18">
        <w:rPr>
          <w:rFonts w:eastAsia="Times New Roman" w:cs="Times New Roman"/>
          <w:lang w:val="en-US"/>
        </w:rPr>
        <w:t>After completion of this course the students of PhD program will be able to:</w:t>
      </w:r>
    </w:p>
    <w:p w14:paraId="654BB884" w14:textId="77777777" w:rsidR="00C84DBD" w:rsidRPr="00CA3E18" w:rsidRDefault="00C84DBD" w:rsidP="00D662C7">
      <w:pPr>
        <w:numPr>
          <w:ilvl w:val="0"/>
          <w:numId w:val="38"/>
        </w:numPr>
        <w:spacing w:after="0" w:line="288" w:lineRule="auto"/>
        <w:rPr>
          <w:rFonts w:eastAsia="Times New Roman" w:cs="Times New Roman"/>
          <w:lang w:val="en-US"/>
        </w:rPr>
      </w:pPr>
      <w:r w:rsidRPr="00CA3E18">
        <w:rPr>
          <w:rFonts w:eastAsia="Times New Roman" w:cs="Times New Roman"/>
          <w:lang w:val="en-US"/>
        </w:rPr>
        <w:t>Enlist various community oriented diseases in the field of histopathology.</w:t>
      </w:r>
    </w:p>
    <w:p w14:paraId="24F29717" w14:textId="77777777" w:rsidR="00C84DBD" w:rsidRPr="00CA3E18" w:rsidRDefault="00C84DBD" w:rsidP="00D662C7">
      <w:pPr>
        <w:numPr>
          <w:ilvl w:val="0"/>
          <w:numId w:val="38"/>
        </w:numPr>
        <w:spacing w:after="0" w:line="240" w:lineRule="auto"/>
        <w:rPr>
          <w:rFonts w:eastAsia="Times New Roman" w:cs="Times New Roman"/>
        </w:rPr>
      </w:pPr>
      <w:r w:rsidRPr="00CA3E18">
        <w:rPr>
          <w:rFonts w:eastAsia="Times New Roman" w:cs="Times New Roman"/>
        </w:rPr>
        <w:t xml:space="preserve">Explain the </w:t>
      </w:r>
      <w:proofErr w:type="spellStart"/>
      <w:r w:rsidRPr="00CA3E18">
        <w:rPr>
          <w:rFonts w:eastAsia="Times New Roman" w:cs="Times New Roman"/>
        </w:rPr>
        <w:t>etiology</w:t>
      </w:r>
      <w:proofErr w:type="spellEnd"/>
      <w:r w:rsidRPr="00CA3E18">
        <w:rPr>
          <w:rFonts w:eastAsia="Times New Roman" w:cs="Times New Roman"/>
        </w:rPr>
        <w:t xml:space="preserve"> of various community oriented diseases in the field of histopathology.</w:t>
      </w:r>
    </w:p>
    <w:p w14:paraId="099B1FDB"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rPr>
        <w:t xml:space="preserve">Understand the pathogenesis of </w:t>
      </w:r>
      <w:r w:rsidRPr="00CA3E18">
        <w:rPr>
          <w:rFonts w:eastAsia="Times New Roman" w:cs="Times New Roman"/>
          <w:lang w:val="en-US"/>
        </w:rPr>
        <w:t>various community oriented diseases in the field of histopathology.</w:t>
      </w:r>
    </w:p>
    <w:p w14:paraId="1F21C783"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Explain the gross examination of various community oriented diseases in the field of histopathology.</w:t>
      </w:r>
    </w:p>
    <w:p w14:paraId="6DEFB3D8"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Understand the process of tissue processing.</w:t>
      </w:r>
    </w:p>
    <w:p w14:paraId="1FD35BB5"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Describe the morphology of various community oriented diseases in the field of histopathology.</w:t>
      </w:r>
    </w:p>
    <w:p w14:paraId="0A71FA83" w14:textId="0CAD2515" w:rsidR="00C84DBD" w:rsidRPr="00CA3E18" w:rsidRDefault="00073F09" w:rsidP="00D662C7">
      <w:pPr>
        <w:numPr>
          <w:ilvl w:val="0"/>
          <w:numId w:val="38"/>
        </w:numPr>
        <w:spacing w:after="0" w:line="240" w:lineRule="auto"/>
        <w:rPr>
          <w:rFonts w:eastAsia="Times New Roman" w:cs="Times New Roman"/>
          <w:lang w:val="en-US"/>
        </w:rPr>
      </w:pPr>
      <w:r>
        <w:rPr>
          <w:rFonts w:eastAsia="Times New Roman" w:cs="Times New Roman"/>
          <w:lang w:val="en-US"/>
        </w:rPr>
        <w:t xml:space="preserve">Interpret the </w:t>
      </w:r>
      <w:proofErr w:type="spellStart"/>
      <w:r>
        <w:rPr>
          <w:rFonts w:eastAsia="Times New Roman" w:cs="Times New Roman"/>
          <w:lang w:val="en-US"/>
        </w:rPr>
        <w:t>histo</w:t>
      </w:r>
      <w:proofErr w:type="spellEnd"/>
      <w:r>
        <w:rPr>
          <w:rFonts w:eastAsia="Times New Roman" w:cs="Times New Roman"/>
          <w:lang w:val="en-US"/>
        </w:rPr>
        <w:t>-</w:t>
      </w:r>
      <w:r w:rsidR="00C84DBD" w:rsidRPr="00CA3E18">
        <w:rPr>
          <w:rFonts w:eastAsia="Times New Roman" w:cs="Times New Roman"/>
          <w:lang w:val="en-US"/>
        </w:rPr>
        <w:t>morphology of various community oriented diseases in the field of histopathology.</w:t>
      </w:r>
    </w:p>
    <w:p w14:paraId="51A41934"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Discuss the genetic basis of various community oriented diseases in the field of histopathology.</w:t>
      </w:r>
    </w:p>
    <w:p w14:paraId="1F67C0C6"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Explain advanced and predictive histopathology (e.g. IHC and FISH) of various community oriented diseases in the field of histopathology.</w:t>
      </w:r>
    </w:p>
    <w:p w14:paraId="6A5B4072" w14:textId="77777777" w:rsidR="00C84DBD" w:rsidRPr="00CA3E18" w:rsidRDefault="00C84DBD" w:rsidP="00D662C7">
      <w:pPr>
        <w:numPr>
          <w:ilvl w:val="0"/>
          <w:numId w:val="38"/>
        </w:numPr>
        <w:spacing w:after="0" w:line="240" w:lineRule="auto"/>
        <w:rPr>
          <w:rFonts w:eastAsia="Times New Roman" w:cs="Times New Roman"/>
        </w:rPr>
      </w:pPr>
      <w:r w:rsidRPr="00CA3E18">
        <w:rPr>
          <w:rFonts w:eastAsia="Times New Roman" w:cs="Times New Roman"/>
          <w:lang w:val="en-US"/>
        </w:rPr>
        <w:t>Relate the pathology of diseases to clinical outcomes.</w:t>
      </w:r>
    </w:p>
    <w:p w14:paraId="49C4516C" w14:textId="77777777" w:rsidR="00C84DBD" w:rsidRPr="00CA3E18" w:rsidRDefault="00C84DBD" w:rsidP="00A97150">
      <w:pPr>
        <w:rPr>
          <w:lang w:val="en-US"/>
        </w:rPr>
      </w:pPr>
      <w:r w:rsidRPr="00CA3E18">
        <w:rPr>
          <w:lang w:val="en-US"/>
        </w:rPr>
        <w:t>Intellectual skills</w:t>
      </w:r>
    </w:p>
    <w:p w14:paraId="0B746751" w14:textId="77777777" w:rsidR="00C84DBD" w:rsidRPr="00CA3E18" w:rsidRDefault="00C84DBD" w:rsidP="00C84DBD">
      <w:pPr>
        <w:spacing w:before="120" w:after="120" w:line="288" w:lineRule="auto"/>
        <w:rPr>
          <w:rFonts w:eastAsia="Times New Roman" w:cs="Times New Roman"/>
          <w:lang w:val="en-US"/>
        </w:rPr>
      </w:pPr>
      <w:r w:rsidRPr="00CA3E18">
        <w:rPr>
          <w:rFonts w:eastAsia="Times New Roman" w:cs="Times New Roman"/>
          <w:lang w:val="en-US"/>
        </w:rPr>
        <w:t>After completion of this course the students of PhD program will be able to:</w:t>
      </w:r>
    </w:p>
    <w:p w14:paraId="0BAC420E" w14:textId="77777777" w:rsidR="00C84DBD" w:rsidRPr="00CA3E18" w:rsidRDefault="00C84DBD" w:rsidP="00D662C7">
      <w:pPr>
        <w:numPr>
          <w:ilvl w:val="0"/>
          <w:numId w:val="39"/>
        </w:numPr>
        <w:spacing w:after="0" w:line="288" w:lineRule="auto"/>
        <w:rPr>
          <w:rFonts w:eastAsia="Times New Roman" w:cs="Times New Roman"/>
          <w:lang w:val="en-US"/>
        </w:rPr>
      </w:pPr>
      <w:r w:rsidRPr="00CA3E18">
        <w:rPr>
          <w:rFonts w:eastAsia="Times New Roman" w:cs="Times New Roman"/>
          <w:lang w:val="en-US"/>
        </w:rPr>
        <w:t>Explain the relation of abnormal pathology to organ and organ system.</w:t>
      </w:r>
    </w:p>
    <w:p w14:paraId="6A6ECC54" w14:textId="77777777" w:rsidR="00C84DBD" w:rsidRPr="00CA3E18" w:rsidRDefault="00C84DBD" w:rsidP="00D662C7">
      <w:pPr>
        <w:numPr>
          <w:ilvl w:val="0"/>
          <w:numId w:val="39"/>
        </w:numPr>
        <w:spacing w:after="0" w:line="288" w:lineRule="auto"/>
        <w:rPr>
          <w:rFonts w:eastAsia="Times New Roman" w:cs="Times New Roman"/>
          <w:lang w:val="en-US"/>
        </w:rPr>
      </w:pPr>
      <w:r w:rsidRPr="00CA3E18">
        <w:rPr>
          <w:rFonts w:eastAsia="Times New Roman" w:cs="Times New Roman"/>
          <w:lang w:val="en-US"/>
        </w:rPr>
        <w:t>Describe the systemic manifestation of a pathological condition.</w:t>
      </w:r>
    </w:p>
    <w:p w14:paraId="4C8A59D6" w14:textId="77777777" w:rsidR="00C84DBD" w:rsidRPr="00C84DBD" w:rsidRDefault="00C84DBD" w:rsidP="00A97150">
      <w:pPr>
        <w:pStyle w:val="Heading3"/>
        <w:rPr>
          <w:rFonts w:eastAsia="Times New Roman"/>
          <w:lang w:val="en-US"/>
        </w:rPr>
      </w:pPr>
      <w:r w:rsidRPr="00C84DBD">
        <w:rPr>
          <w:rFonts w:eastAsia="Times New Roman"/>
          <w:lang w:val="en-US"/>
        </w:rPr>
        <w:t>Course Contents:</w:t>
      </w:r>
    </w:p>
    <w:p w14:paraId="72A533B1" w14:textId="77777777" w:rsidR="00C84DBD" w:rsidRPr="00C84DBD" w:rsidRDefault="00C84DBD" w:rsidP="00C84DBD">
      <w:pPr>
        <w:spacing w:after="0" w:line="240" w:lineRule="auto"/>
        <w:rPr>
          <w:rFonts w:ascii="Arial Narrow" w:eastAsia="Times New Roman" w:hAnsi="Arial Narrow" w:cs="Times New Roman"/>
          <w:b/>
          <w:spacing w:val="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997"/>
        <w:gridCol w:w="1808"/>
        <w:gridCol w:w="1808"/>
      </w:tblGrid>
      <w:tr w:rsidR="00C84DBD" w:rsidRPr="009A77C6" w14:paraId="77EFD771" w14:textId="77777777" w:rsidTr="00883679">
        <w:trPr>
          <w:jc w:val="center"/>
        </w:trPr>
        <w:tc>
          <w:tcPr>
            <w:tcW w:w="3247" w:type="dxa"/>
          </w:tcPr>
          <w:p w14:paraId="46BCFC0B" w14:textId="77777777" w:rsidR="00C84DBD" w:rsidRPr="009A77C6" w:rsidRDefault="00C84DBD" w:rsidP="00C84DBD">
            <w:pPr>
              <w:spacing w:after="0" w:line="240" w:lineRule="auto"/>
              <w:rPr>
                <w:rFonts w:eastAsia="Times New Roman" w:cs="Times New Roman"/>
                <w:b/>
                <w:szCs w:val="24"/>
                <w:lang w:val="en-US"/>
              </w:rPr>
            </w:pPr>
            <w:r w:rsidRPr="009A77C6">
              <w:rPr>
                <w:rFonts w:eastAsia="Times New Roman" w:cs="Times New Roman"/>
                <w:b/>
                <w:szCs w:val="24"/>
                <w:lang w:val="en-US"/>
              </w:rPr>
              <w:lastRenderedPageBreak/>
              <w:t>Topic</w:t>
            </w:r>
          </w:p>
        </w:tc>
        <w:tc>
          <w:tcPr>
            <w:tcW w:w="1997" w:type="dxa"/>
          </w:tcPr>
          <w:p w14:paraId="5B1E1DD1"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No. of Hours</w:t>
            </w:r>
          </w:p>
        </w:tc>
        <w:tc>
          <w:tcPr>
            <w:tcW w:w="1808" w:type="dxa"/>
          </w:tcPr>
          <w:p w14:paraId="2D6AC361"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Lectures</w:t>
            </w:r>
          </w:p>
        </w:tc>
        <w:tc>
          <w:tcPr>
            <w:tcW w:w="1808" w:type="dxa"/>
          </w:tcPr>
          <w:p w14:paraId="73D61BA7"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Lab/Tutorial</w:t>
            </w:r>
          </w:p>
        </w:tc>
      </w:tr>
      <w:tr w:rsidR="00C84DBD" w:rsidRPr="009A77C6" w14:paraId="77B685B0" w14:textId="77777777" w:rsidTr="00883679">
        <w:trPr>
          <w:trHeight w:val="467"/>
          <w:jc w:val="center"/>
        </w:trPr>
        <w:tc>
          <w:tcPr>
            <w:tcW w:w="3247" w:type="dxa"/>
          </w:tcPr>
          <w:p w14:paraId="4728FAF8"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Gastrointestinal tract</w:t>
            </w:r>
          </w:p>
        </w:tc>
        <w:tc>
          <w:tcPr>
            <w:tcW w:w="1997" w:type="dxa"/>
          </w:tcPr>
          <w:p w14:paraId="0A30CBB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0D051516"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1706B766"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6E4C336E" w14:textId="77777777" w:rsidTr="00883679">
        <w:trPr>
          <w:trHeight w:val="467"/>
          <w:jc w:val="center"/>
        </w:trPr>
        <w:tc>
          <w:tcPr>
            <w:tcW w:w="3247" w:type="dxa"/>
          </w:tcPr>
          <w:p w14:paraId="3033B5A3" w14:textId="77777777" w:rsidR="00C84DBD" w:rsidRPr="009A77C6" w:rsidRDefault="00C84DBD" w:rsidP="00C84DBD">
            <w:pPr>
              <w:spacing w:after="0" w:line="240" w:lineRule="auto"/>
              <w:rPr>
                <w:rFonts w:eastAsia="Times New Roman" w:cs="Times New Roman"/>
                <w:szCs w:val="24"/>
                <w:lang w:val="en-US"/>
              </w:rPr>
            </w:pPr>
            <w:proofErr w:type="spellStart"/>
            <w:r w:rsidRPr="009A77C6">
              <w:rPr>
                <w:rFonts w:eastAsia="Times New Roman" w:cs="Times New Roman"/>
                <w:szCs w:val="24"/>
                <w:lang w:val="en-US"/>
              </w:rPr>
              <w:t>Hepato</w:t>
            </w:r>
            <w:proofErr w:type="spellEnd"/>
            <w:r w:rsidRPr="009A77C6">
              <w:rPr>
                <w:rFonts w:eastAsia="Times New Roman" w:cs="Times New Roman"/>
                <w:szCs w:val="24"/>
                <w:lang w:val="en-US"/>
              </w:rPr>
              <w:t>-</w:t>
            </w:r>
            <w:proofErr w:type="spellStart"/>
            <w:r w:rsidRPr="009A77C6">
              <w:rPr>
                <w:rFonts w:eastAsia="Times New Roman" w:cs="Times New Roman"/>
                <w:szCs w:val="24"/>
                <w:lang w:val="en-US"/>
              </w:rPr>
              <w:t>pancreatico</w:t>
            </w:r>
            <w:proofErr w:type="spellEnd"/>
            <w:r w:rsidRPr="009A77C6">
              <w:rPr>
                <w:rFonts w:eastAsia="Times New Roman" w:cs="Times New Roman"/>
                <w:szCs w:val="24"/>
                <w:lang w:val="en-US"/>
              </w:rPr>
              <w:t>-biliary tract and spleen</w:t>
            </w:r>
          </w:p>
        </w:tc>
        <w:tc>
          <w:tcPr>
            <w:tcW w:w="1997" w:type="dxa"/>
          </w:tcPr>
          <w:p w14:paraId="4ACBFC11"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0E91E774"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0E69075D"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5588BFAB" w14:textId="77777777" w:rsidTr="00883679">
        <w:trPr>
          <w:trHeight w:val="467"/>
          <w:jc w:val="center"/>
        </w:trPr>
        <w:tc>
          <w:tcPr>
            <w:tcW w:w="3247" w:type="dxa"/>
          </w:tcPr>
          <w:p w14:paraId="7C5DE916"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Respiratory tract and Cardiovascular system</w:t>
            </w:r>
          </w:p>
        </w:tc>
        <w:tc>
          <w:tcPr>
            <w:tcW w:w="1997" w:type="dxa"/>
          </w:tcPr>
          <w:p w14:paraId="39C3E103"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2A9BF8D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3CA65E9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291DD75B" w14:textId="77777777" w:rsidTr="00883679">
        <w:trPr>
          <w:trHeight w:val="467"/>
          <w:jc w:val="center"/>
        </w:trPr>
        <w:tc>
          <w:tcPr>
            <w:tcW w:w="3247" w:type="dxa"/>
          </w:tcPr>
          <w:p w14:paraId="7A2DEF04"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Male genital tract and prostate</w:t>
            </w:r>
          </w:p>
        </w:tc>
        <w:tc>
          <w:tcPr>
            <w:tcW w:w="1997" w:type="dxa"/>
          </w:tcPr>
          <w:p w14:paraId="4F375BD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19CC57C0"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4F4F1D24"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0A08DE2F" w14:textId="77777777" w:rsidTr="00883679">
        <w:trPr>
          <w:trHeight w:val="467"/>
          <w:jc w:val="center"/>
        </w:trPr>
        <w:tc>
          <w:tcPr>
            <w:tcW w:w="3247" w:type="dxa"/>
          </w:tcPr>
          <w:p w14:paraId="78DB7966"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Female genital tract and breast</w:t>
            </w:r>
          </w:p>
        </w:tc>
        <w:tc>
          <w:tcPr>
            <w:tcW w:w="1997" w:type="dxa"/>
          </w:tcPr>
          <w:p w14:paraId="16CD38DD"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5A0B450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7D64406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0C2B5EA8" w14:textId="77777777" w:rsidTr="00883679">
        <w:trPr>
          <w:jc w:val="center"/>
        </w:trPr>
        <w:tc>
          <w:tcPr>
            <w:tcW w:w="3247" w:type="dxa"/>
          </w:tcPr>
          <w:p w14:paraId="11406E4B"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Skin, soft tissue, bones and joints</w:t>
            </w:r>
          </w:p>
        </w:tc>
        <w:tc>
          <w:tcPr>
            <w:tcW w:w="1997" w:type="dxa"/>
          </w:tcPr>
          <w:p w14:paraId="6FD3F614"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31945E5E"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23F514CA"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27C4BB7C" w14:textId="77777777" w:rsidTr="00883679">
        <w:trPr>
          <w:jc w:val="center"/>
        </w:trPr>
        <w:tc>
          <w:tcPr>
            <w:tcW w:w="3247" w:type="dxa"/>
          </w:tcPr>
          <w:p w14:paraId="76DAFB44"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Head and neck (with thyroid and parathyroid)</w:t>
            </w:r>
          </w:p>
        </w:tc>
        <w:tc>
          <w:tcPr>
            <w:tcW w:w="1997" w:type="dxa"/>
          </w:tcPr>
          <w:p w14:paraId="49E64E4C"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2356975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4BF8EDB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5B39E2D7" w14:textId="77777777" w:rsidTr="00883679">
        <w:trPr>
          <w:jc w:val="center"/>
        </w:trPr>
        <w:tc>
          <w:tcPr>
            <w:tcW w:w="3247" w:type="dxa"/>
          </w:tcPr>
          <w:p w14:paraId="41593F64"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Pituitary, Eye and ENT</w:t>
            </w:r>
          </w:p>
        </w:tc>
        <w:tc>
          <w:tcPr>
            <w:tcW w:w="1997" w:type="dxa"/>
          </w:tcPr>
          <w:p w14:paraId="17E1B3C6"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7</w:t>
            </w:r>
          </w:p>
        </w:tc>
        <w:tc>
          <w:tcPr>
            <w:tcW w:w="1808" w:type="dxa"/>
          </w:tcPr>
          <w:p w14:paraId="48BA819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360AE682"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6</w:t>
            </w:r>
          </w:p>
        </w:tc>
      </w:tr>
      <w:tr w:rsidR="00C84DBD" w:rsidRPr="009A77C6" w14:paraId="220EDF07" w14:textId="77777777" w:rsidTr="00883679">
        <w:trPr>
          <w:jc w:val="center"/>
        </w:trPr>
        <w:tc>
          <w:tcPr>
            <w:tcW w:w="3247" w:type="dxa"/>
          </w:tcPr>
          <w:p w14:paraId="56C0353C"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Urinary tract</w:t>
            </w:r>
          </w:p>
        </w:tc>
        <w:tc>
          <w:tcPr>
            <w:tcW w:w="1997" w:type="dxa"/>
          </w:tcPr>
          <w:p w14:paraId="26C7248D"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40D20253"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53B00078"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3D6884CB" w14:textId="77777777" w:rsidTr="00883679">
        <w:trPr>
          <w:jc w:val="center"/>
        </w:trPr>
        <w:tc>
          <w:tcPr>
            <w:tcW w:w="3247" w:type="dxa"/>
          </w:tcPr>
          <w:p w14:paraId="2F8EC472"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Cervix cytology</w:t>
            </w:r>
          </w:p>
        </w:tc>
        <w:tc>
          <w:tcPr>
            <w:tcW w:w="1997" w:type="dxa"/>
          </w:tcPr>
          <w:p w14:paraId="1313060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5BDB38B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041BE68E"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15E5B327" w14:textId="77777777" w:rsidTr="00883679">
        <w:trPr>
          <w:jc w:val="center"/>
        </w:trPr>
        <w:tc>
          <w:tcPr>
            <w:tcW w:w="3247" w:type="dxa"/>
          </w:tcPr>
          <w:p w14:paraId="6DBB23DA"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Thyroid and lymph node cytology</w:t>
            </w:r>
          </w:p>
        </w:tc>
        <w:tc>
          <w:tcPr>
            <w:tcW w:w="1997" w:type="dxa"/>
          </w:tcPr>
          <w:p w14:paraId="3F5B66A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307E8D5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0201B0B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52330F4C" w14:textId="77777777" w:rsidTr="00883679">
        <w:trPr>
          <w:trHeight w:val="647"/>
          <w:jc w:val="center"/>
        </w:trPr>
        <w:tc>
          <w:tcPr>
            <w:tcW w:w="3247" w:type="dxa"/>
          </w:tcPr>
          <w:p w14:paraId="2816A202" w14:textId="77777777" w:rsidR="00C84DBD" w:rsidRPr="009A77C6" w:rsidRDefault="00C84DBD" w:rsidP="00C84DBD">
            <w:pPr>
              <w:tabs>
                <w:tab w:val="left" w:pos="915"/>
              </w:tabs>
              <w:spacing w:after="0" w:line="240" w:lineRule="auto"/>
              <w:rPr>
                <w:rFonts w:eastAsia="Times New Roman" w:cs="Times New Roman"/>
                <w:szCs w:val="24"/>
                <w:lang w:val="en-US"/>
              </w:rPr>
            </w:pPr>
            <w:r w:rsidRPr="009A77C6">
              <w:rPr>
                <w:rFonts w:eastAsia="Times New Roman" w:cs="Times New Roman"/>
                <w:szCs w:val="24"/>
                <w:lang w:val="en-US"/>
              </w:rPr>
              <w:t>Total</w:t>
            </w:r>
          </w:p>
        </w:tc>
        <w:tc>
          <w:tcPr>
            <w:tcW w:w="1997" w:type="dxa"/>
          </w:tcPr>
          <w:p w14:paraId="0751F21C"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112</w:t>
            </w:r>
          </w:p>
        </w:tc>
        <w:tc>
          <w:tcPr>
            <w:tcW w:w="1808" w:type="dxa"/>
          </w:tcPr>
          <w:p w14:paraId="6DC1C54E"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16</w:t>
            </w:r>
          </w:p>
        </w:tc>
        <w:tc>
          <w:tcPr>
            <w:tcW w:w="1808" w:type="dxa"/>
          </w:tcPr>
          <w:p w14:paraId="3DBB36D3"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96</w:t>
            </w:r>
          </w:p>
        </w:tc>
      </w:tr>
    </w:tbl>
    <w:p w14:paraId="0BDEBDDD" w14:textId="77777777" w:rsidR="00C84DBD" w:rsidRPr="00C84DBD" w:rsidRDefault="00C84DBD" w:rsidP="00C84DBD">
      <w:pPr>
        <w:spacing w:after="0" w:line="240" w:lineRule="auto"/>
        <w:rPr>
          <w:rFonts w:ascii="Arial Narrow" w:eastAsia="Times New Roman" w:hAnsi="Arial Narrow" w:cs="Times New Roman"/>
          <w:spacing w:val="4"/>
          <w:szCs w:val="24"/>
          <w:lang w:val="en-US"/>
        </w:rPr>
      </w:pPr>
    </w:p>
    <w:p w14:paraId="7B26864C" w14:textId="6FCA3ADC" w:rsidR="00C84DBD" w:rsidRPr="00A97150" w:rsidRDefault="00C84DBD" w:rsidP="00A97150">
      <w:pPr>
        <w:rPr>
          <w:lang w:val="en-US"/>
        </w:rPr>
      </w:pPr>
      <w:r w:rsidRPr="00A97150">
        <w:rPr>
          <w:lang w:val="en-US"/>
        </w:rPr>
        <w:t>Recommended Readings:</w:t>
      </w:r>
    </w:p>
    <w:p w14:paraId="0FFB0899" w14:textId="77777777" w:rsidR="00C84DBD" w:rsidRPr="00A97150" w:rsidRDefault="00C84DBD" w:rsidP="00C84DBD">
      <w:pPr>
        <w:spacing w:after="0" w:line="240" w:lineRule="auto"/>
        <w:rPr>
          <w:rFonts w:ascii="Arial Narrow" w:eastAsia="Times New Roman" w:hAnsi="Arial Narrow" w:cs="Times New Roman"/>
          <w:b/>
          <w:bCs/>
          <w:color w:val="000000"/>
          <w:spacing w:val="4"/>
          <w:szCs w:val="20"/>
          <w:u w:val="single"/>
          <w:lang w:val="en-US"/>
        </w:rPr>
      </w:pPr>
    </w:p>
    <w:p w14:paraId="2C859A25" w14:textId="77777777" w:rsidR="00C84DBD" w:rsidRPr="009A77C6" w:rsidRDefault="00C84DBD" w:rsidP="00D662C7">
      <w:pPr>
        <w:numPr>
          <w:ilvl w:val="0"/>
          <w:numId w:val="42"/>
        </w:numPr>
        <w:spacing w:after="0" w:line="240" w:lineRule="auto"/>
        <w:rPr>
          <w:rFonts w:eastAsia="Times New Roman" w:cs="Times New Roman"/>
          <w:spacing w:val="4"/>
          <w:szCs w:val="20"/>
        </w:rPr>
      </w:pPr>
      <w:r w:rsidRPr="009A77C6">
        <w:rPr>
          <w:rFonts w:eastAsia="Times New Roman" w:cs="Times New Roman"/>
          <w:spacing w:val="4"/>
          <w:szCs w:val="20"/>
        </w:rPr>
        <w:t>Pathologic Basis of disease by Robbins</w:t>
      </w:r>
    </w:p>
    <w:p w14:paraId="1C7738A3" w14:textId="77777777" w:rsidR="00C84DBD" w:rsidRPr="009A77C6" w:rsidRDefault="00C84DBD" w:rsidP="00D662C7">
      <w:pPr>
        <w:numPr>
          <w:ilvl w:val="0"/>
          <w:numId w:val="42"/>
        </w:numPr>
        <w:spacing w:after="0" w:line="240" w:lineRule="auto"/>
        <w:rPr>
          <w:rFonts w:eastAsia="Times New Roman" w:cs="Times New Roman"/>
          <w:spacing w:val="4"/>
          <w:szCs w:val="20"/>
        </w:rPr>
      </w:pPr>
      <w:proofErr w:type="spellStart"/>
      <w:r w:rsidRPr="009A77C6">
        <w:rPr>
          <w:rFonts w:eastAsia="Times New Roman" w:cs="Times New Roman"/>
          <w:spacing w:val="4"/>
          <w:szCs w:val="20"/>
        </w:rPr>
        <w:t>Rosai</w:t>
      </w:r>
      <w:proofErr w:type="spellEnd"/>
      <w:r w:rsidRPr="009A77C6">
        <w:rPr>
          <w:rFonts w:eastAsia="Times New Roman" w:cs="Times New Roman"/>
          <w:spacing w:val="4"/>
          <w:szCs w:val="20"/>
        </w:rPr>
        <w:t xml:space="preserve"> and Ackerman's Surgical Pathology, </w:t>
      </w:r>
      <w:proofErr w:type="spellStart"/>
      <w:r w:rsidRPr="009A77C6">
        <w:rPr>
          <w:rFonts w:eastAsia="Times New Roman" w:cs="Times New Roman"/>
          <w:spacing w:val="4"/>
          <w:szCs w:val="20"/>
        </w:rPr>
        <w:t>Rosai</w:t>
      </w:r>
      <w:proofErr w:type="spellEnd"/>
      <w:r w:rsidRPr="009A77C6">
        <w:rPr>
          <w:rFonts w:eastAsia="Times New Roman" w:cs="Times New Roman"/>
          <w:spacing w:val="4"/>
          <w:szCs w:val="20"/>
        </w:rPr>
        <w:t>.</w:t>
      </w:r>
    </w:p>
    <w:p w14:paraId="24C48BB9" w14:textId="77777777" w:rsidR="00C84DBD" w:rsidRPr="009A77C6" w:rsidRDefault="00C84DBD" w:rsidP="00C84DBD">
      <w:pPr>
        <w:spacing w:after="0" w:line="240" w:lineRule="auto"/>
        <w:ind w:left="-360"/>
        <w:rPr>
          <w:rFonts w:eastAsia="Times New Roman" w:cs="Times New Roman"/>
          <w:spacing w:val="4"/>
          <w:sz w:val="28"/>
          <w:szCs w:val="20"/>
          <w:lang w:val="en-US"/>
        </w:rPr>
      </w:pPr>
    </w:p>
    <w:p w14:paraId="23310F20" w14:textId="77777777" w:rsidR="00C84DBD" w:rsidRPr="009A77C6" w:rsidRDefault="00C84DBD" w:rsidP="009A77C6">
      <w:pPr>
        <w:rPr>
          <w:rFonts w:eastAsia="Times New Roman" w:cs="Times New Roman"/>
          <w:spacing w:val="4"/>
          <w:sz w:val="28"/>
          <w:szCs w:val="20"/>
          <w:lang w:val="en-US"/>
        </w:rPr>
      </w:pPr>
      <w:r w:rsidRPr="009A77C6">
        <w:rPr>
          <w:i/>
        </w:rPr>
        <w:t>Journals:</w:t>
      </w:r>
    </w:p>
    <w:p w14:paraId="2C1E0D14" w14:textId="77777777" w:rsidR="00C84DBD" w:rsidRPr="009A77C6" w:rsidRDefault="00C84DBD" w:rsidP="00C84DBD">
      <w:pPr>
        <w:spacing w:after="0" w:line="240" w:lineRule="auto"/>
        <w:ind w:left="1080"/>
        <w:rPr>
          <w:rFonts w:eastAsia="Times New Roman" w:cs="Times New Roman"/>
          <w:spacing w:val="4"/>
          <w:szCs w:val="20"/>
        </w:rPr>
      </w:pPr>
      <w:r w:rsidRPr="009A77C6">
        <w:rPr>
          <w:rFonts w:eastAsia="Times New Roman" w:cs="Times New Roman"/>
          <w:spacing w:val="4"/>
          <w:szCs w:val="20"/>
        </w:rPr>
        <w:t>Please follow the link for some exciting pathology journals</w:t>
      </w:r>
    </w:p>
    <w:p w14:paraId="17E87290" w14:textId="4AD8B245" w:rsidR="00C84DBD" w:rsidRDefault="0034587A" w:rsidP="00C84DBD">
      <w:pPr>
        <w:spacing w:after="0" w:line="240" w:lineRule="auto"/>
        <w:ind w:left="1080"/>
        <w:rPr>
          <w:rFonts w:eastAsia="Times New Roman" w:cs="Times New Roman"/>
          <w:color w:val="0000FF"/>
          <w:spacing w:val="4"/>
          <w:szCs w:val="20"/>
          <w:u w:val="single"/>
        </w:rPr>
      </w:pPr>
      <w:hyperlink r:id="rId26" w:history="1">
        <w:r w:rsidR="00C84DBD" w:rsidRPr="009A77C6">
          <w:rPr>
            <w:rFonts w:eastAsia="Times New Roman" w:cs="Times New Roman"/>
            <w:color w:val="0000FF"/>
            <w:spacing w:val="4"/>
            <w:szCs w:val="20"/>
            <w:u w:val="single"/>
          </w:rPr>
          <w:t>http://www.mdlinx.com/pathology/journals.cfm</w:t>
        </w:r>
      </w:hyperlink>
    </w:p>
    <w:p w14:paraId="763BEFA8" w14:textId="74660421" w:rsidR="00A97150" w:rsidRDefault="00A97150" w:rsidP="00C84DBD">
      <w:pPr>
        <w:spacing w:after="0" w:line="240" w:lineRule="auto"/>
        <w:ind w:left="1080"/>
        <w:rPr>
          <w:rFonts w:eastAsia="Times New Roman" w:cs="Times New Roman"/>
          <w:color w:val="0000FF"/>
          <w:spacing w:val="4"/>
          <w:szCs w:val="20"/>
          <w:u w:val="single"/>
        </w:rPr>
      </w:pPr>
    </w:p>
    <w:p w14:paraId="08B948D3" w14:textId="472B6A3E" w:rsidR="00A97150" w:rsidRDefault="00A97150" w:rsidP="00C84DBD">
      <w:pPr>
        <w:spacing w:after="0" w:line="240" w:lineRule="auto"/>
        <w:ind w:left="1080"/>
        <w:rPr>
          <w:rFonts w:eastAsia="Times New Roman" w:cs="Times New Roman"/>
          <w:color w:val="0000FF"/>
          <w:spacing w:val="4"/>
          <w:szCs w:val="20"/>
          <w:u w:val="single"/>
        </w:rPr>
      </w:pPr>
    </w:p>
    <w:p w14:paraId="6797B113" w14:textId="41711CF7" w:rsidR="00A97150" w:rsidRDefault="00A97150" w:rsidP="00C84DBD">
      <w:pPr>
        <w:spacing w:after="0" w:line="240" w:lineRule="auto"/>
        <w:ind w:left="1080"/>
        <w:rPr>
          <w:rFonts w:eastAsia="Times New Roman" w:cs="Times New Roman"/>
          <w:color w:val="0000FF"/>
          <w:spacing w:val="4"/>
          <w:szCs w:val="20"/>
          <w:u w:val="single"/>
        </w:rPr>
      </w:pPr>
    </w:p>
    <w:p w14:paraId="2B70FB43" w14:textId="2863F06A" w:rsidR="00A97150" w:rsidRDefault="00A97150" w:rsidP="00C84DBD">
      <w:pPr>
        <w:spacing w:after="0" w:line="240" w:lineRule="auto"/>
        <w:ind w:left="1080"/>
        <w:rPr>
          <w:rFonts w:eastAsia="Times New Roman" w:cs="Times New Roman"/>
          <w:color w:val="0000FF"/>
          <w:spacing w:val="4"/>
          <w:szCs w:val="20"/>
          <w:u w:val="single"/>
        </w:rPr>
      </w:pPr>
    </w:p>
    <w:p w14:paraId="1D0AD964" w14:textId="4442A4B9" w:rsidR="00A97150" w:rsidRDefault="00A97150" w:rsidP="00C84DBD">
      <w:pPr>
        <w:spacing w:after="0" w:line="240" w:lineRule="auto"/>
        <w:ind w:left="1080"/>
        <w:rPr>
          <w:rFonts w:eastAsia="Times New Roman" w:cs="Times New Roman"/>
          <w:color w:val="0000FF"/>
          <w:spacing w:val="4"/>
          <w:szCs w:val="20"/>
          <w:u w:val="single"/>
        </w:rPr>
      </w:pPr>
    </w:p>
    <w:p w14:paraId="4BB62D6A" w14:textId="26F91E0A" w:rsidR="00A97150" w:rsidRDefault="00A97150" w:rsidP="00C84DBD">
      <w:pPr>
        <w:spacing w:after="0" w:line="240" w:lineRule="auto"/>
        <w:ind w:left="1080"/>
        <w:rPr>
          <w:rFonts w:eastAsia="Times New Roman" w:cs="Times New Roman"/>
          <w:color w:val="0000FF"/>
          <w:spacing w:val="4"/>
          <w:szCs w:val="20"/>
          <w:u w:val="single"/>
        </w:rPr>
      </w:pPr>
    </w:p>
    <w:p w14:paraId="3E023A01" w14:textId="76780011" w:rsidR="00A97150" w:rsidRDefault="00A97150" w:rsidP="00C84DBD">
      <w:pPr>
        <w:spacing w:after="0" w:line="240" w:lineRule="auto"/>
        <w:ind w:left="1080"/>
        <w:rPr>
          <w:rFonts w:eastAsia="Times New Roman" w:cs="Times New Roman"/>
          <w:color w:val="0000FF"/>
          <w:spacing w:val="4"/>
          <w:szCs w:val="20"/>
          <w:u w:val="single"/>
        </w:rPr>
      </w:pPr>
    </w:p>
    <w:p w14:paraId="74A785DB" w14:textId="59C72229" w:rsidR="00A97150" w:rsidRDefault="00A97150" w:rsidP="00C84DBD">
      <w:pPr>
        <w:spacing w:after="0" w:line="240" w:lineRule="auto"/>
        <w:ind w:left="1080"/>
        <w:rPr>
          <w:rFonts w:eastAsia="Times New Roman" w:cs="Times New Roman"/>
          <w:color w:val="0000FF"/>
          <w:spacing w:val="4"/>
          <w:szCs w:val="20"/>
          <w:u w:val="single"/>
        </w:rPr>
      </w:pPr>
    </w:p>
    <w:p w14:paraId="4776659F" w14:textId="24255FBA" w:rsidR="00A97150" w:rsidRDefault="00A97150" w:rsidP="00C84DBD">
      <w:pPr>
        <w:spacing w:after="0" w:line="240" w:lineRule="auto"/>
        <w:ind w:left="1080"/>
        <w:rPr>
          <w:rFonts w:eastAsia="Times New Roman" w:cs="Times New Roman"/>
          <w:color w:val="0000FF"/>
          <w:spacing w:val="4"/>
          <w:szCs w:val="20"/>
          <w:u w:val="single"/>
        </w:rPr>
      </w:pPr>
    </w:p>
    <w:p w14:paraId="48D629AD" w14:textId="5B09BA26" w:rsidR="00A97150" w:rsidRDefault="00A97150" w:rsidP="00C84DBD">
      <w:pPr>
        <w:spacing w:after="0" w:line="240" w:lineRule="auto"/>
        <w:ind w:left="1080"/>
        <w:rPr>
          <w:rFonts w:eastAsia="Times New Roman" w:cs="Times New Roman"/>
          <w:color w:val="0000FF"/>
          <w:spacing w:val="4"/>
          <w:szCs w:val="20"/>
          <w:u w:val="single"/>
        </w:rPr>
      </w:pPr>
    </w:p>
    <w:p w14:paraId="1F3717A7" w14:textId="1F931EF6" w:rsidR="00A97150" w:rsidRDefault="00A97150" w:rsidP="00C84DBD">
      <w:pPr>
        <w:spacing w:after="0" w:line="240" w:lineRule="auto"/>
        <w:ind w:left="1080"/>
        <w:rPr>
          <w:rFonts w:eastAsia="Times New Roman" w:cs="Times New Roman"/>
          <w:color w:val="0000FF"/>
          <w:spacing w:val="4"/>
          <w:szCs w:val="20"/>
          <w:u w:val="single"/>
        </w:rPr>
      </w:pPr>
    </w:p>
    <w:p w14:paraId="6A178D2B" w14:textId="248FA79A" w:rsidR="00A97150" w:rsidRDefault="00A97150" w:rsidP="00C84DBD">
      <w:pPr>
        <w:spacing w:after="0" w:line="240" w:lineRule="auto"/>
        <w:ind w:left="1080"/>
        <w:rPr>
          <w:rFonts w:eastAsia="Times New Roman" w:cs="Times New Roman"/>
          <w:color w:val="0000FF"/>
          <w:spacing w:val="4"/>
          <w:szCs w:val="20"/>
          <w:u w:val="single"/>
        </w:rPr>
      </w:pPr>
    </w:p>
    <w:p w14:paraId="361D97E3" w14:textId="2858AA3F" w:rsidR="00A97150" w:rsidRDefault="00A97150" w:rsidP="00C84DBD">
      <w:pPr>
        <w:spacing w:after="0" w:line="240" w:lineRule="auto"/>
        <w:ind w:left="1080"/>
        <w:rPr>
          <w:rFonts w:eastAsia="Times New Roman" w:cs="Times New Roman"/>
          <w:color w:val="0000FF"/>
          <w:spacing w:val="4"/>
          <w:szCs w:val="20"/>
          <w:u w:val="single"/>
        </w:rPr>
      </w:pPr>
    </w:p>
    <w:p w14:paraId="6C87F100" w14:textId="36357D18" w:rsidR="00A97150" w:rsidRDefault="00A97150" w:rsidP="00C84DBD">
      <w:pPr>
        <w:spacing w:after="0" w:line="240" w:lineRule="auto"/>
        <w:ind w:left="1080"/>
        <w:rPr>
          <w:rFonts w:eastAsia="Times New Roman" w:cs="Times New Roman"/>
          <w:color w:val="0000FF"/>
          <w:spacing w:val="4"/>
          <w:szCs w:val="20"/>
          <w:u w:val="single"/>
        </w:rPr>
      </w:pPr>
    </w:p>
    <w:p w14:paraId="3D0CD15E" w14:textId="2FC8E036" w:rsidR="00A97150" w:rsidRDefault="00A97150" w:rsidP="00C84DBD">
      <w:pPr>
        <w:spacing w:after="0" w:line="240" w:lineRule="auto"/>
        <w:ind w:left="1080"/>
        <w:rPr>
          <w:rFonts w:eastAsia="Times New Roman" w:cs="Times New Roman"/>
          <w:color w:val="0000FF"/>
          <w:spacing w:val="4"/>
          <w:szCs w:val="20"/>
          <w:u w:val="single"/>
        </w:rPr>
      </w:pPr>
    </w:p>
    <w:p w14:paraId="484E4205" w14:textId="7D47A1D0" w:rsidR="00A97150" w:rsidRDefault="00A97150" w:rsidP="00C84DBD">
      <w:pPr>
        <w:spacing w:after="0" w:line="240" w:lineRule="auto"/>
        <w:ind w:left="1080"/>
        <w:rPr>
          <w:rFonts w:eastAsia="Times New Roman" w:cs="Times New Roman"/>
          <w:color w:val="0000FF"/>
          <w:spacing w:val="4"/>
          <w:szCs w:val="20"/>
          <w:u w:val="single"/>
        </w:rPr>
      </w:pPr>
    </w:p>
    <w:p w14:paraId="4017AD43" w14:textId="675EB130" w:rsidR="00A97150" w:rsidRDefault="00A97150" w:rsidP="00C84DBD">
      <w:pPr>
        <w:spacing w:after="0" w:line="240" w:lineRule="auto"/>
        <w:ind w:left="1080"/>
        <w:rPr>
          <w:rFonts w:eastAsia="Times New Roman" w:cs="Times New Roman"/>
          <w:color w:val="0000FF"/>
          <w:spacing w:val="4"/>
          <w:szCs w:val="20"/>
          <w:u w:val="single"/>
        </w:rPr>
      </w:pPr>
    </w:p>
    <w:p w14:paraId="36C07413" w14:textId="1031DD7D" w:rsidR="00A97150" w:rsidRDefault="00A97150" w:rsidP="00C84DBD">
      <w:pPr>
        <w:spacing w:after="0" w:line="240" w:lineRule="auto"/>
        <w:ind w:left="1080"/>
        <w:rPr>
          <w:rFonts w:eastAsia="Times New Roman" w:cs="Times New Roman"/>
          <w:color w:val="0000FF"/>
          <w:spacing w:val="4"/>
          <w:szCs w:val="20"/>
          <w:u w:val="single"/>
        </w:rPr>
      </w:pPr>
    </w:p>
    <w:p w14:paraId="640ABD0E" w14:textId="0B03A837" w:rsidR="00A97150" w:rsidRDefault="00A97150" w:rsidP="00C84DBD">
      <w:pPr>
        <w:spacing w:after="0" w:line="240" w:lineRule="auto"/>
        <w:ind w:left="1080"/>
        <w:rPr>
          <w:rFonts w:eastAsia="Times New Roman" w:cs="Times New Roman"/>
          <w:color w:val="0000FF"/>
          <w:spacing w:val="4"/>
          <w:szCs w:val="20"/>
          <w:u w:val="single"/>
        </w:rPr>
      </w:pPr>
    </w:p>
    <w:p w14:paraId="26590F90" w14:textId="41B6C906" w:rsidR="00A97150" w:rsidRDefault="00A97150" w:rsidP="00C84DBD">
      <w:pPr>
        <w:spacing w:after="0" w:line="240" w:lineRule="auto"/>
        <w:ind w:left="1080"/>
        <w:rPr>
          <w:rFonts w:eastAsia="Times New Roman" w:cs="Times New Roman"/>
          <w:color w:val="0000FF"/>
          <w:spacing w:val="4"/>
          <w:szCs w:val="20"/>
          <w:u w:val="single"/>
        </w:rPr>
      </w:pPr>
    </w:p>
    <w:p w14:paraId="1C4AD07C" w14:textId="7D2CEEB3" w:rsidR="00A97150" w:rsidRDefault="00A97150" w:rsidP="00C84DBD">
      <w:pPr>
        <w:spacing w:after="0" w:line="240" w:lineRule="auto"/>
        <w:ind w:left="1080"/>
        <w:rPr>
          <w:rFonts w:eastAsia="Times New Roman" w:cs="Times New Roman"/>
          <w:color w:val="0000FF"/>
          <w:spacing w:val="4"/>
          <w:szCs w:val="20"/>
          <w:u w:val="single"/>
        </w:rPr>
      </w:pPr>
    </w:p>
    <w:p w14:paraId="3FCE3812" w14:textId="6549EBDE" w:rsidR="00A97150" w:rsidRDefault="00A97150" w:rsidP="00C84DBD">
      <w:pPr>
        <w:spacing w:after="0" w:line="240" w:lineRule="auto"/>
        <w:ind w:left="1080"/>
        <w:rPr>
          <w:rFonts w:eastAsia="Times New Roman" w:cs="Times New Roman"/>
          <w:color w:val="0000FF"/>
          <w:spacing w:val="4"/>
          <w:szCs w:val="20"/>
          <w:u w:val="single"/>
        </w:rPr>
      </w:pPr>
    </w:p>
    <w:p w14:paraId="5FEAA1FA" w14:textId="4754D71A" w:rsidR="00A97150" w:rsidRDefault="00A97150" w:rsidP="00C84DBD">
      <w:pPr>
        <w:spacing w:after="0" w:line="240" w:lineRule="auto"/>
        <w:ind w:left="1080"/>
        <w:rPr>
          <w:rFonts w:eastAsia="Times New Roman" w:cs="Times New Roman"/>
          <w:color w:val="0000FF"/>
          <w:spacing w:val="4"/>
          <w:szCs w:val="20"/>
          <w:u w:val="single"/>
        </w:rPr>
      </w:pPr>
    </w:p>
    <w:p w14:paraId="4B7FBDED" w14:textId="77777777" w:rsidR="00C84DBD" w:rsidRPr="009A77C6" w:rsidRDefault="00C84DBD" w:rsidP="00C84DBD">
      <w:pPr>
        <w:spacing w:after="0" w:line="240" w:lineRule="auto"/>
        <w:ind w:left="720"/>
        <w:rPr>
          <w:rFonts w:eastAsia="Times New Roman" w:cs="Times New Roman"/>
          <w:b/>
          <w:spacing w:val="4"/>
          <w:szCs w:val="20"/>
          <w:u w:val="single"/>
          <w:lang w:val="en-US"/>
        </w:rPr>
      </w:pPr>
    </w:p>
    <w:p w14:paraId="7EA60F1A" w14:textId="3E2EA639" w:rsidR="00C84DBD" w:rsidRPr="009A77C6" w:rsidRDefault="00B876A5" w:rsidP="00C84DBD">
      <w:pPr>
        <w:spacing w:after="0" w:line="240" w:lineRule="auto"/>
        <w:rPr>
          <w:rFonts w:eastAsia="Times New Roman" w:cs="Times New Roman"/>
          <w:b/>
          <w:spacing w:val="4"/>
          <w:sz w:val="28"/>
          <w:szCs w:val="24"/>
          <w:u w:val="single"/>
          <w:lang w:val="en-US"/>
        </w:rPr>
      </w:pPr>
      <w:r w:rsidRPr="003C05C7">
        <w:rPr>
          <w:noProof/>
          <w:sz w:val="32"/>
          <w:lang w:val="en-US"/>
        </w:rPr>
        <mc:AlternateContent>
          <mc:Choice Requires="wps">
            <w:drawing>
              <wp:anchor distT="0" distB="0" distL="114300" distR="114300" simplePos="0" relativeHeight="251661824" behindDoc="1" locked="0" layoutInCell="1" allowOverlap="1" wp14:anchorId="0273804B" wp14:editId="75699670">
                <wp:simplePos x="0" y="0"/>
                <wp:positionH relativeFrom="column">
                  <wp:posOffset>-142875</wp:posOffset>
                </wp:positionH>
                <wp:positionV relativeFrom="paragraph">
                  <wp:posOffset>172719</wp:posOffset>
                </wp:positionV>
                <wp:extent cx="6315075" cy="428625"/>
                <wp:effectExtent l="0" t="0" r="28575" b="28575"/>
                <wp:wrapNone/>
                <wp:docPr id="202" name="Rectangle 202"/>
                <wp:cNvGraphicFramePr/>
                <a:graphic xmlns:a="http://schemas.openxmlformats.org/drawingml/2006/main">
                  <a:graphicData uri="http://schemas.microsoft.com/office/word/2010/wordprocessingShape">
                    <wps:wsp>
                      <wps:cNvSpPr/>
                      <wps:spPr>
                        <a:xfrm>
                          <a:off x="0" y="0"/>
                          <a:ext cx="6315075" cy="428625"/>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1B71B4E" id="Rectangle 202" o:spid="_x0000_s1026" style="position:absolute;margin-left:-11.25pt;margin-top:13.6pt;width:497.2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p>
    <w:p w14:paraId="439E48C3" w14:textId="0234C9CE" w:rsidR="00C84DBD" w:rsidRPr="00C84DBD" w:rsidRDefault="009A77C6" w:rsidP="009A77C6">
      <w:pPr>
        <w:pStyle w:val="Heading2"/>
        <w:rPr>
          <w:rFonts w:eastAsia="Times New Roman"/>
          <w:lang w:val="en-US"/>
        </w:rPr>
      </w:pPr>
      <w:r>
        <w:rPr>
          <w:rFonts w:eastAsia="Times New Roman"/>
          <w:lang w:val="en-US"/>
        </w:rPr>
        <w:t xml:space="preserve"> H</w:t>
      </w:r>
      <w:r w:rsidR="009C365C">
        <w:rPr>
          <w:rFonts w:eastAsia="Times New Roman"/>
          <w:lang w:val="en-US"/>
        </w:rPr>
        <w:t>IS-802</w:t>
      </w:r>
      <w:r w:rsidR="00CA3E18">
        <w:rPr>
          <w:rFonts w:eastAsia="Times New Roman"/>
          <w:lang w:val="en-US"/>
        </w:rPr>
        <w:t xml:space="preserve"> </w:t>
      </w:r>
      <w:r w:rsidR="00C84DBD" w:rsidRPr="00C84DBD">
        <w:rPr>
          <w:rFonts w:eastAsia="Times New Roman"/>
          <w:lang w:val="en-US"/>
        </w:rPr>
        <w:t xml:space="preserve">Biomarkers and molecular pathology    </w:t>
      </w:r>
      <w:r w:rsidR="00CA3E18">
        <w:rPr>
          <w:rFonts w:eastAsia="Times New Roman"/>
          <w:lang w:val="en-US"/>
        </w:rPr>
        <w:t xml:space="preserve">           </w:t>
      </w:r>
      <w:r>
        <w:rPr>
          <w:rFonts w:eastAsia="Times New Roman"/>
          <w:lang w:val="en-US"/>
        </w:rPr>
        <w:t xml:space="preserve">                        </w:t>
      </w:r>
      <w:r w:rsidR="00CA3E18">
        <w:rPr>
          <w:rFonts w:eastAsia="Times New Roman"/>
          <w:lang w:val="en-US"/>
        </w:rPr>
        <w:t xml:space="preserve">  (1+</w:t>
      </w:r>
      <w:r w:rsidR="00B81973">
        <w:rPr>
          <w:rFonts w:eastAsia="Times New Roman"/>
          <w:lang w:val="en-US"/>
        </w:rPr>
        <w:t>1</w:t>
      </w:r>
      <w:r w:rsidR="00CA3E18">
        <w:rPr>
          <w:rFonts w:eastAsia="Times New Roman"/>
          <w:lang w:val="en-US"/>
        </w:rPr>
        <w:t>)</w:t>
      </w:r>
    </w:p>
    <w:p w14:paraId="2A5A4578" w14:textId="77777777" w:rsidR="00C84DBD" w:rsidRPr="00CA3E18" w:rsidRDefault="00C84DBD" w:rsidP="00A97150">
      <w:pPr>
        <w:pStyle w:val="Heading3"/>
        <w:rPr>
          <w:rFonts w:eastAsia="Times New Roman"/>
          <w:lang w:val="en-US"/>
        </w:rPr>
      </w:pPr>
      <w:r w:rsidRPr="00CA3E18">
        <w:rPr>
          <w:rFonts w:eastAsia="Times New Roman"/>
          <w:lang w:val="en-US"/>
        </w:rPr>
        <w:t>Course Objectives:</w:t>
      </w:r>
    </w:p>
    <w:p w14:paraId="6427E442" w14:textId="6AAE636B" w:rsidR="00C84DBD" w:rsidRPr="00A97150" w:rsidRDefault="00C84DBD" w:rsidP="00073F09">
      <w:pPr>
        <w:pStyle w:val="Heading3"/>
        <w:numPr>
          <w:ilvl w:val="0"/>
          <w:numId w:val="0"/>
        </w:numPr>
        <w:ind w:left="720"/>
        <w:rPr>
          <w:b w:val="0"/>
          <w:bCs w:val="0"/>
          <w:lang w:val="en-US"/>
        </w:rPr>
      </w:pPr>
      <w:r w:rsidRPr="00A97150">
        <w:rPr>
          <w:b w:val="0"/>
          <w:bCs w:val="0"/>
          <w:lang w:val="en-US"/>
        </w:rPr>
        <w:t>Knowledge and understanding:</w:t>
      </w:r>
      <w:r w:rsidR="009A77C6" w:rsidRPr="00A97150">
        <w:rPr>
          <w:b w:val="0"/>
          <w:bCs w:val="0"/>
          <w:noProof/>
          <w:sz w:val="32"/>
          <w:lang w:val="en-US"/>
        </w:rPr>
        <w:t xml:space="preserve"> </w:t>
      </w:r>
    </w:p>
    <w:p w14:paraId="696CA5BF" w14:textId="77777777" w:rsidR="00C84DBD" w:rsidRPr="004554A0" w:rsidRDefault="00C84DBD" w:rsidP="00C84DBD">
      <w:pPr>
        <w:spacing w:before="120" w:after="120" w:line="288" w:lineRule="auto"/>
        <w:rPr>
          <w:rFonts w:eastAsia="Times New Roman" w:cs="Times New Roman"/>
          <w:lang w:val="en-US"/>
        </w:rPr>
      </w:pPr>
      <w:r w:rsidRPr="004554A0">
        <w:rPr>
          <w:rFonts w:eastAsia="Times New Roman" w:cs="Times New Roman"/>
          <w:lang w:val="en-US"/>
        </w:rPr>
        <w:t>After completion of this course the students of PhD program will be able to:</w:t>
      </w:r>
    </w:p>
    <w:p w14:paraId="081F6E33" w14:textId="77777777" w:rsidR="00C84DBD" w:rsidRPr="004554A0" w:rsidRDefault="00C84DBD" w:rsidP="00D662C7">
      <w:pPr>
        <w:numPr>
          <w:ilvl w:val="0"/>
          <w:numId w:val="37"/>
        </w:numPr>
        <w:spacing w:after="0" w:line="288" w:lineRule="auto"/>
        <w:rPr>
          <w:rFonts w:eastAsia="Times New Roman" w:cs="Times New Roman"/>
          <w:lang w:val="en-US"/>
        </w:rPr>
      </w:pPr>
      <w:r w:rsidRPr="004554A0">
        <w:rPr>
          <w:rFonts w:eastAsia="Times New Roman" w:cs="Times New Roman"/>
          <w:lang w:val="en-US"/>
        </w:rPr>
        <w:t>Enlist various biomarkers.</w:t>
      </w:r>
    </w:p>
    <w:p w14:paraId="38D35DE3"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rPr>
        <w:t>Explain the origin of biomarkers.</w:t>
      </w:r>
    </w:p>
    <w:p w14:paraId="1FC5B29F"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rPr>
        <w:t>Understand the role of biomarkers in disease pathology.</w:t>
      </w:r>
    </w:p>
    <w:p w14:paraId="7E62397A"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Explain the significance of biomarkers in the field of histopathology.</w:t>
      </w:r>
    </w:p>
    <w:p w14:paraId="1943F49C"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Understand the process of biomarker discovery and validation.</w:t>
      </w:r>
    </w:p>
    <w:p w14:paraId="5F0BBEBD"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Describe the pathway of biomarker from discovery to clinical application.</w:t>
      </w:r>
    </w:p>
    <w:p w14:paraId="60A15018"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rPr>
        <w:t>Discuss the role of research biomarkers.</w:t>
      </w:r>
    </w:p>
    <w:p w14:paraId="278A9717"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 xml:space="preserve">Interpret the </w:t>
      </w:r>
      <w:proofErr w:type="spellStart"/>
      <w:r w:rsidRPr="004554A0">
        <w:rPr>
          <w:rFonts w:eastAsia="Times New Roman" w:cs="Times New Roman"/>
          <w:lang w:val="en-US"/>
        </w:rPr>
        <w:t>histo</w:t>
      </w:r>
      <w:proofErr w:type="spellEnd"/>
      <w:r w:rsidRPr="004554A0">
        <w:rPr>
          <w:rFonts w:eastAsia="Times New Roman" w:cs="Times New Roman"/>
          <w:lang w:val="en-US"/>
        </w:rPr>
        <w:t>-morphology of various biomarkers in histopathology.</w:t>
      </w:r>
    </w:p>
    <w:p w14:paraId="0AD31630"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Discuss the genetic basis of biomarkers.</w:t>
      </w:r>
    </w:p>
    <w:p w14:paraId="5F06F831" w14:textId="467EC0A3"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 xml:space="preserve">Explain the advanced and predictive histopathology (e.g. IHC, FISH, RT-PCR) based on </w:t>
      </w:r>
      <w:r w:rsidR="00073F09" w:rsidRPr="004554A0">
        <w:rPr>
          <w:rFonts w:eastAsia="Times New Roman" w:cs="Times New Roman"/>
          <w:lang w:val="en-US"/>
        </w:rPr>
        <w:t>biomarkers</w:t>
      </w:r>
      <w:r w:rsidRPr="004554A0">
        <w:rPr>
          <w:rFonts w:eastAsia="Times New Roman" w:cs="Times New Roman"/>
          <w:lang w:val="en-US"/>
        </w:rPr>
        <w:t>.</w:t>
      </w:r>
    </w:p>
    <w:p w14:paraId="296C57F4"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lang w:val="en-US"/>
        </w:rPr>
        <w:t>Relate biomarkers to clinical outcomes.</w:t>
      </w:r>
    </w:p>
    <w:p w14:paraId="3C76F18D" w14:textId="77777777" w:rsidR="00C84DBD" w:rsidRPr="00A97150" w:rsidRDefault="00C84DBD" w:rsidP="00A97150">
      <w:pPr>
        <w:rPr>
          <w:b/>
          <w:bCs/>
          <w:lang w:val="en-US"/>
        </w:rPr>
      </w:pPr>
      <w:r w:rsidRPr="00A97150">
        <w:rPr>
          <w:b/>
          <w:bCs/>
          <w:lang w:val="en-US"/>
        </w:rPr>
        <w:t>Intellectual skills</w:t>
      </w:r>
    </w:p>
    <w:p w14:paraId="3A1D73C2" w14:textId="77777777" w:rsidR="00C84DBD" w:rsidRPr="004554A0" w:rsidRDefault="00C84DBD" w:rsidP="00C84DBD">
      <w:pPr>
        <w:spacing w:before="120" w:after="120" w:line="288" w:lineRule="auto"/>
        <w:rPr>
          <w:rFonts w:eastAsia="Times New Roman" w:cs="Times New Roman"/>
          <w:szCs w:val="32"/>
          <w:lang w:val="en-US"/>
        </w:rPr>
      </w:pPr>
      <w:r w:rsidRPr="004554A0">
        <w:rPr>
          <w:rFonts w:eastAsia="Times New Roman" w:cs="Times New Roman"/>
          <w:szCs w:val="32"/>
          <w:lang w:val="en-US"/>
        </w:rPr>
        <w:t>After completion of this course the students of PhD program will be able to:</w:t>
      </w:r>
    </w:p>
    <w:p w14:paraId="16EEA289" w14:textId="77777777" w:rsidR="00C84DBD" w:rsidRPr="004554A0" w:rsidRDefault="00C84DBD" w:rsidP="00D662C7">
      <w:pPr>
        <w:numPr>
          <w:ilvl w:val="0"/>
          <w:numId w:val="43"/>
        </w:numPr>
        <w:spacing w:after="0" w:line="288" w:lineRule="auto"/>
        <w:rPr>
          <w:rFonts w:eastAsia="Times New Roman" w:cs="Times New Roman"/>
          <w:szCs w:val="32"/>
          <w:lang w:val="en-US"/>
        </w:rPr>
      </w:pPr>
      <w:r w:rsidRPr="004554A0">
        <w:rPr>
          <w:rFonts w:eastAsia="Times New Roman" w:cs="Times New Roman"/>
          <w:szCs w:val="32"/>
          <w:lang w:val="en-US"/>
        </w:rPr>
        <w:t>Explain the relation of biomarkers to organ and organ systems.</w:t>
      </w:r>
    </w:p>
    <w:p w14:paraId="5BDE1911" w14:textId="77777777" w:rsidR="00C84DBD" w:rsidRPr="004554A0" w:rsidRDefault="00C84DBD" w:rsidP="00D662C7">
      <w:pPr>
        <w:numPr>
          <w:ilvl w:val="0"/>
          <w:numId w:val="43"/>
        </w:numPr>
        <w:spacing w:after="0" w:line="288" w:lineRule="auto"/>
        <w:rPr>
          <w:rFonts w:eastAsia="Times New Roman" w:cs="Times New Roman"/>
          <w:szCs w:val="32"/>
          <w:lang w:val="en-US"/>
        </w:rPr>
      </w:pPr>
      <w:r w:rsidRPr="004554A0">
        <w:rPr>
          <w:rFonts w:eastAsia="Times New Roman" w:cs="Times New Roman"/>
          <w:szCs w:val="32"/>
          <w:lang w:val="en-US"/>
        </w:rPr>
        <w:t>Describe the systemic manifestation of a pathological condition in relation to diagnostic and research biomarkers.</w:t>
      </w:r>
    </w:p>
    <w:p w14:paraId="72747CF6" w14:textId="77777777" w:rsidR="00C84DBD" w:rsidRPr="00A97150" w:rsidRDefault="00C84DBD" w:rsidP="00A97150">
      <w:pPr>
        <w:rPr>
          <w:b/>
          <w:bCs/>
          <w:lang w:val="en-US"/>
        </w:rPr>
      </w:pPr>
      <w:r w:rsidRPr="00A97150">
        <w:rPr>
          <w:b/>
          <w:bCs/>
          <w:lang w:val="en-US"/>
        </w:rPr>
        <w:t>Professional and Practical Skills</w:t>
      </w:r>
    </w:p>
    <w:p w14:paraId="79EAD6C2" w14:textId="77777777" w:rsidR="00C84DBD" w:rsidRPr="00B81973" w:rsidRDefault="00C84DBD" w:rsidP="00C84DBD">
      <w:pPr>
        <w:spacing w:before="120" w:after="120" w:line="288" w:lineRule="auto"/>
        <w:rPr>
          <w:rFonts w:eastAsia="Times New Roman" w:cs="Times New Roman"/>
          <w:lang w:val="en-US"/>
        </w:rPr>
      </w:pPr>
      <w:r w:rsidRPr="00B81973">
        <w:rPr>
          <w:rFonts w:eastAsia="Times New Roman" w:cs="Times New Roman"/>
          <w:lang w:val="en-US"/>
        </w:rPr>
        <w:t>After completion of this course the students of PhD program will be able to:</w:t>
      </w:r>
    </w:p>
    <w:p w14:paraId="413DD82C"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Manipulate tissue processor and microtome.</w:t>
      </w:r>
    </w:p>
    <w:p w14:paraId="7C9AE806"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Interpretation of IHC, FISH and PCR based biomarkers.</w:t>
      </w:r>
    </w:p>
    <w:p w14:paraId="5DC4186D"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Formulate a differential diagnosis based on biomarkers.</w:t>
      </w:r>
    </w:p>
    <w:p w14:paraId="46E9FD51"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Recommend a final diagnosis based on biomarkers.</w:t>
      </w:r>
    </w:p>
    <w:p w14:paraId="19A7DF99"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Interpret various statistical models related to biomarkers research.</w:t>
      </w:r>
    </w:p>
    <w:p w14:paraId="4013D503" w14:textId="77777777" w:rsidR="00954D5D" w:rsidRDefault="00954D5D" w:rsidP="00073F09">
      <w:pPr>
        <w:pStyle w:val="Heading2"/>
        <w:numPr>
          <w:ilvl w:val="0"/>
          <w:numId w:val="0"/>
        </w:numPr>
        <w:ind w:left="576"/>
        <w:rPr>
          <w:rFonts w:eastAsia="Times New Roman"/>
          <w:lang w:val="en-US"/>
        </w:rPr>
      </w:pPr>
    </w:p>
    <w:p w14:paraId="5839BBE2" w14:textId="49904E2C" w:rsidR="00C84DBD" w:rsidRPr="00C84DBD" w:rsidRDefault="00C84DBD" w:rsidP="00073F09">
      <w:pPr>
        <w:pStyle w:val="Heading2"/>
        <w:numPr>
          <w:ilvl w:val="0"/>
          <w:numId w:val="0"/>
        </w:numPr>
        <w:ind w:left="576"/>
        <w:rPr>
          <w:rFonts w:eastAsia="Times New Roman"/>
          <w:lang w:val="en-US"/>
        </w:rPr>
      </w:pPr>
      <w:r w:rsidRPr="00C84DBD">
        <w:rPr>
          <w:rFonts w:eastAsia="Times New Roman"/>
          <w:lang w:val="en-US"/>
        </w:rPr>
        <w:t>Contents: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1499"/>
        <w:gridCol w:w="261"/>
        <w:gridCol w:w="1164"/>
        <w:gridCol w:w="359"/>
        <w:gridCol w:w="1217"/>
      </w:tblGrid>
      <w:tr w:rsidR="00C84DBD" w:rsidRPr="004554A0" w14:paraId="1F6CF724" w14:textId="77777777" w:rsidTr="003D3815">
        <w:trPr>
          <w:jc w:val="center"/>
        </w:trPr>
        <w:tc>
          <w:tcPr>
            <w:tcW w:w="5229" w:type="dxa"/>
          </w:tcPr>
          <w:p w14:paraId="39E9BBFF" w14:textId="77777777" w:rsidR="00C84DBD" w:rsidRPr="004554A0" w:rsidRDefault="00C84DBD" w:rsidP="00C84DBD">
            <w:pPr>
              <w:spacing w:after="0" w:line="240" w:lineRule="auto"/>
              <w:rPr>
                <w:rFonts w:eastAsia="Times New Roman" w:cs="Times New Roman"/>
                <w:b/>
                <w:lang w:val="en-US"/>
              </w:rPr>
            </w:pPr>
            <w:r w:rsidRPr="004554A0">
              <w:rPr>
                <w:rFonts w:eastAsia="Times New Roman" w:cs="Times New Roman"/>
                <w:b/>
                <w:lang w:val="en-US"/>
              </w:rPr>
              <w:t>Topic</w:t>
            </w:r>
          </w:p>
        </w:tc>
        <w:tc>
          <w:tcPr>
            <w:tcW w:w="1530" w:type="dxa"/>
          </w:tcPr>
          <w:p w14:paraId="56DDF8E2"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No. of Hours</w:t>
            </w:r>
          </w:p>
        </w:tc>
        <w:tc>
          <w:tcPr>
            <w:tcW w:w="1440" w:type="dxa"/>
            <w:gridSpan w:val="2"/>
          </w:tcPr>
          <w:p w14:paraId="1CA1C860"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Lectures</w:t>
            </w:r>
          </w:p>
        </w:tc>
        <w:tc>
          <w:tcPr>
            <w:tcW w:w="1359" w:type="dxa"/>
            <w:gridSpan w:val="2"/>
          </w:tcPr>
          <w:p w14:paraId="0590CF4A"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Lab/Tutorial</w:t>
            </w:r>
          </w:p>
        </w:tc>
      </w:tr>
      <w:tr w:rsidR="00C84DBD" w:rsidRPr="004554A0" w14:paraId="16B261F2" w14:textId="77777777" w:rsidTr="003D3815">
        <w:trPr>
          <w:trHeight w:val="467"/>
          <w:jc w:val="center"/>
        </w:trPr>
        <w:tc>
          <w:tcPr>
            <w:tcW w:w="5229" w:type="dxa"/>
          </w:tcPr>
          <w:p w14:paraId="3251EED4"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What is a biomarker?</w:t>
            </w:r>
          </w:p>
        </w:tc>
        <w:tc>
          <w:tcPr>
            <w:tcW w:w="1791" w:type="dxa"/>
            <w:gridSpan w:val="2"/>
          </w:tcPr>
          <w:p w14:paraId="0C44113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1539" w:type="dxa"/>
            <w:gridSpan w:val="2"/>
          </w:tcPr>
          <w:p w14:paraId="2A540D92"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7599572D"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0</w:t>
            </w:r>
          </w:p>
        </w:tc>
      </w:tr>
      <w:tr w:rsidR="00C84DBD" w:rsidRPr="004554A0" w14:paraId="3870856E" w14:textId="77777777" w:rsidTr="003D3815">
        <w:trPr>
          <w:trHeight w:val="467"/>
          <w:jc w:val="center"/>
        </w:trPr>
        <w:tc>
          <w:tcPr>
            <w:tcW w:w="5229" w:type="dxa"/>
          </w:tcPr>
          <w:p w14:paraId="5464397C"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Biomarkers discovery, validation and clinical application</w:t>
            </w:r>
          </w:p>
        </w:tc>
        <w:tc>
          <w:tcPr>
            <w:tcW w:w="1791" w:type="dxa"/>
            <w:gridSpan w:val="2"/>
          </w:tcPr>
          <w:p w14:paraId="23FE2935"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3</w:t>
            </w:r>
          </w:p>
        </w:tc>
        <w:tc>
          <w:tcPr>
            <w:tcW w:w="1539" w:type="dxa"/>
            <w:gridSpan w:val="2"/>
          </w:tcPr>
          <w:p w14:paraId="687FA3F4"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999" w:type="dxa"/>
          </w:tcPr>
          <w:p w14:paraId="03C1AF58"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7D599D5" w14:textId="77777777" w:rsidTr="003D3815">
        <w:trPr>
          <w:trHeight w:val="467"/>
          <w:jc w:val="center"/>
        </w:trPr>
        <w:tc>
          <w:tcPr>
            <w:tcW w:w="5229" w:type="dxa"/>
          </w:tcPr>
          <w:p w14:paraId="4FBBAB38"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Diagnostic biomarkers</w:t>
            </w:r>
          </w:p>
        </w:tc>
        <w:tc>
          <w:tcPr>
            <w:tcW w:w="1791" w:type="dxa"/>
            <w:gridSpan w:val="2"/>
          </w:tcPr>
          <w:p w14:paraId="6DA4708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587D446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58B5219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4FF9ED3" w14:textId="77777777" w:rsidTr="003D3815">
        <w:trPr>
          <w:trHeight w:val="467"/>
          <w:jc w:val="center"/>
        </w:trPr>
        <w:tc>
          <w:tcPr>
            <w:tcW w:w="5229" w:type="dxa"/>
          </w:tcPr>
          <w:p w14:paraId="187B5846"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Prognostic biomarkers</w:t>
            </w:r>
          </w:p>
        </w:tc>
        <w:tc>
          <w:tcPr>
            <w:tcW w:w="1791" w:type="dxa"/>
            <w:gridSpan w:val="2"/>
          </w:tcPr>
          <w:p w14:paraId="4EF62B6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54EAF9AF"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5579996C"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DFFDDA9" w14:textId="77777777" w:rsidTr="003D3815">
        <w:trPr>
          <w:trHeight w:val="467"/>
          <w:jc w:val="center"/>
        </w:trPr>
        <w:tc>
          <w:tcPr>
            <w:tcW w:w="5229" w:type="dxa"/>
          </w:tcPr>
          <w:p w14:paraId="4D7CCF48"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Predictive biomarkers</w:t>
            </w:r>
          </w:p>
        </w:tc>
        <w:tc>
          <w:tcPr>
            <w:tcW w:w="1791" w:type="dxa"/>
            <w:gridSpan w:val="2"/>
          </w:tcPr>
          <w:p w14:paraId="4828D3B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614E4BFF"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13C66AE7"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4D0A3B1" w14:textId="77777777" w:rsidTr="003D3815">
        <w:trPr>
          <w:jc w:val="center"/>
        </w:trPr>
        <w:tc>
          <w:tcPr>
            <w:tcW w:w="5229" w:type="dxa"/>
          </w:tcPr>
          <w:p w14:paraId="1BE769A6"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Interpretation and application of biomarkers</w:t>
            </w:r>
          </w:p>
        </w:tc>
        <w:tc>
          <w:tcPr>
            <w:tcW w:w="1791" w:type="dxa"/>
            <w:gridSpan w:val="2"/>
          </w:tcPr>
          <w:p w14:paraId="17CCC33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6</w:t>
            </w:r>
          </w:p>
        </w:tc>
        <w:tc>
          <w:tcPr>
            <w:tcW w:w="1539" w:type="dxa"/>
            <w:gridSpan w:val="2"/>
          </w:tcPr>
          <w:p w14:paraId="2569305B"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4</w:t>
            </w:r>
          </w:p>
        </w:tc>
        <w:tc>
          <w:tcPr>
            <w:tcW w:w="999" w:type="dxa"/>
          </w:tcPr>
          <w:p w14:paraId="4F70C8B5"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r>
      <w:tr w:rsidR="00C84DBD" w:rsidRPr="004554A0" w14:paraId="51AC801A" w14:textId="77777777" w:rsidTr="003D3815">
        <w:trPr>
          <w:trHeight w:val="647"/>
          <w:jc w:val="center"/>
        </w:trPr>
        <w:tc>
          <w:tcPr>
            <w:tcW w:w="5229" w:type="dxa"/>
          </w:tcPr>
          <w:p w14:paraId="43249245" w14:textId="77777777" w:rsidR="00C84DBD" w:rsidRPr="004554A0" w:rsidRDefault="00C84DBD" w:rsidP="003D3815">
            <w:pPr>
              <w:tabs>
                <w:tab w:val="left" w:pos="915"/>
              </w:tabs>
              <w:spacing w:after="0" w:line="240" w:lineRule="auto"/>
              <w:rPr>
                <w:rFonts w:eastAsia="Times New Roman" w:cs="Times New Roman"/>
                <w:b/>
                <w:lang w:val="en-US"/>
              </w:rPr>
            </w:pPr>
            <w:r w:rsidRPr="004554A0">
              <w:rPr>
                <w:rFonts w:eastAsia="Times New Roman" w:cs="Times New Roman"/>
                <w:b/>
                <w:lang w:val="en-US"/>
              </w:rPr>
              <w:t>Total</w:t>
            </w:r>
          </w:p>
        </w:tc>
        <w:tc>
          <w:tcPr>
            <w:tcW w:w="1791" w:type="dxa"/>
            <w:gridSpan w:val="2"/>
          </w:tcPr>
          <w:p w14:paraId="6D0C3A27"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16</w:t>
            </w:r>
          </w:p>
        </w:tc>
        <w:tc>
          <w:tcPr>
            <w:tcW w:w="1539" w:type="dxa"/>
            <w:gridSpan w:val="2"/>
          </w:tcPr>
          <w:p w14:paraId="091FE94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10</w:t>
            </w:r>
          </w:p>
        </w:tc>
        <w:tc>
          <w:tcPr>
            <w:tcW w:w="999" w:type="dxa"/>
          </w:tcPr>
          <w:p w14:paraId="2843F22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6</w:t>
            </w:r>
          </w:p>
        </w:tc>
      </w:tr>
    </w:tbl>
    <w:p w14:paraId="61BB546A" w14:textId="77777777" w:rsidR="00C84DBD" w:rsidRPr="00C84DBD" w:rsidRDefault="00C84DBD" w:rsidP="00073F09">
      <w:pPr>
        <w:pStyle w:val="Heading2"/>
        <w:numPr>
          <w:ilvl w:val="0"/>
          <w:numId w:val="0"/>
        </w:numPr>
        <w:rPr>
          <w:rFonts w:eastAsia="Times New Roman"/>
          <w:lang w:val="en-US"/>
        </w:rPr>
      </w:pPr>
      <w:r w:rsidRPr="00C84DBD">
        <w:rPr>
          <w:rFonts w:eastAsia="Times New Roman"/>
          <w:lang w:val="en-US"/>
        </w:rPr>
        <w:t>Recommended Readings:</w:t>
      </w:r>
    </w:p>
    <w:p w14:paraId="6AA240B8" w14:textId="77777777" w:rsidR="00C84DBD" w:rsidRPr="00C84DBD" w:rsidRDefault="00C84DBD" w:rsidP="00C84DBD">
      <w:pPr>
        <w:spacing w:after="0" w:line="240" w:lineRule="auto"/>
        <w:rPr>
          <w:rFonts w:ascii="Arial Narrow" w:eastAsia="Times New Roman" w:hAnsi="Arial Narrow" w:cs="Times New Roman"/>
          <w:b/>
          <w:bCs/>
          <w:color w:val="000000"/>
          <w:spacing w:val="4"/>
          <w:szCs w:val="20"/>
          <w:u w:val="single"/>
          <w:lang w:val="en-US"/>
        </w:rPr>
      </w:pPr>
    </w:p>
    <w:p w14:paraId="6D99C75B" w14:textId="77777777" w:rsidR="00C84DBD" w:rsidRPr="004554A0" w:rsidRDefault="00C84DBD" w:rsidP="00D662C7">
      <w:pPr>
        <w:numPr>
          <w:ilvl w:val="0"/>
          <w:numId w:val="45"/>
        </w:numPr>
        <w:spacing w:after="0" w:line="240" w:lineRule="auto"/>
        <w:rPr>
          <w:rFonts w:eastAsia="Times New Roman" w:cs="Times New Roman"/>
          <w:spacing w:val="4"/>
          <w:szCs w:val="20"/>
        </w:rPr>
      </w:pPr>
      <w:r w:rsidRPr="004554A0">
        <w:rPr>
          <w:rFonts w:eastAsia="Times New Roman" w:cs="Times New Roman"/>
          <w:spacing w:val="4"/>
          <w:szCs w:val="20"/>
        </w:rPr>
        <w:t>Pathologic Basis of disease by Robbins</w:t>
      </w:r>
    </w:p>
    <w:p w14:paraId="3F81D935" w14:textId="77777777" w:rsidR="00C84DBD" w:rsidRPr="004554A0" w:rsidRDefault="00C84DBD" w:rsidP="00D662C7">
      <w:pPr>
        <w:numPr>
          <w:ilvl w:val="0"/>
          <w:numId w:val="45"/>
        </w:numPr>
        <w:spacing w:after="0" w:line="240" w:lineRule="auto"/>
        <w:rPr>
          <w:rFonts w:eastAsia="Times New Roman" w:cs="Times New Roman"/>
          <w:spacing w:val="4"/>
          <w:szCs w:val="20"/>
        </w:rPr>
      </w:pPr>
      <w:proofErr w:type="spellStart"/>
      <w:r w:rsidRPr="004554A0">
        <w:rPr>
          <w:rFonts w:eastAsia="Times New Roman" w:cs="Times New Roman"/>
          <w:spacing w:val="4"/>
          <w:szCs w:val="20"/>
        </w:rPr>
        <w:t>Rosai</w:t>
      </w:r>
      <w:proofErr w:type="spellEnd"/>
      <w:r w:rsidRPr="004554A0">
        <w:rPr>
          <w:rFonts w:eastAsia="Times New Roman" w:cs="Times New Roman"/>
          <w:spacing w:val="4"/>
          <w:szCs w:val="20"/>
        </w:rPr>
        <w:t xml:space="preserve"> and Ackerman's Surgical Pathology, </w:t>
      </w:r>
      <w:proofErr w:type="spellStart"/>
      <w:r w:rsidRPr="004554A0">
        <w:rPr>
          <w:rFonts w:eastAsia="Times New Roman" w:cs="Times New Roman"/>
          <w:spacing w:val="4"/>
          <w:szCs w:val="20"/>
        </w:rPr>
        <w:t>Rosai</w:t>
      </w:r>
      <w:proofErr w:type="spellEnd"/>
      <w:r w:rsidRPr="004554A0">
        <w:rPr>
          <w:rFonts w:eastAsia="Times New Roman" w:cs="Times New Roman"/>
          <w:spacing w:val="4"/>
          <w:szCs w:val="20"/>
        </w:rPr>
        <w:t>.</w:t>
      </w:r>
    </w:p>
    <w:p w14:paraId="73769680" w14:textId="77777777" w:rsidR="00C84DBD" w:rsidRPr="004554A0" w:rsidRDefault="00C84DBD" w:rsidP="00D662C7">
      <w:pPr>
        <w:numPr>
          <w:ilvl w:val="0"/>
          <w:numId w:val="45"/>
        </w:numPr>
        <w:spacing w:after="0" w:line="240" w:lineRule="auto"/>
        <w:rPr>
          <w:rFonts w:eastAsia="Times New Roman" w:cs="Times New Roman"/>
          <w:spacing w:val="4"/>
          <w:szCs w:val="20"/>
        </w:rPr>
      </w:pPr>
      <w:r w:rsidRPr="004554A0">
        <w:rPr>
          <w:rFonts w:eastAsia="Times New Roman" w:cs="Times New Roman"/>
          <w:spacing w:val="4"/>
          <w:szCs w:val="20"/>
        </w:rPr>
        <w:t>Review of biomarkers</w:t>
      </w:r>
    </w:p>
    <w:p w14:paraId="27789AF2" w14:textId="77777777" w:rsidR="00C84DBD" w:rsidRPr="00C84DBD" w:rsidRDefault="00C84DBD" w:rsidP="00C84DBD">
      <w:pPr>
        <w:spacing w:after="0" w:line="240" w:lineRule="auto"/>
        <w:ind w:left="1080"/>
        <w:rPr>
          <w:rFonts w:ascii="Arial Narrow" w:eastAsia="Times New Roman" w:hAnsi="Arial Narrow" w:cs="Times New Roman"/>
          <w:spacing w:val="4"/>
          <w:szCs w:val="20"/>
        </w:rPr>
      </w:pPr>
    </w:p>
    <w:p w14:paraId="58DD05DD" w14:textId="77777777" w:rsidR="00C84DBD" w:rsidRPr="00C84DBD" w:rsidRDefault="00C84DBD" w:rsidP="004554A0">
      <w:pPr>
        <w:rPr>
          <w:rFonts w:ascii="Arial Narrow" w:eastAsia="Times New Roman" w:hAnsi="Arial Narrow" w:cs="Times New Roman"/>
          <w:spacing w:val="4"/>
          <w:szCs w:val="20"/>
          <w:lang w:val="en-US"/>
        </w:rPr>
      </w:pPr>
      <w:r w:rsidRPr="004554A0">
        <w:rPr>
          <w:i/>
        </w:rPr>
        <w:t>Journals:</w:t>
      </w:r>
    </w:p>
    <w:p w14:paraId="3236C1DB" w14:textId="77777777" w:rsidR="00C84DBD" w:rsidRPr="00C84DBD" w:rsidRDefault="00C84DBD" w:rsidP="004554A0">
      <w:r w:rsidRPr="00C84DBD">
        <w:t>Please follow the link for some exciting pathology journals</w:t>
      </w:r>
    </w:p>
    <w:p w14:paraId="79B7CED7" w14:textId="77777777" w:rsidR="00C84DBD" w:rsidRPr="00C84DBD" w:rsidRDefault="0034587A" w:rsidP="004554A0">
      <w:hyperlink r:id="rId27" w:history="1">
        <w:r w:rsidR="00C84DBD" w:rsidRPr="00C84DBD">
          <w:rPr>
            <w:color w:val="0000FF"/>
            <w:u w:val="single"/>
          </w:rPr>
          <w:t>http://www.mdlinx.com/pathology/journals.cfm</w:t>
        </w:r>
      </w:hyperlink>
    </w:p>
    <w:p w14:paraId="60D66C00" w14:textId="2C7B4AB9" w:rsidR="00A97150" w:rsidRDefault="00A97150" w:rsidP="009A77C6">
      <w:pPr>
        <w:spacing w:after="0" w:line="240" w:lineRule="auto"/>
        <w:ind w:left="720"/>
        <w:rPr>
          <w:rFonts w:eastAsia="Times New Roman"/>
          <w:lang w:val="en-US"/>
        </w:rPr>
      </w:pPr>
    </w:p>
    <w:p w14:paraId="10EE6B62" w14:textId="55B67AAD" w:rsidR="00A97150" w:rsidRDefault="00A97150" w:rsidP="009A77C6">
      <w:pPr>
        <w:spacing w:after="0" w:line="240" w:lineRule="auto"/>
        <w:ind w:left="720"/>
        <w:rPr>
          <w:rFonts w:eastAsia="Times New Roman"/>
          <w:lang w:val="en-US"/>
        </w:rPr>
      </w:pPr>
    </w:p>
    <w:p w14:paraId="548D2AE5" w14:textId="72B8584F" w:rsidR="00A97150" w:rsidRDefault="00A97150" w:rsidP="009A77C6">
      <w:pPr>
        <w:spacing w:after="0" w:line="240" w:lineRule="auto"/>
        <w:ind w:left="720"/>
        <w:rPr>
          <w:rFonts w:eastAsia="Times New Roman"/>
          <w:lang w:val="en-US"/>
        </w:rPr>
      </w:pPr>
    </w:p>
    <w:p w14:paraId="2520B521" w14:textId="0D956267" w:rsidR="00A97150" w:rsidRDefault="00A97150" w:rsidP="009A77C6">
      <w:pPr>
        <w:spacing w:after="0" w:line="240" w:lineRule="auto"/>
        <w:ind w:left="720"/>
        <w:rPr>
          <w:rFonts w:eastAsia="Times New Roman"/>
          <w:lang w:val="en-US"/>
        </w:rPr>
      </w:pPr>
    </w:p>
    <w:p w14:paraId="36ECD34C" w14:textId="234080B4" w:rsidR="00A97150" w:rsidRDefault="00A97150" w:rsidP="009A77C6">
      <w:pPr>
        <w:spacing w:after="0" w:line="240" w:lineRule="auto"/>
        <w:ind w:left="720"/>
        <w:rPr>
          <w:rFonts w:eastAsia="Times New Roman"/>
          <w:lang w:val="en-US"/>
        </w:rPr>
      </w:pPr>
    </w:p>
    <w:p w14:paraId="7C96340E" w14:textId="37C75F25" w:rsidR="00A97150" w:rsidRDefault="00A97150" w:rsidP="009A77C6">
      <w:pPr>
        <w:spacing w:after="0" w:line="240" w:lineRule="auto"/>
        <w:ind w:left="720"/>
        <w:rPr>
          <w:rFonts w:eastAsia="Times New Roman"/>
          <w:lang w:val="en-US"/>
        </w:rPr>
      </w:pPr>
    </w:p>
    <w:p w14:paraId="7699D924" w14:textId="1DC7BC0D" w:rsidR="00A97150" w:rsidRDefault="00A97150" w:rsidP="009A77C6">
      <w:pPr>
        <w:spacing w:after="0" w:line="240" w:lineRule="auto"/>
        <w:ind w:left="720"/>
        <w:rPr>
          <w:rFonts w:eastAsia="Times New Roman"/>
          <w:lang w:val="en-US"/>
        </w:rPr>
      </w:pPr>
    </w:p>
    <w:p w14:paraId="1285F8F2" w14:textId="04E000D9" w:rsidR="00A97150" w:rsidRDefault="00A97150" w:rsidP="009A77C6">
      <w:pPr>
        <w:spacing w:after="0" w:line="240" w:lineRule="auto"/>
        <w:ind w:left="720"/>
        <w:rPr>
          <w:rFonts w:eastAsia="Times New Roman"/>
          <w:lang w:val="en-US"/>
        </w:rPr>
      </w:pPr>
    </w:p>
    <w:p w14:paraId="208D468C" w14:textId="5CAD93AB" w:rsidR="00A97150" w:rsidRDefault="00A97150" w:rsidP="009A77C6">
      <w:pPr>
        <w:spacing w:after="0" w:line="240" w:lineRule="auto"/>
        <w:ind w:left="720"/>
        <w:rPr>
          <w:rFonts w:eastAsia="Times New Roman"/>
          <w:lang w:val="en-US"/>
        </w:rPr>
      </w:pPr>
    </w:p>
    <w:p w14:paraId="0A06E84F" w14:textId="1E088447" w:rsidR="00A97150" w:rsidRDefault="00A97150" w:rsidP="009A77C6">
      <w:pPr>
        <w:spacing w:after="0" w:line="240" w:lineRule="auto"/>
        <w:ind w:left="720"/>
        <w:rPr>
          <w:rFonts w:eastAsia="Times New Roman"/>
          <w:lang w:val="en-US"/>
        </w:rPr>
      </w:pPr>
    </w:p>
    <w:p w14:paraId="47C763B2" w14:textId="68ECBE0C" w:rsidR="00A97150" w:rsidRDefault="00A97150" w:rsidP="009A77C6">
      <w:pPr>
        <w:spacing w:after="0" w:line="240" w:lineRule="auto"/>
        <w:ind w:left="720"/>
        <w:rPr>
          <w:rFonts w:eastAsia="Times New Roman"/>
          <w:lang w:val="en-US"/>
        </w:rPr>
      </w:pPr>
    </w:p>
    <w:p w14:paraId="5D43C752" w14:textId="02F9DA00" w:rsidR="00A97150" w:rsidRDefault="00A97150" w:rsidP="009A77C6">
      <w:pPr>
        <w:spacing w:after="0" w:line="240" w:lineRule="auto"/>
        <w:ind w:left="720"/>
        <w:rPr>
          <w:rFonts w:eastAsia="Times New Roman"/>
          <w:lang w:val="en-US"/>
        </w:rPr>
      </w:pPr>
    </w:p>
    <w:p w14:paraId="462CF510" w14:textId="5556A974" w:rsidR="00A97150" w:rsidRDefault="00A97150" w:rsidP="009A77C6">
      <w:pPr>
        <w:spacing w:after="0" w:line="240" w:lineRule="auto"/>
        <w:ind w:left="720"/>
        <w:rPr>
          <w:rFonts w:eastAsia="Times New Roman"/>
          <w:lang w:val="en-US"/>
        </w:rPr>
      </w:pPr>
    </w:p>
    <w:p w14:paraId="78AFB67B" w14:textId="0CD14292" w:rsidR="00A97150" w:rsidRDefault="00A97150" w:rsidP="009A77C6">
      <w:pPr>
        <w:spacing w:after="0" w:line="240" w:lineRule="auto"/>
        <w:ind w:left="720"/>
        <w:rPr>
          <w:rFonts w:eastAsia="Times New Roman"/>
          <w:lang w:val="en-US"/>
        </w:rPr>
      </w:pPr>
    </w:p>
    <w:p w14:paraId="52F39568" w14:textId="127EF6D6" w:rsidR="00A97150" w:rsidRDefault="00A97150" w:rsidP="009A77C6">
      <w:pPr>
        <w:spacing w:after="0" w:line="240" w:lineRule="auto"/>
        <w:ind w:left="720"/>
        <w:rPr>
          <w:rFonts w:eastAsia="Times New Roman"/>
          <w:lang w:val="en-US"/>
        </w:rPr>
      </w:pPr>
    </w:p>
    <w:p w14:paraId="2BD02A6A" w14:textId="3087BF3C" w:rsidR="00A97150" w:rsidRDefault="00A97150" w:rsidP="009A77C6">
      <w:pPr>
        <w:spacing w:after="0" w:line="240" w:lineRule="auto"/>
        <w:ind w:left="720"/>
        <w:rPr>
          <w:rFonts w:eastAsia="Times New Roman"/>
          <w:lang w:val="en-US"/>
        </w:rPr>
      </w:pPr>
    </w:p>
    <w:p w14:paraId="62C03AB6" w14:textId="6D6308FC" w:rsidR="00A97150" w:rsidRDefault="00A97150" w:rsidP="009A77C6">
      <w:pPr>
        <w:spacing w:after="0" w:line="240" w:lineRule="auto"/>
        <w:ind w:left="720"/>
        <w:rPr>
          <w:rFonts w:eastAsia="Times New Roman"/>
          <w:lang w:val="en-US"/>
        </w:rPr>
      </w:pPr>
    </w:p>
    <w:p w14:paraId="0B5C9A25" w14:textId="7D5CF6D9" w:rsidR="00A97150" w:rsidRDefault="00A97150" w:rsidP="009A77C6">
      <w:pPr>
        <w:spacing w:after="0" w:line="240" w:lineRule="auto"/>
        <w:ind w:left="720"/>
        <w:rPr>
          <w:rFonts w:eastAsia="Times New Roman"/>
          <w:lang w:val="en-US"/>
        </w:rPr>
      </w:pPr>
    </w:p>
    <w:p w14:paraId="7276D279" w14:textId="03F8299F" w:rsidR="00A97150" w:rsidRDefault="00A97150" w:rsidP="009A77C6">
      <w:pPr>
        <w:spacing w:after="0" w:line="240" w:lineRule="auto"/>
        <w:ind w:left="720"/>
        <w:rPr>
          <w:rFonts w:eastAsia="Times New Roman"/>
          <w:lang w:val="en-US"/>
        </w:rPr>
      </w:pPr>
    </w:p>
    <w:p w14:paraId="626165CB" w14:textId="55480F5A" w:rsidR="00A97150" w:rsidRDefault="00A97150" w:rsidP="009A77C6">
      <w:pPr>
        <w:spacing w:after="0" w:line="240" w:lineRule="auto"/>
        <w:ind w:left="720"/>
        <w:rPr>
          <w:rFonts w:eastAsia="Times New Roman"/>
          <w:lang w:val="en-US"/>
        </w:rPr>
      </w:pPr>
    </w:p>
    <w:p w14:paraId="23D5C58F" w14:textId="5AE70BAF" w:rsidR="00C84DBD" w:rsidRPr="00C84DBD" w:rsidRDefault="009A77C6" w:rsidP="009A77C6">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31104" behindDoc="1" locked="0" layoutInCell="1" allowOverlap="1" wp14:anchorId="33DAED2C" wp14:editId="6B480EB2">
                <wp:simplePos x="0" y="0"/>
                <wp:positionH relativeFrom="column">
                  <wp:posOffset>-29210</wp:posOffset>
                </wp:positionH>
                <wp:positionV relativeFrom="paragraph">
                  <wp:posOffset>139890</wp:posOffset>
                </wp:positionV>
                <wp:extent cx="6315075" cy="274320"/>
                <wp:effectExtent l="0" t="0" r="28575" b="11430"/>
                <wp:wrapNone/>
                <wp:docPr id="203" name="Rectangle 203"/>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3452C2E" id="Rectangle 203" o:spid="_x0000_s1026" style="position:absolute;margin-left:-2.3pt;margin-top:11pt;width:497.25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sidR="00073F09">
        <w:rPr>
          <w:rFonts w:eastAsia="Times New Roman"/>
          <w:lang w:val="en-US"/>
        </w:rPr>
        <w:t xml:space="preserve"> </w:t>
      </w:r>
      <w:r>
        <w:rPr>
          <w:rFonts w:eastAsia="Times New Roman"/>
          <w:lang w:val="en-US"/>
        </w:rPr>
        <w:t>HI</w:t>
      </w:r>
      <w:r w:rsidR="009C365C">
        <w:rPr>
          <w:rFonts w:eastAsia="Times New Roman"/>
          <w:lang w:val="en-US"/>
        </w:rPr>
        <w:t>S-803</w:t>
      </w:r>
      <w:r w:rsidR="004554A0">
        <w:rPr>
          <w:rFonts w:eastAsia="Times New Roman"/>
          <w:lang w:val="en-US"/>
        </w:rPr>
        <w:t xml:space="preserve"> </w:t>
      </w:r>
      <w:r w:rsidR="00C84DBD" w:rsidRPr="00C84DBD">
        <w:rPr>
          <w:rFonts w:eastAsia="Times New Roman"/>
          <w:lang w:val="en-US"/>
        </w:rPr>
        <w:t>Cancer Genetics</w:t>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Pr>
          <w:rFonts w:eastAsia="Times New Roman"/>
          <w:lang w:val="en-US"/>
        </w:rPr>
        <w:t xml:space="preserve">                         </w:t>
      </w:r>
      <w:r w:rsidR="004554A0">
        <w:rPr>
          <w:rFonts w:eastAsia="Times New Roman"/>
          <w:lang w:val="en-US"/>
        </w:rPr>
        <w:t>(</w:t>
      </w:r>
      <w:r w:rsidR="00C84DBD" w:rsidRPr="00C84DBD">
        <w:rPr>
          <w:rFonts w:eastAsia="Times New Roman"/>
          <w:lang w:val="en-US"/>
        </w:rPr>
        <w:t>2+1</w:t>
      </w:r>
      <w:r w:rsidR="004554A0">
        <w:rPr>
          <w:rFonts w:eastAsia="Times New Roman"/>
          <w:lang w:val="en-US"/>
        </w:rPr>
        <w:t>)</w:t>
      </w:r>
    </w:p>
    <w:p w14:paraId="5B08C707" w14:textId="77777777" w:rsidR="00C84DBD" w:rsidRPr="00C84DBD" w:rsidRDefault="00C84DBD" w:rsidP="00A97150">
      <w:pPr>
        <w:pStyle w:val="Heading3"/>
        <w:rPr>
          <w:rFonts w:eastAsia="Times New Roman"/>
          <w:lang w:val="en-US"/>
        </w:rPr>
      </w:pPr>
      <w:r w:rsidRPr="00C84DBD">
        <w:rPr>
          <w:rFonts w:eastAsia="Times New Roman"/>
          <w:lang w:val="en-US"/>
        </w:rPr>
        <w:t>Course Objectives:</w:t>
      </w:r>
    </w:p>
    <w:p w14:paraId="7AC84DB4" w14:textId="77777777" w:rsidR="00C84DBD" w:rsidRPr="004554A0" w:rsidRDefault="00C84DBD" w:rsidP="00C84DBD">
      <w:pPr>
        <w:spacing w:after="0" w:line="240" w:lineRule="auto"/>
        <w:rPr>
          <w:rFonts w:eastAsia="Times New Roman" w:cs="Times New Roman"/>
          <w:spacing w:val="4"/>
          <w:lang w:val="en-US"/>
        </w:rPr>
      </w:pPr>
      <w:r w:rsidRPr="004554A0">
        <w:rPr>
          <w:rFonts w:eastAsia="Times New Roman" w:cs="Times New Roman"/>
          <w:spacing w:val="4"/>
          <w:lang w:val="en-US"/>
        </w:rPr>
        <w:t>Upon completion, of course the students will be able to:</w:t>
      </w:r>
    </w:p>
    <w:p w14:paraId="7159DD63" w14:textId="77777777" w:rsidR="00C84DBD" w:rsidRPr="004554A0" w:rsidRDefault="00C84DBD" w:rsidP="00C84DBD">
      <w:pPr>
        <w:spacing w:after="0" w:line="240" w:lineRule="auto"/>
        <w:rPr>
          <w:rFonts w:eastAsia="Times New Roman" w:cs="Times New Roman"/>
          <w:spacing w:val="4"/>
          <w:lang w:val="en-US"/>
        </w:rPr>
      </w:pPr>
    </w:p>
    <w:p w14:paraId="1F8F077E"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Molecular and cellular events involved in tumor formation, progression and metastasis</w:t>
      </w:r>
    </w:p>
    <w:p w14:paraId="4D1F2F3C"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Identify the common indications for referring a patient to cancer genetic services</w:t>
      </w:r>
    </w:p>
    <w:p w14:paraId="4063EF0F"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Become familiar with the systematic approach to evaluating a patient’s risk of developing cancer Mendelian inheritance patterns/Non-Mendelian inheritance patterns</w:t>
      </w:r>
    </w:p>
    <w:p w14:paraId="54D6D941"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Understand how genetics contributes to predisposition and progression of cancer</w:t>
      </w:r>
    </w:p>
    <w:p w14:paraId="51598567"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Identify the different cancer predisposition syndromes and their features, inheritance patterns, and cancer risks</w:t>
      </w:r>
    </w:p>
    <w:p w14:paraId="725FA4BF"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Elicit and construct a complete three generation pedigree using questions important for cancer genetic counseling</w:t>
      </w:r>
    </w:p>
    <w:p w14:paraId="5A40158B"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Understand the differences and overlap of cancers by tissue type</w:t>
      </w:r>
    </w:p>
    <w:p w14:paraId="67874D89"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Understand modern aspects of RNA biology</w:t>
      </w:r>
    </w:p>
    <w:p w14:paraId="4CB66B04" w14:textId="77777777" w:rsidR="00C84DBD" w:rsidRPr="00C84DBD" w:rsidRDefault="00C84DBD" w:rsidP="00A97150">
      <w:pPr>
        <w:pStyle w:val="Heading3"/>
        <w:rPr>
          <w:rFonts w:eastAsia="Times New Roman"/>
          <w:lang w:val="en-US"/>
        </w:rPr>
      </w:pPr>
      <w:r w:rsidRPr="00C84DBD">
        <w:rPr>
          <w:rFonts w:eastAsia="Times New Roman"/>
          <w:lang w:val="en-US"/>
        </w:rPr>
        <w:t>Course Contents:</w:t>
      </w:r>
    </w:p>
    <w:p w14:paraId="0D346806" w14:textId="77777777" w:rsidR="00C84DBD" w:rsidRPr="004554A0" w:rsidRDefault="00C84DBD" w:rsidP="00C84DBD">
      <w:pPr>
        <w:spacing w:after="0" w:line="240" w:lineRule="auto"/>
        <w:rPr>
          <w:rFonts w:eastAsia="Times New Roman" w:cs="Times New Roman"/>
          <w:b/>
          <w:spacing w:val="4"/>
          <w:szCs w:val="24"/>
          <w:lang w:val="en-US"/>
        </w:rPr>
      </w:pPr>
    </w:p>
    <w:p w14:paraId="2E87736A" w14:textId="77777777" w:rsidR="00C84DBD" w:rsidRPr="004554A0" w:rsidRDefault="00C84DBD" w:rsidP="00C84DBD">
      <w:pPr>
        <w:tabs>
          <w:tab w:val="left" w:pos="1440"/>
          <w:tab w:val="left" w:pos="2880"/>
          <w:tab w:val="left" w:pos="3960"/>
          <w:tab w:val="left" w:pos="7200"/>
        </w:tabs>
        <w:spacing w:after="0" w:line="240" w:lineRule="auto"/>
        <w:rPr>
          <w:rFonts w:eastAsia="Times New Roman" w:cs="Times New Roman"/>
          <w:b/>
          <w:spacing w:val="4"/>
          <w:szCs w:val="20"/>
          <w:lang w:val="en-US"/>
        </w:rPr>
      </w:pPr>
      <w:r w:rsidRPr="004554A0">
        <w:rPr>
          <w:rFonts w:eastAsia="Times New Roman" w:cs="Times New Roman"/>
          <w:spacing w:val="4"/>
          <w:szCs w:val="24"/>
          <w:lang w:val="en-US"/>
        </w:rPr>
        <w:t xml:space="preserve">The course contents will include:  </w:t>
      </w:r>
      <w:r w:rsidRPr="004554A0">
        <w:rPr>
          <w:rFonts w:eastAsia="Times New Roman" w:cs="Times New Roman"/>
          <w:color w:val="000000"/>
          <w:spacing w:val="4"/>
          <w:szCs w:val="20"/>
          <w:lang w:val="en-US"/>
        </w:rPr>
        <w:t>Introduction to cancer regarding cellular and molecular events involved in tumor formation, progression and metastasis, introduction to genetics and basic concepts in genetic inheritance of diseases, hereditary cancer related genetic syndromes and pedigree analysis, genetic counseling, specific examples of hereditary cancer in different tissues, advances in cancer diagnosis and therapeutics with special emphasis on gene expression and gene therapy.</w:t>
      </w:r>
    </w:p>
    <w:p w14:paraId="797E7072" w14:textId="77777777" w:rsidR="00A97150" w:rsidRDefault="00A97150" w:rsidP="00A97150">
      <w:pPr>
        <w:rPr>
          <w:b/>
          <w:bCs/>
          <w:lang w:val="en-US"/>
        </w:rPr>
      </w:pPr>
    </w:p>
    <w:p w14:paraId="1D637D0E" w14:textId="365F1A3D" w:rsidR="00C84DBD" w:rsidRPr="00A97150" w:rsidRDefault="00C84DBD" w:rsidP="00A97150">
      <w:pPr>
        <w:rPr>
          <w:b/>
          <w:bCs/>
          <w:lang w:val="en-US"/>
        </w:rPr>
      </w:pPr>
      <w:r w:rsidRPr="00A97150">
        <w:rPr>
          <w:b/>
          <w:bCs/>
          <w:lang w:val="en-US"/>
        </w:rPr>
        <w:t>Recommended Readings:</w:t>
      </w:r>
    </w:p>
    <w:p w14:paraId="0CC149DF" w14:textId="77777777" w:rsidR="00C84DBD" w:rsidRPr="00A97150" w:rsidRDefault="00C84DBD" w:rsidP="00A97150">
      <w:pPr>
        <w:rPr>
          <w:rFonts w:ascii="Arial Narrow" w:hAnsi="Arial Narrow" w:cs="Times New Roman"/>
          <w:b/>
          <w:bCs/>
          <w:color w:val="000000"/>
          <w:spacing w:val="4"/>
          <w:szCs w:val="20"/>
          <w:u w:val="single"/>
          <w:lang w:val="en-US"/>
        </w:rPr>
      </w:pPr>
    </w:p>
    <w:p w14:paraId="6E3BA3EF"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 xml:space="preserve">Douglas </w:t>
      </w:r>
      <w:proofErr w:type="spellStart"/>
      <w:r w:rsidRPr="004554A0">
        <w:rPr>
          <w:rFonts w:eastAsia="Times New Roman" w:cs="Times New Roman"/>
          <w:spacing w:val="4"/>
          <w:lang w:val="en-US"/>
        </w:rPr>
        <w:t>Hanahan</w:t>
      </w:r>
      <w:proofErr w:type="spellEnd"/>
      <w:r w:rsidRPr="004554A0">
        <w:rPr>
          <w:rFonts w:eastAsia="Times New Roman" w:cs="Times New Roman"/>
          <w:spacing w:val="4"/>
          <w:lang w:val="en-US"/>
        </w:rPr>
        <w:t xml:space="preserve"> and Robert A, Weinberg (2011) Hallmarks of cancer, The Next Generation. Cell 144(5):646-674</w:t>
      </w:r>
    </w:p>
    <w:p w14:paraId="010D034F"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Thompson and Thompson. Genetics in Medicine. 7th Ed. Philadelphia, PA</w:t>
      </w:r>
    </w:p>
    <w:p w14:paraId="6B44AE5C"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Helen M Kingston. ABC of clinical genetics 3rd Ed. BMJ Books, London</w:t>
      </w:r>
    </w:p>
    <w:p w14:paraId="44E1F642"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 xml:space="preserve">Laura M. </w:t>
      </w:r>
      <w:proofErr w:type="spellStart"/>
      <w:r w:rsidRPr="004554A0">
        <w:rPr>
          <w:rFonts w:eastAsia="Times New Roman" w:cs="Times New Roman"/>
          <w:spacing w:val="4"/>
          <w:lang w:val="en-US"/>
        </w:rPr>
        <w:t>Gunder</w:t>
      </w:r>
      <w:proofErr w:type="spellEnd"/>
      <w:r w:rsidRPr="004554A0">
        <w:rPr>
          <w:rFonts w:eastAsia="Times New Roman" w:cs="Times New Roman"/>
          <w:spacing w:val="4"/>
          <w:lang w:val="en-US"/>
        </w:rPr>
        <w:t xml:space="preserve"> Scott A. Martin. Essentials of Medical Genetics for Health Professionals. Jones &amp; Bartlett Learning Canada</w:t>
      </w:r>
    </w:p>
    <w:p w14:paraId="2BB12A81" w14:textId="77777777" w:rsidR="00C84DBD" w:rsidRPr="004554A0" w:rsidRDefault="0034587A" w:rsidP="00D662C7">
      <w:pPr>
        <w:numPr>
          <w:ilvl w:val="0"/>
          <w:numId w:val="30"/>
        </w:numPr>
        <w:spacing w:after="0" w:line="240" w:lineRule="auto"/>
        <w:rPr>
          <w:rFonts w:eastAsia="Times New Roman" w:cs="Times New Roman"/>
          <w:spacing w:val="4"/>
          <w:lang w:val="en-US"/>
        </w:rPr>
      </w:pPr>
      <w:hyperlink r:id="rId28" w:history="1">
        <w:r w:rsidR="00C84DBD" w:rsidRPr="004554A0">
          <w:rPr>
            <w:rFonts w:eastAsia="Times New Roman" w:cs="Times New Roman"/>
            <w:color w:val="0000FF"/>
            <w:spacing w:val="4"/>
            <w:u w:val="single"/>
            <w:lang w:val="en-US"/>
          </w:rPr>
          <w:t>http://www.cancer.net/</w:t>
        </w:r>
      </w:hyperlink>
      <w:r w:rsidR="00C84DBD" w:rsidRPr="004554A0">
        <w:rPr>
          <w:rFonts w:eastAsia="Times New Roman" w:cs="Times New Roman"/>
          <w:spacing w:val="4"/>
          <w:lang w:val="en-US"/>
        </w:rPr>
        <w:t xml:space="preserve">. </w:t>
      </w:r>
    </w:p>
    <w:p w14:paraId="46B85940" w14:textId="4BEC60A9" w:rsidR="00C84DBD"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Peer reviewed scientific article related to the topics</w:t>
      </w:r>
    </w:p>
    <w:p w14:paraId="46450165" w14:textId="77777777" w:rsidR="00073F09" w:rsidRPr="004554A0" w:rsidRDefault="00073F09" w:rsidP="00073F09">
      <w:pPr>
        <w:spacing w:after="0" w:line="240" w:lineRule="auto"/>
        <w:ind w:left="1080"/>
        <w:rPr>
          <w:rFonts w:eastAsia="Times New Roman" w:cs="Times New Roman"/>
          <w:spacing w:val="4"/>
          <w:lang w:val="en-US"/>
        </w:rPr>
      </w:pPr>
    </w:p>
    <w:p w14:paraId="2944C38B" w14:textId="77777777" w:rsidR="00C84DBD" w:rsidRPr="004554A0" w:rsidRDefault="00C84DBD" w:rsidP="00C84DBD">
      <w:pPr>
        <w:spacing w:after="0" w:line="240" w:lineRule="auto"/>
        <w:ind w:left="720"/>
        <w:rPr>
          <w:rFonts w:eastAsia="Times New Roman" w:cs="Times New Roman"/>
          <w:spacing w:val="4"/>
          <w:lang w:val="en-US"/>
        </w:rPr>
      </w:pPr>
    </w:p>
    <w:p w14:paraId="4E0E766D" w14:textId="77777777" w:rsidR="00C84DBD" w:rsidRPr="00C84DBD" w:rsidRDefault="00C84DBD" w:rsidP="00C84DBD">
      <w:pPr>
        <w:spacing w:after="0" w:line="240" w:lineRule="auto"/>
        <w:rPr>
          <w:rFonts w:ascii="Arial Narrow" w:eastAsia="Times New Roman" w:hAnsi="Arial Narrow" w:cs="Times New Roman"/>
          <w:b/>
          <w:bCs/>
          <w:color w:val="000000"/>
          <w:spacing w:val="4"/>
          <w:szCs w:val="20"/>
          <w:u w:val="single"/>
          <w:lang w:val="en-US"/>
        </w:rPr>
      </w:pPr>
      <w:r w:rsidRPr="00C84DBD">
        <w:rPr>
          <w:rFonts w:ascii="Arial Narrow" w:eastAsia="Times New Roman" w:hAnsi="Arial Narrow" w:cs="Times New Roman"/>
          <w:b/>
          <w:bCs/>
          <w:color w:val="000000"/>
          <w:spacing w:val="4"/>
          <w:szCs w:val="20"/>
          <w:u w:val="single"/>
          <w:lang w:val="en-US"/>
        </w:rPr>
        <w:t>Journals:</w:t>
      </w:r>
    </w:p>
    <w:p w14:paraId="1BE1FFA7" w14:textId="77777777" w:rsidR="00C84DBD" w:rsidRPr="004554A0" w:rsidRDefault="00C84DBD" w:rsidP="00C84DBD">
      <w:pPr>
        <w:spacing w:after="0" w:line="240" w:lineRule="auto"/>
        <w:rPr>
          <w:rFonts w:eastAsia="Times New Roman" w:cs="Times New Roman"/>
          <w:b/>
          <w:spacing w:val="4"/>
          <w:lang w:val="en-US"/>
        </w:rPr>
      </w:pPr>
    </w:p>
    <w:p w14:paraId="48196B28"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Cancer Genetics</w:t>
      </w:r>
    </w:p>
    <w:p w14:paraId="1230ADEF"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lastRenderedPageBreak/>
        <w:t>Genetics in Medicine</w:t>
      </w:r>
    </w:p>
    <w:p w14:paraId="708D597A"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Nature Genetics</w:t>
      </w:r>
    </w:p>
    <w:p w14:paraId="79AE8B3D"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Nature Reviews Cancer</w:t>
      </w:r>
    </w:p>
    <w:p w14:paraId="38208EFC"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Genes, Chromosomes and Cancer</w:t>
      </w:r>
    </w:p>
    <w:p w14:paraId="541A1BB5"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Nature Reviews Genetics</w:t>
      </w:r>
    </w:p>
    <w:p w14:paraId="08A5D782" w14:textId="77777777" w:rsidR="00C84DBD"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British journal of cancer</w:t>
      </w:r>
    </w:p>
    <w:p w14:paraId="5D494727" w14:textId="77777777" w:rsidR="004554A0" w:rsidRDefault="004554A0" w:rsidP="004554A0">
      <w:pPr>
        <w:spacing w:after="0" w:line="240" w:lineRule="auto"/>
        <w:rPr>
          <w:rFonts w:eastAsia="Times New Roman" w:cs="Times New Roman"/>
          <w:spacing w:val="4"/>
          <w:lang w:val="en-US"/>
        </w:rPr>
      </w:pPr>
    </w:p>
    <w:p w14:paraId="5F3B9475" w14:textId="02ACC0E6" w:rsidR="004554A0" w:rsidRDefault="004554A0" w:rsidP="004554A0">
      <w:pPr>
        <w:spacing w:after="0" w:line="240" w:lineRule="auto"/>
        <w:rPr>
          <w:rFonts w:eastAsia="Times New Roman" w:cs="Times New Roman"/>
          <w:spacing w:val="4"/>
          <w:lang w:val="en-US"/>
        </w:rPr>
      </w:pPr>
    </w:p>
    <w:p w14:paraId="6457CD88" w14:textId="1EEE03CE" w:rsidR="00A97150" w:rsidRDefault="00A97150" w:rsidP="004554A0">
      <w:pPr>
        <w:spacing w:after="0" w:line="240" w:lineRule="auto"/>
        <w:rPr>
          <w:rFonts w:eastAsia="Times New Roman" w:cs="Times New Roman"/>
          <w:spacing w:val="4"/>
          <w:lang w:val="en-US"/>
        </w:rPr>
      </w:pPr>
    </w:p>
    <w:p w14:paraId="0BBB3EEC" w14:textId="77777777" w:rsidR="00C84DBD" w:rsidRPr="00C84DBD" w:rsidRDefault="003D3815" w:rsidP="003D3815">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84352" behindDoc="1" locked="0" layoutInCell="1" allowOverlap="1" wp14:anchorId="0007A502" wp14:editId="16D8CF69">
                <wp:simplePos x="0" y="0"/>
                <wp:positionH relativeFrom="column">
                  <wp:posOffset>-76200</wp:posOffset>
                </wp:positionH>
                <wp:positionV relativeFrom="paragraph">
                  <wp:posOffset>-635</wp:posOffset>
                </wp:positionV>
                <wp:extent cx="6315075" cy="350520"/>
                <wp:effectExtent l="0" t="0" r="28575" b="11430"/>
                <wp:wrapNone/>
                <wp:docPr id="205" name="Rectangle 205"/>
                <wp:cNvGraphicFramePr/>
                <a:graphic xmlns:a="http://schemas.openxmlformats.org/drawingml/2006/main">
                  <a:graphicData uri="http://schemas.microsoft.com/office/word/2010/wordprocessingShape">
                    <wps:wsp>
                      <wps:cNvSpPr/>
                      <wps:spPr>
                        <a:xfrm>
                          <a:off x="0" y="0"/>
                          <a:ext cx="6315075" cy="3505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29546C2" id="Rectangle 205" o:spid="_x0000_s1026" style="position:absolute;margin-left:-6pt;margin-top:-.05pt;width:497.25pt;height:27.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" fillcolor="#953735" strokecolor="#385d8a" strokeweight="2pt">
                <v:fill color2="#ff8200" rotate="t" angle="45" colors="0 #953735;3277f #d99694;7864f #e6b9b8;64881f #f2dcdb;1 #ff8200" focus="100%" type="gradient">
                  <o:fill v:ext="view" type="gradientUnscaled"/>
                </v:fill>
              </v:rect>
            </w:pict>
          </mc:Fallback>
        </mc:AlternateContent>
      </w:r>
      <w:r w:rsidR="009C365C">
        <w:rPr>
          <w:rFonts w:eastAsia="Times New Roman"/>
          <w:lang w:val="en-US"/>
        </w:rPr>
        <w:t>His: 804</w:t>
      </w:r>
      <w:r w:rsidR="00C84DBD" w:rsidRPr="00C84DBD">
        <w:rPr>
          <w:rFonts w:eastAsia="Times New Roman"/>
          <w:lang w:val="en-US"/>
        </w:rPr>
        <w:t xml:space="preserve">   Research Techniques in Histopathology</w:t>
      </w:r>
      <w:r w:rsidR="00C84DBD" w:rsidRPr="00C84DBD">
        <w:rPr>
          <w:rFonts w:eastAsia="Times New Roman"/>
          <w:lang w:val="en-US"/>
        </w:rPr>
        <w:tab/>
      </w:r>
      <w:r>
        <w:rPr>
          <w:rFonts w:eastAsia="Times New Roman"/>
          <w:lang w:val="en-US"/>
        </w:rPr>
        <w:t xml:space="preserve">     </w:t>
      </w:r>
      <w:r w:rsidR="00C84DBD" w:rsidRPr="00C84DBD">
        <w:rPr>
          <w:rFonts w:eastAsia="Times New Roman"/>
          <w:lang w:val="en-US"/>
        </w:rPr>
        <w:t xml:space="preserve">       </w:t>
      </w:r>
      <w:r w:rsidR="00DE0D24">
        <w:rPr>
          <w:rFonts w:eastAsia="Times New Roman"/>
          <w:lang w:val="en-US"/>
        </w:rPr>
        <w:t>(</w:t>
      </w:r>
      <w:r w:rsidR="00C84DBD" w:rsidRPr="00C84DBD">
        <w:rPr>
          <w:rFonts w:eastAsia="Times New Roman"/>
          <w:lang w:val="en-US"/>
        </w:rPr>
        <w:t>1+1</w:t>
      </w:r>
      <w:r>
        <w:rPr>
          <w:rFonts w:eastAsia="Times New Roman"/>
          <w:lang w:val="en-US"/>
        </w:rPr>
        <w:t>)</w:t>
      </w:r>
      <w:r w:rsidR="00C84DBD" w:rsidRPr="00C84DBD">
        <w:rPr>
          <w:rFonts w:eastAsia="Times New Roman"/>
          <w:lang w:val="en-US"/>
        </w:rPr>
        <w:t xml:space="preserve"> </w:t>
      </w:r>
    </w:p>
    <w:p w14:paraId="2969A539" w14:textId="77777777" w:rsidR="00C84DBD" w:rsidRPr="00C84DBD" w:rsidRDefault="00C84DBD" w:rsidP="00702820">
      <w:pPr>
        <w:pStyle w:val="Heading3"/>
        <w:rPr>
          <w:rFonts w:eastAsia="Times New Roman"/>
          <w:lang w:val="en-US"/>
        </w:rPr>
      </w:pPr>
      <w:r w:rsidRPr="00C84DBD">
        <w:rPr>
          <w:rFonts w:eastAsia="Times New Roman"/>
          <w:lang w:val="en-US"/>
        </w:rPr>
        <w:t>Course Objectives:</w:t>
      </w:r>
    </w:p>
    <w:p w14:paraId="54F44C1B" w14:textId="77777777" w:rsidR="00C84DBD" w:rsidRPr="00C84DBD" w:rsidRDefault="00C84DBD" w:rsidP="00C84DBD">
      <w:pPr>
        <w:tabs>
          <w:tab w:val="left" w:pos="6510"/>
        </w:tabs>
        <w:spacing w:after="0" w:line="240" w:lineRule="auto"/>
        <w:rPr>
          <w:rFonts w:ascii="Arial Narrow" w:eastAsia="Times New Roman" w:hAnsi="Arial Narrow" w:cs="Times New Roman"/>
          <w:b/>
          <w:spacing w:val="4"/>
          <w:szCs w:val="24"/>
          <w:lang w:val="en-US"/>
        </w:rPr>
      </w:pPr>
    </w:p>
    <w:p w14:paraId="3B187DD4" w14:textId="77777777" w:rsidR="00C84DBD" w:rsidRPr="00DE0D24" w:rsidRDefault="00C84DBD" w:rsidP="00C84DBD">
      <w:pPr>
        <w:spacing w:after="0" w:line="240" w:lineRule="auto"/>
        <w:rPr>
          <w:rFonts w:eastAsia="Times New Roman" w:cs="Times New Roman"/>
          <w:spacing w:val="4"/>
          <w:lang w:val="en-US"/>
        </w:rPr>
      </w:pPr>
      <w:r w:rsidRPr="00DE0D24">
        <w:rPr>
          <w:rFonts w:eastAsia="Times New Roman" w:cs="Times New Roman"/>
          <w:spacing w:val="4"/>
          <w:lang w:val="en-US"/>
        </w:rPr>
        <w:t>Upon completion, of course the students should be able:</w:t>
      </w:r>
    </w:p>
    <w:p w14:paraId="359FF593" w14:textId="77777777" w:rsidR="00C84DBD" w:rsidRPr="00DE0D24" w:rsidRDefault="00C84DBD" w:rsidP="00C84DBD">
      <w:pPr>
        <w:spacing w:after="0" w:line="240" w:lineRule="auto"/>
        <w:rPr>
          <w:rFonts w:eastAsia="Times New Roman" w:cs="Times New Roman"/>
          <w:spacing w:val="4"/>
          <w:lang w:val="en-US"/>
        </w:rPr>
      </w:pPr>
    </w:p>
    <w:p w14:paraId="549CCDC9" w14:textId="77777777" w:rsidR="00C84DBD" w:rsidRPr="00DE0D24" w:rsidRDefault="00C84DBD" w:rsidP="00D662C7">
      <w:pPr>
        <w:numPr>
          <w:ilvl w:val="0"/>
          <w:numId w:val="35"/>
        </w:numPr>
        <w:spacing w:after="0" w:line="240" w:lineRule="auto"/>
        <w:rPr>
          <w:rFonts w:eastAsia="Times New Roman" w:cs="Times New Roman"/>
          <w:spacing w:val="4"/>
          <w:lang w:val="en-US"/>
        </w:rPr>
      </w:pPr>
      <w:r w:rsidRPr="00DE0D24">
        <w:rPr>
          <w:rFonts w:eastAsia="Times New Roman" w:cs="Times New Roman"/>
          <w:spacing w:val="4"/>
          <w:lang w:val="en-US"/>
        </w:rPr>
        <w:t>To have skills regarding gross and special techniques in histopathology</w:t>
      </w:r>
    </w:p>
    <w:p w14:paraId="1E8F7981" w14:textId="77777777" w:rsidR="00C84DBD" w:rsidRPr="00DE0D24" w:rsidRDefault="00C84DBD" w:rsidP="00D662C7">
      <w:pPr>
        <w:numPr>
          <w:ilvl w:val="0"/>
          <w:numId w:val="35"/>
        </w:numPr>
        <w:spacing w:after="0" w:line="240" w:lineRule="auto"/>
        <w:rPr>
          <w:rFonts w:eastAsia="Times New Roman" w:cs="Times New Roman"/>
          <w:spacing w:val="4"/>
          <w:lang w:val="en-US"/>
        </w:rPr>
      </w:pPr>
      <w:r w:rsidRPr="00DE0D24">
        <w:rPr>
          <w:rFonts w:eastAsia="Times New Roman" w:cs="Times New Roman"/>
          <w:spacing w:val="4"/>
          <w:lang w:val="en-US"/>
        </w:rPr>
        <w:t>To have basic knowledge of quality control in surgical pathology</w:t>
      </w:r>
    </w:p>
    <w:p w14:paraId="6AB68F74" w14:textId="7CF525D2" w:rsidR="00C84DBD" w:rsidRDefault="00C84DBD" w:rsidP="00073F09">
      <w:pPr>
        <w:numPr>
          <w:ilvl w:val="0"/>
          <w:numId w:val="35"/>
        </w:numPr>
        <w:spacing w:after="0" w:line="240" w:lineRule="auto"/>
        <w:rPr>
          <w:rFonts w:eastAsia="Times New Roman" w:cs="Times New Roman"/>
          <w:spacing w:val="4"/>
          <w:lang w:val="en-US"/>
        </w:rPr>
      </w:pPr>
      <w:r w:rsidRPr="00DE0D24">
        <w:rPr>
          <w:rFonts w:eastAsia="Times New Roman" w:cs="Times New Roman"/>
          <w:spacing w:val="4"/>
          <w:lang w:val="en-US"/>
        </w:rPr>
        <w:t>To have basic knowledge of the molecular pathology techniques</w:t>
      </w:r>
    </w:p>
    <w:p w14:paraId="63B8EC56" w14:textId="77777777" w:rsidR="00073F09" w:rsidRPr="00073F09" w:rsidRDefault="00073F09" w:rsidP="00073F09">
      <w:pPr>
        <w:spacing w:after="0" w:line="240" w:lineRule="auto"/>
        <w:ind w:left="720"/>
        <w:rPr>
          <w:rFonts w:eastAsia="Times New Roman" w:cs="Times New Roman"/>
          <w:spacing w:val="4"/>
          <w:lang w:val="en-US"/>
        </w:rPr>
      </w:pPr>
    </w:p>
    <w:p w14:paraId="37D5A269" w14:textId="0A465F22" w:rsidR="00C84DBD" w:rsidRPr="00073F09" w:rsidRDefault="00C84DBD" w:rsidP="00702820">
      <w:pPr>
        <w:pStyle w:val="Heading3"/>
        <w:rPr>
          <w:rFonts w:eastAsia="Times New Roman"/>
          <w:lang w:val="en-US"/>
        </w:rPr>
      </w:pPr>
      <w:r w:rsidRPr="00C84DBD">
        <w:rPr>
          <w:rFonts w:eastAsia="Times New Roman"/>
          <w:lang w:val="en-US"/>
        </w:rPr>
        <w:t>Course Contents:</w:t>
      </w:r>
    </w:p>
    <w:p w14:paraId="19C46280" w14:textId="77777777" w:rsidR="00C84DBD" w:rsidRPr="00DE0D24" w:rsidRDefault="00C84DBD" w:rsidP="00C84DBD">
      <w:pPr>
        <w:spacing w:after="0" w:line="240" w:lineRule="auto"/>
        <w:rPr>
          <w:rFonts w:eastAsia="Times New Roman" w:cs="Times New Roman"/>
          <w:spacing w:val="4"/>
          <w:szCs w:val="24"/>
          <w:lang w:val="en-US"/>
        </w:rPr>
      </w:pPr>
      <w:r w:rsidRPr="00DE0D24">
        <w:rPr>
          <w:rFonts w:eastAsia="Times New Roman" w:cs="Times New Roman"/>
          <w:spacing w:val="4"/>
          <w:szCs w:val="24"/>
          <w:lang w:val="en-US"/>
        </w:rPr>
        <w:t>The course contents of this subject include; specimen fixation, embedding, sectioning/</w:t>
      </w:r>
      <w:proofErr w:type="spellStart"/>
      <w:r w:rsidRPr="00DE0D24">
        <w:rPr>
          <w:rFonts w:eastAsia="Times New Roman" w:cs="Times New Roman"/>
          <w:spacing w:val="4"/>
          <w:szCs w:val="24"/>
          <w:lang w:val="en-US"/>
        </w:rPr>
        <w:t>microtomy</w:t>
      </w:r>
      <w:proofErr w:type="spellEnd"/>
      <w:r w:rsidRPr="00DE0D24">
        <w:rPr>
          <w:rFonts w:eastAsia="Times New Roman" w:cs="Times New Roman"/>
          <w:spacing w:val="4"/>
          <w:szCs w:val="24"/>
          <w:lang w:val="en-US"/>
        </w:rPr>
        <w:t>, staining, mounting, immunohistochemistry, molecular pathology (PCR, in situ hybridization FISH and CISH).</w:t>
      </w:r>
    </w:p>
    <w:p w14:paraId="0810D5AF" w14:textId="77777777" w:rsidR="00702820" w:rsidRDefault="00702820" w:rsidP="00702820">
      <w:pPr>
        <w:rPr>
          <w:b/>
          <w:bCs/>
          <w:lang w:val="en-US"/>
        </w:rPr>
      </w:pPr>
    </w:p>
    <w:p w14:paraId="1E037F80" w14:textId="4C377F06" w:rsidR="00C84DBD" w:rsidRPr="00702820" w:rsidRDefault="00C84DBD" w:rsidP="00702820">
      <w:pPr>
        <w:rPr>
          <w:b/>
          <w:bCs/>
          <w:lang w:val="en-US"/>
        </w:rPr>
      </w:pPr>
      <w:r w:rsidRPr="00702820">
        <w:rPr>
          <w:b/>
          <w:bCs/>
          <w:lang w:val="en-US"/>
        </w:rPr>
        <w:t>Recommended Readings:</w:t>
      </w:r>
    </w:p>
    <w:p w14:paraId="073F116B" w14:textId="77777777" w:rsidR="00C84DBD" w:rsidRPr="00702820" w:rsidRDefault="00C84DBD" w:rsidP="00C84DBD">
      <w:pPr>
        <w:spacing w:after="0" w:line="240" w:lineRule="auto"/>
        <w:rPr>
          <w:rFonts w:eastAsia="Times New Roman" w:cs="Times New Roman"/>
          <w:b/>
          <w:bCs/>
          <w:spacing w:val="4"/>
          <w:u w:val="single"/>
          <w:lang w:val="en-US"/>
        </w:rPr>
      </w:pPr>
    </w:p>
    <w:p w14:paraId="198BE707" w14:textId="77777777" w:rsidR="00C84DBD" w:rsidRPr="00DE0D24" w:rsidRDefault="00C84DBD" w:rsidP="00D662C7">
      <w:pPr>
        <w:numPr>
          <w:ilvl w:val="0"/>
          <w:numId w:val="36"/>
        </w:numPr>
        <w:spacing w:after="0" w:line="240" w:lineRule="auto"/>
        <w:rPr>
          <w:rFonts w:eastAsia="Times New Roman" w:cs="Times New Roman"/>
          <w:spacing w:val="4"/>
          <w:lang w:val="en-US"/>
        </w:rPr>
      </w:pPr>
      <w:proofErr w:type="spellStart"/>
      <w:r w:rsidRPr="00DE0D24">
        <w:rPr>
          <w:rFonts w:eastAsia="Times New Roman" w:cs="Times New Roman"/>
          <w:spacing w:val="4"/>
          <w:lang w:val="en-US"/>
        </w:rPr>
        <w:t>Rosai</w:t>
      </w:r>
      <w:proofErr w:type="spellEnd"/>
      <w:r w:rsidRPr="00DE0D24">
        <w:rPr>
          <w:rFonts w:eastAsia="Times New Roman" w:cs="Times New Roman"/>
          <w:spacing w:val="4"/>
          <w:lang w:val="en-US"/>
        </w:rPr>
        <w:t xml:space="preserve"> and Ackerman’s Surgical Pathology, 10</w:t>
      </w:r>
      <w:r w:rsidRPr="00DE0D24">
        <w:rPr>
          <w:rFonts w:eastAsia="Times New Roman" w:cs="Times New Roman"/>
          <w:spacing w:val="4"/>
          <w:vertAlign w:val="superscript"/>
          <w:lang w:val="en-US"/>
        </w:rPr>
        <w:t>th</w:t>
      </w:r>
      <w:r w:rsidRPr="00DE0D24">
        <w:rPr>
          <w:rFonts w:eastAsia="Times New Roman" w:cs="Times New Roman"/>
          <w:spacing w:val="4"/>
          <w:lang w:val="en-US"/>
        </w:rPr>
        <w:t xml:space="preserve"> Edition</w:t>
      </w:r>
    </w:p>
    <w:p w14:paraId="272AB104"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bCs/>
          <w:spacing w:val="4"/>
          <w:lang w:val="en-US"/>
        </w:rPr>
        <w:t xml:space="preserve">Modern Surgical Pathology by Weidner et al., </w:t>
      </w:r>
      <w:r w:rsidRPr="00DE0D24">
        <w:rPr>
          <w:rFonts w:eastAsia="Times New Roman" w:cs="Times New Roman"/>
          <w:spacing w:val="4"/>
          <w:lang w:val="en-US"/>
        </w:rPr>
        <w:t>Latest Ed.</w:t>
      </w:r>
    </w:p>
    <w:p w14:paraId="2BD5A625"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spacing w:val="4"/>
          <w:lang w:val="en-US"/>
        </w:rPr>
        <w:t xml:space="preserve">Anderson Pathology by </w:t>
      </w:r>
      <w:proofErr w:type="spellStart"/>
      <w:r w:rsidRPr="00DE0D24">
        <w:rPr>
          <w:rFonts w:eastAsia="Times New Roman" w:cs="Times New Roman"/>
          <w:spacing w:val="4"/>
          <w:lang w:val="en-US"/>
        </w:rPr>
        <w:t>Damjanor</w:t>
      </w:r>
      <w:proofErr w:type="spellEnd"/>
      <w:r w:rsidRPr="00DE0D24">
        <w:rPr>
          <w:rFonts w:eastAsia="Times New Roman" w:cs="Times New Roman"/>
          <w:spacing w:val="4"/>
          <w:lang w:val="en-US"/>
        </w:rPr>
        <w:t xml:space="preserve"> &amp; Linder Latest Ed.</w:t>
      </w:r>
    </w:p>
    <w:p w14:paraId="3E539C0E"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spacing w:val="4"/>
          <w:lang w:val="en-US"/>
        </w:rPr>
        <w:t>Sternberg’s Surgical Pathology, Latest Edition</w:t>
      </w:r>
    </w:p>
    <w:p w14:paraId="28968AEC" w14:textId="77777777" w:rsidR="00C84DBD" w:rsidRPr="00C84DBD" w:rsidRDefault="00C84DBD" w:rsidP="00C84DBD">
      <w:pPr>
        <w:spacing w:after="0" w:line="240" w:lineRule="auto"/>
        <w:rPr>
          <w:rFonts w:ascii="Arial Narrow" w:eastAsia="Times New Roman" w:hAnsi="Arial Narrow" w:cs="Times New Roman"/>
          <w:spacing w:val="4"/>
          <w:sz w:val="20"/>
          <w:szCs w:val="20"/>
          <w:lang w:val="en-US"/>
        </w:rPr>
      </w:pPr>
    </w:p>
    <w:p w14:paraId="325C3E4D" w14:textId="77777777" w:rsidR="00C84DBD" w:rsidRPr="00702820" w:rsidRDefault="00C84DBD" w:rsidP="00702820">
      <w:pPr>
        <w:rPr>
          <w:b/>
          <w:bCs/>
          <w:lang w:val="en-US"/>
        </w:rPr>
      </w:pPr>
      <w:r w:rsidRPr="00702820">
        <w:rPr>
          <w:b/>
          <w:bCs/>
          <w:lang w:val="en-US"/>
        </w:rPr>
        <w:t>Journals:</w:t>
      </w:r>
    </w:p>
    <w:p w14:paraId="17CEDD27" w14:textId="77777777" w:rsidR="00C84DBD" w:rsidRPr="00C84DBD" w:rsidRDefault="00C84DBD" w:rsidP="00C84DBD">
      <w:pPr>
        <w:spacing w:after="0" w:line="240" w:lineRule="auto"/>
        <w:rPr>
          <w:rFonts w:ascii="Arial Narrow" w:eastAsia="Times New Roman" w:hAnsi="Arial Narrow" w:cs="Times New Roman"/>
          <w:spacing w:val="4"/>
          <w:lang w:val="en-US"/>
        </w:rPr>
      </w:pPr>
    </w:p>
    <w:p w14:paraId="7606D816"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Tumor Biology</w:t>
      </w:r>
    </w:p>
    <w:p w14:paraId="7F9CC9A9"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Pathology</w:t>
      </w:r>
    </w:p>
    <w:p w14:paraId="3CF15A65"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Histopathology</w:t>
      </w:r>
    </w:p>
    <w:p w14:paraId="1225B43A" w14:textId="77777777" w:rsidR="00C84DBD" w:rsidRPr="00DE0D24" w:rsidRDefault="0034587A" w:rsidP="00D662C7">
      <w:pPr>
        <w:numPr>
          <w:ilvl w:val="0"/>
          <w:numId w:val="32"/>
        </w:numPr>
        <w:spacing w:after="0" w:line="240" w:lineRule="auto"/>
        <w:rPr>
          <w:rFonts w:eastAsia="Times New Roman" w:cs="Times New Roman"/>
          <w:spacing w:val="4"/>
          <w:lang w:val="en-US"/>
        </w:rPr>
      </w:pPr>
      <w:hyperlink r:id="rId29" w:history="1">
        <w:r w:rsidR="00C84DBD" w:rsidRPr="00DE0D24">
          <w:rPr>
            <w:rFonts w:eastAsia="Times New Roman" w:cs="Times New Roman"/>
            <w:spacing w:val="4"/>
            <w:lang w:val="en-US"/>
          </w:rPr>
          <w:t>Human Pathology</w:t>
        </w:r>
      </w:hyperlink>
    </w:p>
    <w:p w14:paraId="4B7FDF40"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Pathology and Pathobiology</w:t>
      </w:r>
    </w:p>
    <w:p w14:paraId="03A46D59"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Journal of Clinical Pathology</w:t>
      </w:r>
    </w:p>
    <w:p w14:paraId="5603B3AA"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 xml:space="preserve">Analytical Cellular Pathology </w:t>
      </w:r>
    </w:p>
    <w:p w14:paraId="671073C5" w14:textId="77777777" w:rsidR="00C84DBD" w:rsidRPr="00DE0D24" w:rsidRDefault="0034587A" w:rsidP="00D662C7">
      <w:pPr>
        <w:numPr>
          <w:ilvl w:val="0"/>
          <w:numId w:val="32"/>
        </w:numPr>
        <w:spacing w:after="0" w:line="240" w:lineRule="auto"/>
        <w:rPr>
          <w:rFonts w:eastAsia="Times New Roman" w:cs="Times New Roman"/>
          <w:spacing w:val="4"/>
          <w:lang w:val="en-US"/>
        </w:rPr>
      </w:pPr>
      <w:hyperlink r:id="rId30" w:history="1">
        <w:r w:rsidR="00C84DBD" w:rsidRPr="00DE0D24">
          <w:rPr>
            <w:rFonts w:eastAsia="Times New Roman" w:cs="Times New Roman"/>
            <w:spacing w:val="4"/>
            <w:lang w:val="en-US"/>
          </w:rPr>
          <w:t>Annals of Diagnostic Pathology</w:t>
        </w:r>
      </w:hyperlink>
    </w:p>
    <w:p w14:paraId="7D3645CC"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American Journal of Hematology</w:t>
      </w:r>
    </w:p>
    <w:p w14:paraId="26209F44" w14:textId="77777777" w:rsidR="00C84DBD" w:rsidRPr="00DE0D24" w:rsidRDefault="0034587A" w:rsidP="00D662C7">
      <w:pPr>
        <w:numPr>
          <w:ilvl w:val="0"/>
          <w:numId w:val="32"/>
        </w:numPr>
        <w:spacing w:after="0" w:line="240" w:lineRule="auto"/>
        <w:rPr>
          <w:rFonts w:eastAsia="Times New Roman" w:cs="Times New Roman"/>
          <w:spacing w:val="4"/>
          <w:lang w:val="en-US"/>
        </w:rPr>
      </w:pPr>
      <w:hyperlink r:id="rId31" w:history="1">
        <w:r w:rsidR="00C84DBD" w:rsidRPr="00DE0D24">
          <w:rPr>
            <w:rFonts w:eastAsia="Times New Roman" w:cs="Times New Roman"/>
            <w:spacing w:val="4"/>
            <w:lang w:val="en-US"/>
          </w:rPr>
          <w:t>Experimental and Molecular Pathology</w:t>
        </w:r>
      </w:hyperlink>
    </w:p>
    <w:p w14:paraId="4C8ACCCB" w14:textId="3816F4F5"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 xml:space="preserve">Experimental and </w:t>
      </w:r>
      <w:r w:rsidR="00073F09" w:rsidRPr="00DE0D24">
        <w:rPr>
          <w:rFonts w:eastAsia="Times New Roman" w:cs="Times New Roman"/>
          <w:spacing w:val="4"/>
          <w:lang w:val="en-US"/>
        </w:rPr>
        <w:t>Toxicological</w:t>
      </w:r>
      <w:r w:rsidRPr="00DE0D24">
        <w:rPr>
          <w:rFonts w:eastAsia="Times New Roman" w:cs="Times New Roman"/>
          <w:spacing w:val="4"/>
          <w:lang w:val="en-US"/>
        </w:rPr>
        <w:t xml:space="preserve"> Pathology</w:t>
      </w:r>
    </w:p>
    <w:p w14:paraId="03DF6077" w14:textId="77777777" w:rsidR="00C84DBD" w:rsidRPr="00C84DBD" w:rsidRDefault="00C84DBD" w:rsidP="00C84DBD">
      <w:pPr>
        <w:spacing w:after="0" w:line="240" w:lineRule="auto"/>
        <w:rPr>
          <w:rFonts w:ascii="Arial Narrow" w:eastAsia="Times New Roman" w:hAnsi="Arial Narrow" w:cs="Times New Roman"/>
          <w:spacing w:val="4"/>
          <w:sz w:val="20"/>
          <w:szCs w:val="20"/>
          <w:lang w:val="en-US"/>
        </w:rPr>
      </w:pPr>
    </w:p>
    <w:p w14:paraId="2B846B1B" w14:textId="575DE932" w:rsidR="00C84DBD" w:rsidRDefault="00C84DBD" w:rsidP="00C84DBD">
      <w:pPr>
        <w:spacing w:after="0" w:line="240" w:lineRule="auto"/>
        <w:rPr>
          <w:rFonts w:ascii="Arial Narrow" w:eastAsia="Times New Roman" w:hAnsi="Arial Narrow" w:cs="Times New Roman"/>
          <w:spacing w:val="4"/>
          <w:sz w:val="20"/>
          <w:szCs w:val="20"/>
          <w:lang w:val="en-US"/>
        </w:rPr>
      </w:pPr>
    </w:p>
    <w:p w14:paraId="48C8144E" w14:textId="3EBFD8D1" w:rsidR="00702820" w:rsidRDefault="00702820" w:rsidP="00C84DBD">
      <w:pPr>
        <w:spacing w:after="0" w:line="240" w:lineRule="auto"/>
        <w:rPr>
          <w:rFonts w:ascii="Arial Narrow" w:eastAsia="Times New Roman" w:hAnsi="Arial Narrow" w:cs="Times New Roman"/>
          <w:spacing w:val="4"/>
          <w:sz w:val="20"/>
          <w:szCs w:val="20"/>
          <w:lang w:val="en-US"/>
        </w:rPr>
      </w:pPr>
    </w:p>
    <w:p w14:paraId="60ED93A7" w14:textId="483732D5" w:rsidR="00702820" w:rsidRDefault="00702820" w:rsidP="00C84DBD">
      <w:pPr>
        <w:spacing w:after="0" w:line="240" w:lineRule="auto"/>
        <w:rPr>
          <w:rFonts w:ascii="Arial Narrow" w:eastAsia="Times New Roman" w:hAnsi="Arial Narrow" w:cs="Times New Roman"/>
          <w:spacing w:val="4"/>
          <w:sz w:val="20"/>
          <w:szCs w:val="20"/>
          <w:lang w:val="en-US"/>
        </w:rPr>
      </w:pPr>
    </w:p>
    <w:p w14:paraId="08A5FD62" w14:textId="5ECDDE04" w:rsidR="00702820" w:rsidRDefault="00702820" w:rsidP="00C84DBD">
      <w:pPr>
        <w:spacing w:after="0" w:line="240" w:lineRule="auto"/>
        <w:rPr>
          <w:rFonts w:ascii="Arial Narrow" w:eastAsia="Times New Roman" w:hAnsi="Arial Narrow" w:cs="Times New Roman"/>
          <w:spacing w:val="4"/>
          <w:sz w:val="20"/>
          <w:szCs w:val="20"/>
          <w:lang w:val="en-US"/>
        </w:rPr>
      </w:pPr>
    </w:p>
    <w:p w14:paraId="1ACB2429" w14:textId="42F1BF9E" w:rsidR="00702820" w:rsidRDefault="00702820" w:rsidP="00C84DBD">
      <w:pPr>
        <w:spacing w:after="0" w:line="240" w:lineRule="auto"/>
        <w:rPr>
          <w:rFonts w:ascii="Arial Narrow" w:eastAsia="Times New Roman" w:hAnsi="Arial Narrow" w:cs="Times New Roman"/>
          <w:spacing w:val="4"/>
          <w:sz w:val="20"/>
          <w:szCs w:val="20"/>
          <w:lang w:val="en-US"/>
        </w:rPr>
      </w:pPr>
    </w:p>
    <w:p w14:paraId="6DDF786D" w14:textId="17653B0F" w:rsidR="00702820" w:rsidRPr="00C84DBD" w:rsidRDefault="00954D5D" w:rsidP="00C84DBD">
      <w:pPr>
        <w:spacing w:after="0" w:line="240" w:lineRule="auto"/>
        <w:rPr>
          <w:rFonts w:ascii="Arial Narrow" w:eastAsia="Times New Roman" w:hAnsi="Arial Narrow" w:cs="Times New Roman"/>
          <w:spacing w:val="4"/>
          <w:sz w:val="20"/>
          <w:szCs w:val="20"/>
          <w:lang w:val="en-US"/>
        </w:rPr>
      </w:pPr>
      <w:r w:rsidRPr="003C05C7">
        <w:rPr>
          <w:noProof/>
          <w:sz w:val="32"/>
          <w:lang w:val="en-US"/>
        </w:rPr>
        <mc:AlternateContent>
          <mc:Choice Requires="wps">
            <w:drawing>
              <wp:anchor distT="0" distB="0" distL="114300" distR="114300" simplePos="0" relativeHeight="251685376" behindDoc="1" locked="0" layoutInCell="1" allowOverlap="1" wp14:anchorId="2231EE7B" wp14:editId="1C32EBE3">
                <wp:simplePos x="0" y="0"/>
                <wp:positionH relativeFrom="column">
                  <wp:posOffset>-47625</wp:posOffset>
                </wp:positionH>
                <wp:positionV relativeFrom="paragraph">
                  <wp:posOffset>96520</wp:posOffset>
                </wp:positionV>
                <wp:extent cx="6315075" cy="419100"/>
                <wp:effectExtent l="0" t="0" r="28575" b="19050"/>
                <wp:wrapNone/>
                <wp:docPr id="206" name="Rectangle 206"/>
                <wp:cNvGraphicFramePr/>
                <a:graphic xmlns:a="http://schemas.openxmlformats.org/drawingml/2006/main">
                  <a:graphicData uri="http://schemas.microsoft.com/office/word/2010/wordprocessingShape">
                    <wps:wsp>
                      <wps:cNvSpPr/>
                      <wps:spPr>
                        <a:xfrm>
                          <a:off x="0" y="0"/>
                          <a:ext cx="6315075" cy="41910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EFCB77" id="Rectangle 206" o:spid="_x0000_s1026" style="position:absolute;margin-left:-3.75pt;margin-top:7.6pt;width:497.25pt;height:3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" fillcolor="#953735" strokecolor="#385d8a" strokeweight="2pt">
                <v:fill color2="#ff8200" rotate="t" angle="45" colors="0 #953735;3277f #d99694;7864f #e6b9b8;64881f #f2dcdb;1 #ff8200" focus="100%" type="gradient">
                  <o:fill v:ext="view" type="gradientUnscaled"/>
                </v:fill>
              </v:rect>
            </w:pict>
          </mc:Fallback>
        </mc:AlternateContent>
      </w:r>
    </w:p>
    <w:p w14:paraId="120DB54A" w14:textId="2D54559D" w:rsidR="00C84DBD" w:rsidRPr="00C84DBD" w:rsidRDefault="00C84DBD" w:rsidP="003D3815">
      <w:pPr>
        <w:pStyle w:val="Heading2"/>
        <w:rPr>
          <w:rFonts w:eastAsia="Times New Roman"/>
          <w:lang w:val="en-US"/>
        </w:rPr>
      </w:pPr>
      <w:r w:rsidRPr="00C84DBD">
        <w:rPr>
          <w:rFonts w:eastAsia="Times New Roman"/>
          <w:lang w:val="en-US"/>
        </w:rPr>
        <w:t>His: 811   Seminar</w:t>
      </w:r>
      <w:r w:rsidRPr="00C84DBD">
        <w:rPr>
          <w:rFonts w:eastAsia="Times New Roman"/>
          <w:lang w:val="en-US"/>
        </w:rPr>
        <w:tab/>
      </w:r>
      <w:r w:rsidRPr="00C84DBD">
        <w:rPr>
          <w:rFonts w:eastAsia="Times New Roman"/>
          <w:lang w:val="en-US"/>
        </w:rPr>
        <w:tab/>
      </w:r>
      <w:r w:rsidRPr="00C84DBD">
        <w:rPr>
          <w:rFonts w:eastAsia="Times New Roman"/>
          <w:lang w:val="en-US"/>
        </w:rPr>
        <w:tab/>
      </w:r>
      <w:r w:rsidRPr="00C84DBD">
        <w:rPr>
          <w:rFonts w:eastAsia="Times New Roman"/>
          <w:lang w:val="en-US"/>
        </w:rPr>
        <w:tab/>
      </w:r>
      <w:r w:rsidRPr="00C84DBD">
        <w:rPr>
          <w:rFonts w:eastAsia="Times New Roman"/>
          <w:lang w:val="en-US"/>
        </w:rPr>
        <w:tab/>
        <w:t xml:space="preserve">   </w:t>
      </w:r>
      <w:r w:rsidR="003D3815">
        <w:rPr>
          <w:rFonts w:eastAsia="Times New Roman"/>
          <w:lang w:val="en-US"/>
        </w:rPr>
        <w:t xml:space="preserve">                                 </w:t>
      </w:r>
      <w:r w:rsidR="00DE0D24">
        <w:rPr>
          <w:rFonts w:eastAsia="Times New Roman"/>
          <w:lang w:val="en-US"/>
        </w:rPr>
        <w:t>(</w:t>
      </w:r>
      <w:r w:rsidRPr="00C84DBD">
        <w:rPr>
          <w:rFonts w:eastAsia="Times New Roman"/>
          <w:lang w:val="en-US"/>
        </w:rPr>
        <w:t>2+0</w:t>
      </w:r>
      <w:r w:rsidR="003D3815">
        <w:rPr>
          <w:rFonts w:eastAsia="Times New Roman"/>
          <w:lang w:val="en-US"/>
        </w:rPr>
        <w:t>)</w:t>
      </w:r>
    </w:p>
    <w:p w14:paraId="5449B59F" w14:textId="26677F80" w:rsidR="00C84DBD" w:rsidRPr="00073F09" w:rsidRDefault="00C84DBD" w:rsidP="00702820">
      <w:pPr>
        <w:pStyle w:val="Heading3"/>
        <w:rPr>
          <w:rFonts w:eastAsia="Times New Roman"/>
          <w:lang w:val="en-US"/>
        </w:rPr>
      </w:pPr>
      <w:r w:rsidRPr="00C84DBD">
        <w:rPr>
          <w:rFonts w:eastAsia="Times New Roman"/>
          <w:lang w:val="en-US"/>
        </w:rPr>
        <w:t>Course Objectives:</w:t>
      </w:r>
      <w:r w:rsidR="003D3815" w:rsidRPr="003D3815">
        <w:rPr>
          <w:noProof/>
          <w:sz w:val="32"/>
          <w:lang w:val="en-US"/>
        </w:rPr>
        <w:t xml:space="preserve"> </w:t>
      </w:r>
    </w:p>
    <w:p w14:paraId="2AC98947" w14:textId="77777777" w:rsidR="00C84DBD" w:rsidRPr="00DE0D24" w:rsidRDefault="00C84DBD" w:rsidP="00C84DBD">
      <w:pPr>
        <w:spacing w:after="0" w:line="240" w:lineRule="auto"/>
        <w:rPr>
          <w:rFonts w:eastAsia="Times New Roman" w:cs="Times New Roman"/>
          <w:spacing w:val="4"/>
          <w:lang w:val="en-US"/>
        </w:rPr>
      </w:pPr>
      <w:r w:rsidRPr="00DE0D24">
        <w:rPr>
          <w:rFonts w:eastAsia="Times New Roman" w:cs="Times New Roman"/>
          <w:spacing w:val="4"/>
          <w:lang w:val="en-US"/>
        </w:rPr>
        <w:t>Upon completion of this course the students should be able:</w:t>
      </w:r>
    </w:p>
    <w:p w14:paraId="10A42D95" w14:textId="77777777" w:rsidR="00C84DBD" w:rsidRPr="00DE0D24" w:rsidRDefault="00C84DBD" w:rsidP="00C84DBD">
      <w:pPr>
        <w:spacing w:after="0" w:line="240" w:lineRule="auto"/>
        <w:rPr>
          <w:rFonts w:eastAsia="Times New Roman" w:cs="Times New Roman"/>
          <w:spacing w:val="4"/>
          <w:lang w:val="en-US"/>
        </w:rPr>
      </w:pPr>
    </w:p>
    <w:p w14:paraId="057556DE"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search updated literature for any topic given for seminar</w:t>
      </w:r>
    </w:p>
    <w:p w14:paraId="01923CCC"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comprehend and prepare scientific presentation on the topic of seminar</w:t>
      </w:r>
    </w:p>
    <w:p w14:paraId="62330FC9"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present the topic of seminar in front of colleagues and faculty members</w:t>
      </w:r>
    </w:p>
    <w:p w14:paraId="5BF17C45"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improve their language and interact with the people </w:t>
      </w:r>
    </w:p>
    <w:p w14:paraId="5A3937BC" w14:textId="77777777" w:rsidR="00C84DBD" w:rsidRPr="00DE0D24" w:rsidRDefault="00C84DBD" w:rsidP="00C84DBD">
      <w:pPr>
        <w:spacing w:after="0" w:line="240" w:lineRule="auto"/>
        <w:ind w:left="720"/>
        <w:rPr>
          <w:rFonts w:eastAsia="Times New Roman" w:cs="Times New Roman"/>
          <w:spacing w:val="4"/>
          <w:lang w:val="en-US"/>
        </w:rPr>
      </w:pPr>
    </w:p>
    <w:p w14:paraId="2EDA1C93" w14:textId="0711A5A7" w:rsidR="00C84DBD" w:rsidRPr="00073F09" w:rsidRDefault="00C84DBD" w:rsidP="00702820">
      <w:pPr>
        <w:pStyle w:val="Heading3"/>
        <w:rPr>
          <w:rFonts w:eastAsia="Times New Roman"/>
          <w:lang w:val="en-US"/>
        </w:rPr>
      </w:pPr>
      <w:r w:rsidRPr="00C84DBD">
        <w:rPr>
          <w:rFonts w:eastAsia="Times New Roman"/>
          <w:lang w:val="en-US"/>
        </w:rPr>
        <w:t>Course Contents:</w:t>
      </w:r>
    </w:p>
    <w:p w14:paraId="00870E25" w14:textId="77777777" w:rsidR="00C84DBD" w:rsidRPr="00DE0D24" w:rsidRDefault="00C84DBD" w:rsidP="00C84DBD">
      <w:pPr>
        <w:spacing w:after="0" w:line="240" w:lineRule="auto"/>
        <w:rPr>
          <w:rFonts w:eastAsia="Times New Roman" w:cs="Times New Roman"/>
          <w:spacing w:val="4"/>
          <w:lang w:val="en-US"/>
        </w:rPr>
      </w:pPr>
      <w:r w:rsidRPr="00DE0D24">
        <w:rPr>
          <w:rFonts w:eastAsia="Times New Roman" w:cs="Times New Roman"/>
          <w:spacing w:val="4"/>
          <w:lang w:val="en-US"/>
        </w:rPr>
        <w:t>The course contents of this subject will be decided with the mutual understanding of the scholar and the concerned faculty member.</w:t>
      </w:r>
    </w:p>
    <w:p w14:paraId="583653A4" w14:textId="77777777" w:rsidR="00C84DBD" w:rsidRPr="00C84DBD" w:rsidRDefault="00C84DBD" w:rsidP="00C84DBD">
      <w:pPr>
        <w:spacing w:after="0" w:line="240" w:lineRule="auto"/>
        <w:rPr>
          <w:rFonts w:ascii="Arial Narrow" w:eastAsia="Times New Roman" w:hAnsi="Arial Narrow" w:cs="Times New Roman"/>
          <w:spacing w:val="4"/>
          <w:szCs w:val="24"/>
          <w:lang w:val="en-US"/>
        </w:rPr>
      </w:pPr>
    </w:p>
    <w:p w14:paraId="54D6BBB5" w14:textId="3E2A8863" w:rsidR="00C84DBD" w:rsidRPr="00702820" w:rsidRDefault="00C84DBD" w:rsidP="00702820">
      <w:pPr>
        <w:rPr>
          <w:b/>
          <w:bCs/>
          <w:lang w:val="en-US"/>
        </w:rPr>
      </w:pPr>
      <w:r w:rsidRPr="00702820">
        <w:rPr>
          <w:b/>
          <w:bCs/>
          <w:lang w:val="en-US"/>
        </w:rPr>
        <w:t>Recommended Readings:</w:t>
      </w:r>
    </w:p>
    <w:p w14:paraId="4CEBF4F5" w14:textId="77777777" w:rsidR="00C84DBD" w:rsidRPr="00DE0D24" w:rsidRDefault="0034587A" w:rsidP="00D662C7">
      <w:pPr>
        <w:numPr>
          <w:ilvl w:val="0"/>
          <w:numId w:val="34"/>
        </w:numPr>
        <w:spacing w:after="0" w:line="240" w:lineRule="auto"/>
        <w:rPr>
          <w:rFonts w:eastAsia="Times New Roman" w:cs="Times New Roman"/>
          <w:spacing w:val="4"/>
          <w:szCs w:val="20"/>
          <w:lang w:val="en-US"/>
        </w:rPr>
      </w:pPr>
      <w:hyperlink r:id="rId32" w:history="1">
        <w:r w:rsidR="00C84DBD" w:rsidRPr="00DE0D24">
          <w:rPr>
            <w:rFonts w:eastAsia="Times New Roman" w:cs="Times New Roman"/>
            <w:color w:val="0000FF"/>
            <w:spacing w:val="4"/>
            <w:szCs w:val="20"/>
            <w:u w:val="single"/>
            <w:lang w:val="en-US"/>
          </w:rPr>
          <w:t>http://www2.cs.uregina.ca/~hilder/cs499-900/Presentation%20Guidelines.pdf</w:t>
        </w:r>
      </w:hyperlink>
    </w:p>
    <w:p w14:paraId="13212B8E" w14:textId="77777777" w:rsidR="00C84DBD" w:rsidRPr="00DE0D24" w:rsidRDefault="0034587A" w:rsidP="00D662C7">
      <w:pPr>
        <w:numPr>
          <w:ilvl w:val="0"/>
          <w:numId w:val="34"/>
        </w:numPr>
        <w:spacing w:after="0" w:line="240" w:lineRule="auto"/>
        <w:rPr>
          <w:rFonts w:eastAsia="Times New Roman" w:cs="Times New Roman"/>
          <w:spacing w:val="4"/>
          <w:szCs w:val="20"/>
          <w:lang w:val="en-US"/>
        </w:rPr>
      </w:pPr>
      <w:hyperlink r:id="rId33" w:history="1">
        <w:r w:rsidR="00C84DBD" w:rsidRPr="00DE0D24">
          <w:rPr>
            <w:rFonts w:eastAsia="Times New Roman" w:cs="Times New Roman"/>
            <w:color w:val="0000FF"/>
            <w:spacing w:val="4"/>
            <w:szCs w:val="20"/>
            <w:u w:val="single"/>
            <w:lang w:val="en-US"/>
          </w:rPr>
          <w:t>http://www.oid.ucla.edu/sites/default/files/oid/docs/CUTF%20guidelines.pdf</w:t>
        </w:r>
      </w:hyperlink>
    </w:p>
    <w:p w14:paraId="7A90A42C" w14:textId="77777777" w:rsidR="00C84DBD" w:rsidRPr="00DE0D24" w:rsidRDefault="0034587A" w:rsidP="00D662C7">
      <w:pPr>
        <w:numPr>
          <w:ilvl w:val="0"/>
          <w:numId w:val="34"/>
        </w:numPr>
        <w:spacing w:after="0" w:line="240" w:lineRule="auto"/>
        <w:rPr>
          <w:rFonts w:eastAsia="Times New Roman" w:cs="Times New Roman"/>
          <w:spacing w:val="4"/>
          <w:szCs w:val="20"/>
          <w:lang w:val="en-US"/>
        </w:rPr>
      </w:pPr>
      <w:hyperlink r:id="rId34" w:history="1">
        <w:r w:rsidR="00C84DBD" w:rsidRPr="00DE0D24">
          <w:rPr>
            <w:rFonts w:eastAsia="Times New Roman" w:cs="Times New Roman"/>
            <w:color w:val="0000FF"/>
            <w:spacing w:val="4"/>
            <w:szCs w:val="20"/>
            <w:u w:val="single"/>
            <w:lang w:val="en-US"/>
          </w:rPr>
          <w:t>http://www.academia.edu/4347529/Preparing_And_Presenting_a_Seminar_-_A_Guide</w:t>
        </w:r>
      </w:hyperlink>
    </w:p>
    <w:p w14:paraId="19F73807" w14:textId="77777777" w:rsidR="00C84DBD" w:rsidRPr="00DE0D24" w:rsidRDefault="0034587A" w:rsidP="00D662C7">
      <w:pPr>
        <w:numPr>
          <w:ilvl w:val="0"/>
          <w:numId w:val="34"/>
        </w:numPr>
        <w:spacing w:after="0" w:line="240" w:lineRule="auto"/>
        <w:rPr>
          <w:rFonts w:eastAsia="Times New Roman" w:cs="Times New Roman"/>
          <w:spacing w:val="4"/>
          <w:szCs w:val="20"/>
          <w:lang w:val="en-US"/>
        </w:rPr>
      </w:pPr>
      <w:hyperlink r:id="rId35" w:history="1">
        <w:r w:rsidR="00C84DBD" w:rsidRPr="00DE0D24">
          <w:rPr>
            <w:rFonts w:eastAsia="Times New Roman" w:cs="Times New Roman"/>
            <w:color w:val="0000FF"/>
            <w:spacing w:val="4"/>
            <w:szCs w:val="20"/>
            <w:u w:val="single"/>
            <w:lang w:val="en-US"/>
          </w:rPr>
          <w:t>http://www.tulane.edu/~wiser/seminar/guide.html</w:t>
        </w:r>
      </w:hyperlink>
      <w:r w:rsidR="00C84DBD" w:rsidRPr="00DE0D24">
        <w:rPr>
          <w:rFonts w:eastAsia="Times New Roman" w:cs="Times New Roman"/>
          <w:spacing w:val="4"/>
          <w:szCs w:val="20"/>
          <w:lang w:val="en-US"/>
        </w:rPr>
        <w:t xml:space="preserve"> </w:t>
      </w:r>
    </w:p>
    <w:p w14:paraId="3C2D2AC0" w14:textId="77777777" w:rsidR="00C84DBD" w:rsidRPr="00DE0D24" w:rsidRDefault="00C84DBD" w:rsidP="00D662C7">
      <w:pPr>
        <w:numPr>
          <w:ilvl w:val="0"/>
          <w:numId w:val="34"/>
        </w:numPr>
        <w:spacing w:after="0" w:line="240" w:lineRule="auto"/>
        <w:rPr>
          <w:rFonts w:eastAsia="Times New Roman" w:cs="Times New Roman"/>
          <w:spacing w:val="4"/>
          <w:szCs w:val="20"/>
          <w:lang w:val="en-US"/>
        </w:rPr>
      </w:pPr>
      <w:r w:rsidRPr="00DE0D24">
        <w:rPr>
          <w:rFonts w:eastAsia="Times New Roman" w:cs="Times New Roman"/>
          <w:spacing w:val="4"/>
          <w:szCs w:val="20"/>
          <w:lang w:val="en-US"/>
        </w:rPr>
        <w:t>Any other related web material</w:t>
      </w:r>
    </w:p>
    <w:p w14:paraId="2BCDE929" w14:textId="77777777" w:rsidR="00C84DBD" w:rsidRPr="00C84DBD" w:rsidRDefault="00C84DBD" w:rsidP="00C84DBD">
      <w:pPr>
        <w:spacing w:after="0" w:line="240" w:lineRule="auto"/>
        <w:rPr>
          <w:rFonts w:ascii="Arial Narrow" w:eastAsia="Times New Roman" w:hAnsi="Arial Narrow" w:cs="Times New Roman"/>
          <w:spacing w:val="4"/>
          <w:szCs w:val="24"/>
          <w:lang w:val="en-US"/>
        </w:rPr>
      </w:pPr>
    </w:p>
    <w:p w14:paraId="15768278" w14:textId="77777777" w:rsidR="00C84DBD" w:rsidRDefault="00C84DBD" w:rsidP="005955DC">
      <w:pPr>
        <w:pStyle w:val="Heading3"/>
        <w:numPr>
          <w:ilvl w:val="0"/>
          <w:numId w:val="0"/>
        </w:numPr>
        <w:ind w:left="720" w:hanging="720"/>
      </w:pPr>
    </w:p>
    <w:p w14:paraId="7E77EE63" w14:textId="77777777" w:rsidR="00B46CE8" w:rsidRDefault="00B46CE8"/>
    <w:p w14:paraId="5A014007" w14:textId="77777777" w:rsidR="00C84DBD" w:rsidRDefault="00C84DBD"/>
    <w:p w14:paraId="7D023451" w14:textId="77777777" w:rsidR="00C84DBD" w:rsidRDefault="00C84DBD"/>
    <w:p w14:paraId="589DF738" w14:textId="77777777" w:rsidR="00C84DBD" w:rsidRDefault="00C84DBD"/>
    <w:p w14:paraId="3F21F97C" w14:textId="77777777" w:rsidR="00C84DBD" w:rsidRDefault="00C84DBD"/>
    <w:p w14:paraId="156CD13B" w14:textId="77777777" w:rsidR="00C84DBD" w:rsidRDefault="00C84DBD"/>
    <w:p w14:paraId="0AA38D58" w14:textId="77777777" w:rsidR="00C84DBD" w:rsidRDefault="00C84DBD"/>
    <w:p w14:paraId="3F721254" w14:textId="77777777" w:rsidR="00C84DBD" w:rsidRDefault="00C84DBD"/>
    <w:p w14:paraId="1636048C" w14:textId="77777777" w:rsidR="00C84DBD" w:rsidRDefault="00C84DBD"/>
    <w:p w14:paraId="31593525" w14:textId="77777777" w:rsidR="00C84DBD" w:rsidRDefault="00C84DBD"/>
    <w:p w14:paraId="46588E74" w14:textId="77777777" w:rsidR="00C84DBD" w:rsidRDefault="00C84DBD"/>
    <w:p w14:paraId="4E5DD2F4" w14:textId="77777777" w:rsidR="00DE0D24" w:rsidRDefault="00DE0D24"/>
    <w:p w14:paraId="0072BA2E" w14:textId="77777777" w:rsidR="00DE0D24" w:rsidRDefault="00DE0D24"/>
    <w:bookmarkStart w:id="69" w:name="_Toc69853838"/>
    <w:p w14:paraId="4C5D1A87" w14:textId="11AC292B" w:rsidR="00545D6F" w:rsidRDefault="009D4AB4" w:rsidP="00545D6F">
      <w:pPr>
        <w:pStyle w:val="Heading1"/>
        <w:rPr>
          <w:rFonts w:cs="Times New Roman"/>
        </w:rPr>
      </w:pPr>
      <w:r w:rsidRPr="003C05C7">
        <w:rPr>
          <w:noProof/>
          <w:sz w:val="32"/>
          <w:lang w:val="en-US"/>
        </w:rPr>
        <mc:AlternateContent>
          <mc:Choice Requires="wps">
            <w:drawing>
              <wp:anchor distT="0" distB="0" distL="114300" distR="114300" simplePos="0" relativeHeight="251632128" behindDoc="1" locked="0" layoutInCell="1" allowOverlap="1" wp14:anchorId="5ECAD25F" wp14:editId="5B83BB24">
                <wp:simplePos x="0" y="0"/>
                <wp:positionH relativeFrom="column">
                  <wp:posOffset>-335280</wp:posOffset>
                </wp:positionH>
                <wp:positionV relativeFrom="paragraph">
                  <wp:posOffset>111760</wp:posOffset>
                </wp:positionV>
                <wp:extent cx="6315075" cy="7362701"/>
                <wp:effectExtent l="0" t="0" r="28575" b="10160"/>
                <wp:wrapNone/>
                <wp:docPr id="207" name="Rectangle 207"/>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18337">
                              <a:schemeClr val="accent3">
                                <a:lumMod val="40000"/>
                                <a:lumOff val="60000"/>
                              </a:schemeClr>
                            </a:gs>
                            <a:gs pos="89000">
                              <a:schemeClr val="accent3">
                                <a:lumMod val="75000"/>
                              </a:schemeClr>
                            </a:gs>
                            <a:gs pos="0">
                              <a:schemeClr val="accent3">
                                <a:lumMod val="60000"/>
                                <a:lumOff val="40000"/>
                              </a:schemeClr>
                            </a:gs>
                            <a:gs pos="5000">
                              <a:schemeClr val="accent3">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E07DCDC" id="Rectangle 207" o:spid="_x0000_s1026" style="position:absolute;margin-left:-26.4pt;margin-top:8.8pt;width:497.25pt;height:57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" fillcolor="#c2d69b [1942]" strokecolor="#385d8a" strokeweight="2pt">
                <v:fill color2="#ff8200" rotate="t" angle="45" colors="0 #c3d69b;3277f #77933c;7864f #d7e4bd;12017f #d7e4bd;58327f #77933c;64881f #f2dcdb;1 #ff8200" focus="100%" type="gradient">
                  <o:fill v:ext="view" type="gradientUnscaled"/>
                </v:fill>
              </v:rect>
            </w:pict>
          </mc:Fallback>
        </mc:AlternateContent>
      </w:r>
      <w:r w:rsidR="006E5A34">
        <w:t xml:space="preserve">  </w:t>
      </w:r>
      <w:r w:rsidR="00545D6F" w:rsidRPr="00B9308D">
        <w:rPr>
          <w:rFonts w:cs="Times New Roman"/>
        </w:rPr>
        <w:t>H</w:t>
      </w:r>
      <w:r w:rsidR="006E5A34">
        <w:rPr>
          <w:rFonts w:cs="Times New Roman"/>
        </w:rPr>
        <w:t>AEMATOLOGY DEPARTMENT</w:t>
      </w:r>
      <w:bookmarkEnd w:id="69"/>
    </w:p>
    <w:p w14:paraId="2ACF8024" w14:textId="6EE11B37" w:rsidR="00545D6F" w:rsidRPr="0056061D" w:rsidRDefault="00545D6F" w:rsidP="00545D6F">
      <w:pPr>
        <w:pStyle w:val="Subtitle"/>
        <w:rPr>
          <w:lang w:val="en-US"/>
        </w:rPr>
      </w:pPr>
      <w:r>
        <w:rPr>
          <w:rFonts w:asciiTheme="minorHAnsi" w:hAnsiTheme="minorHAnsi" w:cs="Times New Roman"/>
        </w:rPr>
        <w:t xml:space="preserve"> </w:t>
      </w:r>
      <w:r w:rsidR="006E5A34">
        <w:rPr>
          <w:rFonts w:asciiTheme="minorHAnsi" w:hAnsiTheme="minorHAnsi" w:cs="Times New Roman"/>
        </w:rPr>
        <w:t>(</w:t>
      </w:r>
      <w:r>
        <w:rPr>
          <w:lang w:val="en-US"/>
        </w:rPr>
        <w:t>PhD</w:t>
      </w:r>
      <w:r w:rsidRPr="0056061D">
        <w:rPr>
          <w:lang w:val="en-US"/>
        </w:rPr>
        <w:t xml:space="preserve"> </w:t>
      </w:r>
      <w:r w:rsidR="00073F09">
        <w:rPr>
          <w:lang w:val="en-US"/>
        </w:rPr>
        <w:t>Hematology</w:t>
      </w:r>
      <w:r w:rsidR="006E5A34">
        <w:rPr>
          <w:lang w:val="en-US"/>
        </w:rPr>
        <w:t>)</w:t>
      </w:r>
    </w:p>
    <w:p w14:paraId="7573B4E0" w14:textId="5FE28F9B" w:rsidR="00545D6F" w:rsidRDefault="00545D6F" w:rsidP="00545D6F">
      <w:pPr>
        <w:pStyle w:val="Heading2"/>
      </w:pPr>
      <w:r>
        <w:t>Overview</w:t>
      </w:r>
    </w:p>
    <w:p w14:paraId="72EEE05F" w14:textId="6F204963" w:rsidR="00545D6F" w:rsidRPr="00CD6D43" w:rsidRDefault="00545D6F" w:rsidP="00545D6F">
      <w:pPr>
        <w:rPr>
          <w:b/>
          <w:u w:val="single"/>
        </w:rPr>
      </w:pPr>
      <w:r w:rsidRPr="00CD6D43">
        <w:rPr>
          <w:b/>
          <w:u w:val="single"/>
          <w:lang w:val="en-US"/>
        </w:rPr>
        <w:t>CORE/</w:t>
      </w:r>
      <w:r w:rsidRPr="00CD6D43">
        <w:rPr>
          <w:b/>
          <w:u w:val="single"/>
        </w:rPr>
        <w:t>COMPULSORY</w:t>
      </w:r>
      <w:r w:rsidRPr="00CD6D43">
        <w:rPr>
          <w:b/>
          <w:u w:val="single"/>
          <w:lang w:val="en-US"/>
        </w:rPr>
        <w:t xml:space="preserve"> COURSES      </w:t>
      </w:r>
      <w:r w:rsidRPr="00CD6D43">
        <w:rPr>
          <w:b/>
          <w:u w:val="single"/>
        </w:rPr>
        <w:t>First/Fall Semeste</w:t>
      </w:r>
      <w:r w:rsidR="009D4AB4">
        <w:rPr>
          <w:b/>
          <w:u w:val="single"/>
        </w:rPr>
        <w:t>r</w:t>
      </w:r>
      <w:r w:rsidRPr="00CD6D43">
        <w:rPr>
          <w:b/>
          <w:u w:val="single"/>
        </w:rPr>
        <w:t xml:space="preserve">           (08 CREDITS PLUS 1)</w:t>
      </w:r>
    </w:p>
    <w:p w14:paraId="51228509" w14:textId="4980630D" w:rsidR="00545D6F" w:rsidRPr="003C05C7" w:rsidRDefault="00545D6F" w:rsidP="00545D6F">
      <w:pPr>
        <w:rPr>
          <w:b/>
        </w:rPr>
      </w:pPr>
      <w:r w:rsidRPr="003C05C7">
        <w:rPr>
          <w:b/>
        </w:rPr>
        <w:t>BMS</w:t>
      </w:r>
      <w:r>
        <w:rPr>
          <w:b/>
        </w:rPr>
        <w:t>-</w:t>
      </w:r>
      <w:r w:rsidRPr="003C05C7">
        <w:rPr>
          <w:b/>
        </w:rPr>
        <w:t xml:space="preserve">801 Advances in Molecular Cell Biology </w:t>
      </w:r>
      <w:r w:rsidRPr="003C05C7">
        <w:rPr>
          <w:b/>
        </w:rPr>
        <w:tab/>
        <w:t xml:space="preserve">               </w:t>
      </w:r>
      <w:r>
        <w:rPr>
          <w:b/>
        </w:rPr>
        <w:t xml:space="preserve">  </w:t>
      </w:r>
      <w:r w:rsidRPr="003C05C7">
        <w:rPr>
          <w:b/>
        </w:rPr>
        <w:t xml:space="preserve"> </w:t>
      </w:r>
      <w:r w:rsidR="00702820">
        <w:rPr>
          <w:b/>
        </w:rPr>
        <w:t xml:space="preserve">           </w:t>
      </w:r>
      <w:r>
        <w:rPr>
          <w:b/>
        </w:rPr>
        <w:t xml:space="preserve"> </w:t>
      </w:r>
      <w:r w:rsidR="009D4AB4">
        <w:rPr>
          <w:b/>
        </w:rPr>
        <w:t xml:space="preserve">      </w:t>
      </w:r>
      <w:r w:rsidRPr="003C05C7">
        <w:rPr>
          <w:b/>
        </w:rPr>
        <w:t xml:space="preserve"> (1+1)</w:t>
      </w:r>
    </w:p>
    <w:p w14:paraId="34569318" w14:textId="3E7ECE1D" w:rsidR="00545D6F" w:rsidRPr="003C05C7" w:rsidRDefault="00545D6F" w:rsidP="009D4AB4">
      <w:pPr>
        <w:jc w:val="left"/>
        <w:rPr>
          <w:b/>
        </w:rPr>
      </w:pPr>
      <w:r w:rsidRPr="003C05C7">
        <w:rPr>
          <w:b/>
        </w:rPr>
        <w:t>BMS</w:t>
      </w:r>
      <w:r>
        <w:rPr>
          <w:b/>
        </w:rPr>
        <w:t>-</w:t>
      </w:r>
      <w:r w:rsidRPr="003C05C7">
        <w:rPr>
          <w:b/>
        </w:rPr>
        <w:t xml:space="preserve">802 Ethics for Research Scientists                                        </w:t>
      </w:r>
      <w:r>
        <w:rPr>
          <w:b/>
        </w:rPr>
        <w:t xml:space="preserve">      </w:t>
      </w:r>
      <w:r w:rsidR="009D4AB4">
        <w:rPr>
          <w:b/>
        </w:rPr>
        <w:t xml:space="preserve">       </w:t>
      </w:r>
      <w:r w:rsidRPr="003C05C7">
        <w:rPr>
          <w:b/>
        </w:rPr>
        <w:t xml:space="preserve"> (1+0)</w:t>
      </w:r>
    </w:p>
    <w:p w14:paraId="7855DDFA" w14:textId="21B60EAC" w:rsidR="00545D6F" w:rsidRPr="003C05C7" w:rsidRDefault="00545D6F" w:rsidP="009D4AB4">
      <w:pPr>
        <w:jc w:val="left"/>
        <w:rPr>
          <w:b/>
        </w:rPr>
      </w:pPr>
      <w:r w:rsidRPr="003C05C7">
        <w:rPr>
          <w:b/>
        </w:rPr>
        <w:t>BMS</w:t>
      </w:r>
      <w:r>
        <w:rPr>
          <w:b/>
        </w:rPr>
        <w:t>-</w:t>
      </w:r>
      <w:r w:rsidRPr="003C05C7">
        <w:rPr>
          <w:b/>
        </w:rPr>
        <w:t xml:space="preserve">803 Applied Biostatistics-II                                                              </w:t>
      </w:r>
      <w:r w:rsidR="009D4AB4">
        <w:rPr>
          <w:b/>
        </w:rPr>
        <w:t xml:space="preserve"> </w:t>
      </w:r>
      <w:r w:rsidRPr="003C05C7">
        <w:rPr>
          <w:b/>
        </w:rPr>
        <w:t xml:space="preserve"> </w:t>
      </w:r>
      <w:r w:rsidR="009D4AB4" w:rsidRPr="003C05C7">
        <w:rPr>
          <w:b/>
        </w:rPr>
        <w:t>(1+1)</w:t>
      </w:r>
      <w:r w:rsidRPr="003C05C7">
        <w:rPr>
          <w:b/>
        </w:rPr>
        <w:t xml:space="preserve">                              </w:t>
      </w:r>
      <w:r>
        <w:rPr>
          <w:b/>
        </w:rPr>
        <w:t xml:space="preserve">    </w:t>
      </w:r>
      <w:r w:rsidRPr="003C05C7">
        <w:rPr>
          <w:b/>
        </w:rPr>
        <w:t xml:space="preserve"> </w:t>
      </w:r>
    </w:p>
    <w:p w14:paraId="1131ACFE" w14:textId="605D91AF" w:rsidR="00545D6F" w:rsidRPr="003C05C7" w:rsidRDefault="00545D6F" w:rsidP="009D4AB4">
      <w:pPr>
        <w:jc w:val="left"/>
        <w:rPr>
          <w:b/>
        </w:rPr>
      </w:pPr>
      <w:r w:rsidRPr="003C05C7">
        <w:rPr>
          <w:b/>
        </w:rPr>
        <w:t>BMS</w:t>
      </w:r>
      <w:r>
        <w:rPr>
          <w:b/>
        </w:rPr>
        <w:t>-</w:t>
      </w:r>
      <w:r w:rsidRPr="003C05C7">
        <w:rPr>
          <w:b/>
        </w:rPr>
        <w:t xml:space="preserve">804 Presentation and Scientific writing skills                                 </w:t>
      </w:r>
      <w:r w:rsidR="009D4AB4">
        <w:rPr>
          <w:b/>
        </w:rPr>
        <w:t xml:space="preserve"> </w:t>
      </w:r>
      <w:r w:rsidRPr="003C05C7">
        <w:rPr>
          <w:b/>
        </w:rPr>
        <w:t xml:space="preserve"> </w:t>
      </w:r>
      <w:r w:rsidR="009D4AB4" w:rsidRPr="003C05C7">
        <w:rPr>
          <w:b/>
        </w:rPr>
        <w:t>(1+1)</w:t>
      </w:r>
      <w:r w:rsidRPr="003C05C7">
        <w:rPr>
          <w:b/>
        </w:rPr>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w:t>
      </w:r>
    </w:p>
    <w:p w14:paraId="39C658C7" w14:textId="00AABF12" w:rsidR="00545D6F" w:rsidRPr="003C05C7" w:rsidRDefault="00545D6F" w:rsidP="009D4AB4">
      <w:pPr>
        <w:jc w:val="left"/>
        <w:rPr>
          <w:b/>
        </w:rPr>
      </w:pPr>
      <w:r w:rsidRPr="003C05C7">
        <w:rPr>
          <w:b/>
        </w:rPr>
        <w:t>BMS</w:t>
      </w:r>
      <w:r>
        <w:rPr>
          <w:b/>
        </w:rPr>
        <w:t>-</w:t>
      </w:r>
      <w:r w:rsidRPr="003C05C7">
        <w:rPr>
          <w:b/>
        </w:rPr>
        <w:t xml:space="preserve">805 Biosafety and Biosecurity                                                          </w:t>
      </w:r>
      <w:r w:rsidR="009D4AB4">
        <w:rPr>
          <w:b/>
        </w:rPr>
        <w:t xml:space="preserve"> </w:t>
      </w:r>
      <w:r w:rsidRPr="003C05C7">
        <w:rPr>
          <w:b/>
        </w:rPr>
        <w:t xml:space="preserve"> </w:t>
      </w:r>
      <w:r w:rsidR="009D4AB4" w:rsidRPr="003C05C7">
        <w:rPr>
          <w:b/>
        </w:rPr>
        <w:t>(1+0)</w:t>
      </w:r>
      <w:r w:rsidRPr="003C05C7">
        <w:rPr>
          <w:b/>
        </w:rPr>
        <w:t xml:space="preserve">                              </w:t>
      </w:r>
      <w:r>
        <w:rPr>
          <w:b/>
        </w:rPr>
        <w:t xml:space="preserve">   </w:t>
      </w:r>
      <w:r w:rsidRPr="003C05C7">
        <w:rPr>
          <w:b/>
        </w:rPr>
        <w:t xml:space="preserve">  </w:t>
      </w:r>
    </w:p>
    <w:p w14:paraId="09488F3B" w14:textId="13D63586" w:rsidR="00545D6F" w:rsidRPr="003C05C7" w:rsidRDefault="00545D6F" w:rsidP="009D4AB4">
      <w:pPr>
        <w:jc w:val="left"/>
        <w:rPr>
          <w:b/>
        </w:rPr>
      </w:pPr>
      <w:r w:rsidRPr="003C05C7">
        <w:rPr>
          <w:b/>
        </w:rPr>
        <w:t>BMS</w:t>
      </w:r>
      <w:r>
        <w:rPr>
          <w:b/>
        </w:rPr>
        <w:t>-</w:t>
      </w:r>
      <w:r w:rsidRPr="003C05C7">
        <w:rPr>
          <w:b/>
        </w:rPr>
        <w:t xml:space="preserve">806 Research rotations (two)                                                </w:t>
      </w:r>
      <w:r w:rsidR="009D4AB4">
        <w:rPr>
          <w:b/>
        </w:rPr>
        <w:t xml:space="preserve">   </w:t>
      </w:r>
      <w:r w:rsidRPr="003C05C7">
        <w:rPr>
          <w:b/>
        </w:rPr>
        <w:t xml:space="preserve">   (1+0) Elective</w:t>
      </w:r>
    </w:p>
    <w:p w14:paraId="3FAB821B" w14:textId="77777777" w:rsidR="00545D6F" w:rsidRDefault="00545D6F" w:rsidP="009D4AB4">
      <w:pPr>
        <w:pBdr>
          <w:bottom w:val="single" w:sz="12" w:space="1" w:color="auto"/>
        </w:pBdr>
        <w:jc w:val="left"/>
      </w:pPr>
      <w:r w:rsidRPr="00AC2F53">
        <w:rPr>
          <w:noProof/>
          <w:lang w:val="en-US"/>
        </w:rPr>
        <mc:AlternateContent>
          <mc:Choice Requires="wps">
            <w:drawing>
              <wp:anchor distT="0" distB="0" distL="114300" distR="114300" simplePos="0" relativeHeight="251633152" behindDoc="0" locked="0" layoutInCell="1" allowOverlap="1" wp14:anchorId="54C5889A" wp14:editId="67AF3E40">
                <wp:simplePos x="0" y="0"/>
                <wp:positionH relativeFrom="column">
                  <wp:posOffset>0</wp:posOffset>
                </wp:positionH>
                <wp:positionV relativeFrom="paragraph">
                  <wp:posOffset>237498</wp:posOffset>
                </wp:positionV>
                <wp:extent cx="5997039" cy="0"/>
                <wp:effectExtent l="0" t="0" r="22860" b="571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1F5057" id="Straight Connector 20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AVLEVx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t xml:space="preserve">               </w:t>
      </w:r>
      <w:r w:rsidRPr="00304AC7">
        <w:t>Other elective courses as appropriate for interest of student</w:t>
      </w:r>
    </w:p>
    <w:p w14:paraId="31AB1E13" w14:textId="3213D929" w:rsidR="00545D6F" w:rsidRDefault="00545D6F" w:rsidP="009D4AB4">
      <w:pPr>
        <w:jc w:val="left"/>
        <w:rPr>
          <w:b/>
          <w:sz w:val="28"/>
        </w:rPr>
      </w:pPr>
      <w:r w:rsidRPr="00AC2F53">
        <w:rPr>
          <w:noProof/>
          <w:lang w:val="en-US"/>
        </w:rPr>
        <mc:AlternateContent>
          <mc:Choice Requires="wps">
            <w:drawing>
              <wp:anchor distT="0" distB="0" distL="114300" distR="114300" simplePos="0" relativeHeight="251634176" behindDoc="0" locked="0" layoutInCell="1" allowOverlap="1" wp14:anchorId="2C77E891" wp14:editId="48F405DA">
                <wp:simplePos x="0" y="0"/>
                <wp:positionH relativeFrom="column">
                  <wp:posOffset>23751</wp:posOffset>
                </wp:positionH>
                <wp:positionV relativeFrom="paragraph">
                  <wp:posOffset>286294</wp:posOffset>
                </wp:positionV>
                <wp:extent cx="5890004" cy="0"/>
                <wp:effectExtent l="0" t="0" r="15875" b="571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D99284" id="Straight Connector 20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0CAD97B2" w14:textId="77777777" w:rsidR="00545D6F" w:rsidRPr="00CD6D43" w:rsidRDefault="00545D6F" w:rsidP="009D4AB4">
      <w:pPr>
        <w:jc w:val="left"/>
        <w:rPr>
          <w:b/>
          <w:u w:val="single"/>
        </w:rPr>
      </w:pPr>
      <w:r w:rsidRPr="00CD6D43">
        <w:rPr>
          <w:b/>
          <w:u w:val="single"/>
        </w:rPr>
        <w:t>SPECIALITY COURSES                        Second/Spring Semester                          (08 CREDITS PLUS 1)</w:t>
      </w:r>
    </w:p>
    <w:p w14:paraId="7AA14481" w14:textId="5B5A51F2" w:rsidR="00545D6F" w:rsidRPr="00C84DBD" w:rsidRDefault="00545D6F" w:rsidP="009D4AB4">
      <w:pPr>
        <w:pStyle w:val="Heading3"/>
        <w:numPr>
          <w:ilvl w:val="0"/>
          <w:numId w:val="0"/>
        </w:numPr>
        <w:ind w:left="720" w:hanging="720"/>
        <w:jc w:val="left"/>
        <w:rPr>
          <w:rFonts w:eastAsia="Times New Roman"/>
          <w:lang w:val="en-US"/>
        </w:rPr>
      </w:pPr>
      <w:r>
        <w:rPr>
          <w:rFonts w:eastAsia="Times New Roman"/>
          <w:lang w:val="en-US"/>
        </w:rPr>
        <w:t xml:space="preserve">HEM-801 Molecular </w:t>
      </w:r>
      <w:r w:rsidR="00073F09">
        <w:rPr>
          <w:rFonts w:eastAsia="Times New Roman"/>
          <w:lang w:val="en-US"/>
        </w:rPr>
        <w:t>Hematol</w:t>
      </w:r>
      <w:r w:rsidR="00073F09" w:rsidRPr="00CA3E18">
        <w:rPr>
          <w:rFonts w:eastAsia="Times New Roman"/>
          <w:lang w:val="en-US"/>
        </w:rPr>
        <w:t>ogy</w:t>
      </w:r>
      <w:r w:rsidRPr="00C84DBD">
        <w:rPr>
          <w:rFonts w:eastAsia="Times New Roman"/>
          <w:lang w:val="en-US"/>
        </w:rPr>
        <w:tab/>
      </w:r>
      <w:r>
        <w:rPr>
          <w:rFonts w:eastAsia="Times New Roman"/>
          <w:lang w:val="en-US"/>
        </w:rPr>
        <w:t xml:space="preserve">                                                   </w:t>
      </w:r>
      <w:r w:rsidR="009D4AB4">
        <w:rPr>
          <w:rFonts w:eastAsia="Times New Roman"/>
          <w:lang w:val="en-US"/>
        </w:rPr>
        <w:t xml:space="preserve">              </w:t>
      </w:r>
      <w:r>
        <w:rPr>
          <w:rFonts w:eastAsia="Times New Roman"/>
          <w:lang w:val="en-US"/>
        </w:rPr>
        <w:t xml:space="preserve"> </w:t>
      </w:r>
      <w:r w:rsidR="009D4AB4">
        <w:rPr>
          <w:rFonts w:eastAsia="Times New Roman"/>
          <w:lang w:val="en-US"/>
        </w:rPr>
        <w:t xml:space="preserve">  (2+0)</w:t>
      </w:r>
      <w:bookmarkStart w:id="70" w:name="_Hlk63809437"/>
    </w:p>
    <w:bookmarkEnd w:id="70"/>
    <w:p w14:paraId="17CDF596" w14:textId="538B8CC8" w:rsidR="002C2554" w:rsidRDefault="00545D6F" w:rsidP="009D4AB4">
      <w:pPr>
        <w:spacing w:after="0"/>
        <w:contextualSpacing/>
        <w:jc w:val="left"/>
        <w:rPr>
          <w:rFonts w:eastAsia="MS Mincho" w:cs="Times New Roman"/>
          <w:b/>
          <w:szCs w:val="24"/>
          <w:lang w:val="en-US"/>
        </w:rPr>
      </w:pPr>
      <w:r>
        <w:rPr>
          <w:rFonts w:eastAsia="MS Mincho" w:cs="Times New Roman"/>
          <w:b/>
          <w:szCs w:val="24"/>
          <w:lang w:val="en-US"/>
        </w:rPr>
        <w:t>H</w:t>
      </w:r>
      <w:r w:rsidR="00C740D4">
        <w:rPr>
          <w:rFonts w:eastAsia="MS Mincho" w:cs="Times New Roman"/>
          <w:b/>
          <w:szCs w:val="24"/>
          <w:lang w:val="en-US"/>
        </w:rPr>
        <w:t>EM</w:t>
      </w:r>
      <w:r>
        <w:rPr>
          <w:rFonts w:eastAsia="MS Mincho" w:cs="Times New Roman"/>
          <w:b/>
          <w:szCs w:val="24"/>
          <w:lang w:val="en-US"/>
        </w:rPr>
        <w:t>-802</w:t>
      </w:r>
      <w:r w:rsidRPr="009C365C">
        <w:rPr>
          <w:rFonts w:eastAsia="MS Mincho" w:cs="Times New Roman"/>
          <w:b/>
          <w:szCs w:val="24"/>
          <w:lang w:val="en-US"/>
        </w:rPr>
        <w:t xml:space="preserve"> </w:t>
      </w:r>
      <w:r w:rsidR="00073F09">
        <w:rPr>
          <w:rFonts w:eastAsia="MS Mincho" w:cs="Times New Roman"/>
          <w:b/>
          <w:szCs w:val="24"/>
          <w:lang w:val="en-US"/>
        </w:rPr>
        <w:t>Hematology</w:t>
      </w:r>
      <w:r w:rsidR="00C740D4">
        <w:rPr>
          <w:rFonts w:eastAsia="MS Mincho" w:cs="Times New Roman"/>
          <w:b/>
          <w:szCs w:val="24"/>
          <w:lang w:val="en-US"/>
        </w:rPr>
        <w:t xml:space="preserve"> practice in Pakistan  </w:t>
      </w:r>
      <w:r w:rsidRPr="009C365C">
        <w:rPr>
          <w:rFonts w:eastAsia="MS Mincho" w:cs="Times New Roman"/>
          <w:b/>
          <w:szCs w:val="24"/>
          <w:lang w:val="en-US"/>
        </w:rPr>
        <w:t xml:space="preserve">     </w:t>
      </w:r>
      <w:r>
        <w:rPr>
          <w:rFonts w:eastAsia="MS Mincho" w:cs="Times New Roman"/>
          <w:b/>
          <w:szCs w:val="24"/>
          <w:lang w:val="en-US"/>
        </w:rPr>
        <w:t xml:space="preserve">                          </w:t>
      </w:r>
      <w:r w:rsidR="009D4AB4">
        <w:rPr>
          <w:rFonts w:eastAsia="MS Mincho" w:cs="Times New Roman"/>
          <w:b/>
          <w:szCs w:val="24"/>
          <w:lang w:val="en-US"/>
        </w:rPr>
        <w:t xml:space="preserve">             </w:t>
      </w:r>
      <w:r>
        <w:rPr>
          <w:rFonts w:eastAsia="MS Mincho" w:cs="Times New Roman"/>
          <w:b/>
          <w:szCs w:val="24"/>
          <w:lang w:val="en-US"/>
        </w:rPr>
        <w:t xml:space="preserve"> </w:t>
      </w:r>
      <w:r w:rsidR="009D4AB4">
        <w:rPr>
          <w:rFonts w:eastAsia="MS Mincho" w:cs="Times New Roman"/>
          <w:b/>
          <w:szCs w:val="24"/>
          <w:lang w:val="en-US"/>
        </w:rPr>
        <w:t>(2+1)</w:t>
      </w:r>
      <w:r>
        <w:rPr>
          <w:rFonts w:eastAsia="MS Mincho" w:cs="Times New Roman"/>
          <w:b/>
          <w:szCs w:val="24"/>
          <w:lang w:val="en-US"/>
        </w:rPr>
        <w:t xml:space="preserve">                                 </w:t>
      </w:r>
      <w:r w:rsidRPr="009C365C">
        <w:rPr>
          <w:rFonts w:eastAsia="MS Mincho" w:cs="Times New Roman"/>
          <w:b/>
          <w:szCs w:val="24"/>
          <w:lang w:val="en-US"/>
        </w:rPr>
        <w:t xml:space="preserve">      </w:t>
      </w:r>
      <w:r>
        <w:rPr>
          <w:rFonts w:eastAsia="MS Mincho" w:cs="Times New Roman"/>
          <w:b/>
          <w:szCs w:val="24"/>
          <w:lang w:val="en-US"/>
        </w:rPr>
        <w:t xml:space="preserve"> </w:t>
      </w:r>
      <w:r w:rsidRPr="009C365C">
        <w:rPr>
          <w:rFonts w:eastAsia="MS Mincho" w:cs="Times New Roman"/>
          <w:b/>
          <w:szCs w:val="24"/>
          <w:lang w:val="en-US"/>
        </w:rPr>
        <w:t xml:space="preserve"> </w:t>
      </w:r>
      <w:r>
        <w:rPr>
          <w:rFonts w:eastAsia="MS Mincho" w:cs="Times New Roman"/>
          <w:b/>
          <w:szCs w:val="24"/>
          <w:lang w:val="en-US"/>
        </w:rPr>
        <w:t xml:space="preserve"> </w:t>
      </w:r>
      <w:r w:rsidR="00C740D4">
        <w:rPr>
          <w:rFonts w:eastAsia="MS Mincho" w:cs="Times New Roman"/>
          <w:b/>
          <w:szCs w:val="24"/>
          <w:lang w:val="en-US"/>
        </w:rPr>
        <w:t xml:space="preserve"> </w:t>
      </w:r>
    </w:p>
    <w:p w14:paraId="5353448C" w14:textId="679911E0" w:rsidR="00545D6F" w:rsidRDefault="002C2554" w:rsidP="009D4AB4">
      <w:pPr>
        <w:spacing w:after="0"/>
        <w:contextualSpacing/>
        <w:jc w:val="left"/>
        <w:rPr>
          <w:rFonts w:eastAsia="MS Mincho" w:cs="Times New Roman"/>
          <w:b/>
          <w:szCs w:val="24"/>
          <w:lang w:val="en-US"/>
        </w:rPr>
      </w:pPr>
      <w:r w:rsidRPr="002C2554">
        <w:rPr>
          <w:rFonts w:eastAsia="MS Mincho" w:cs="Times New Roman"/>
          <w:b/>
          <w:szCs w:val="24"/>
          <w:lang w:val="en-US"/>
        </w:rPr>
        <w:t xml:space="preserve">HEM-803 Recent advances in </w:t>
      </w:r>
      <w:proofErr w:type="spellStart"/>
      <w:r w:rsidRPr="002C2554">
        <w:rPr>
          <w:rFonts w:eastAsia="MS Mincho" w:cs="Times New Roman"/>
          <w:b/>
          <w:szCs w:val="24"/>
          <w:lang w:val="en-US"/>
        </w:rPr>
        <w:t>Haematology</w:t>
      </w:r>
      <w:proofErr w:type="spellEnd"/>
      <w:r w:rsidRPr="002C2554">
        <w:rPr>
          <w:rFonts w:eastAsia="MS Mincho" w:cs="Times New Roman"/>
          <w:b/>
          <w:szCs w:val="24"/>
          <w:lang w:val="en-US"/>
        </w:rPr>
        <w:t xml:space="preserve"> Therapeutic       </w:t>
      </w:r>
      <w:r w:rsidR="009D4AB4">
        <w:rPr>
          <w:rFonts w:eastAsia="MS Mincho" w:cs="Times New Roman"/>
          <w:b/>
          <w:szCs w:val="24"/>
          <w:lang w:val="en-US"/>
        </w:rPr>
        <w:t xml:space="preserve">              </w:t>
      </w:r>
      <w:r w:rsidRPr="002C2554">
        <w:rPr>
          <w:rFonts w:eastAsia="MS Mincho" w:cs="Times New Roman"/>
          <w:b/>
          <w:szCs w:val="24"/>
          <w:lang w:val="en-US"/>
        </w:rPr>
        <w:t xml:space="preserve">   </w:t>
      </w:r>
      <w:r w:rsidR="009D4AB4" w:rsidRPr="002C2554">
        <w:rPr>
          <w:rFonts w:eastAsia="MS Mincho" w:cs="Times New Roman"/>
          <w:b/>
          <w:szCs w:val="24"/>
          <w:lang w:val="en-US"/>
        </w:rPr>
        <w:t>(2+1)</w:t>
      </w:r>
      <w:r w:rsidR="009D4AB4" w:rsidRPr="00E96CE9">
        <w:rPr>
          <w:rFonts w:eastAsia="MS Mincho" w:cs="Times New Roman"/>
          <w:b/>
          <w:szCs w:val="24"/>
          <w:lang w:val="en-US"/>
        </w:rPr>
        <w:tab/>
      </w:r>
      <w:r>
        <w:rPr>
          <w:rFonts w:eastAsia="MS Mincho" w:cs="Times New Roman"/>
          <w:b/>
          <w:szCs w:val="24"/>
          <w:lang w:val="en-US"/>
        </w:rPr>
        <w:t xml:space="preserve">                                          </w:t>
      </w:r>
      <w:r w:rsidRPr="002C2554">
        <w:rPr>
          <w:rFonts w:eastAsia="MS Mincho" w:cs="Times New Roman"/>
          <w:b/>
          <w:szCs w:val="24"/>
          <w:lang w:val="en-US"/>
        </w:rPr>
        <w:t xml:space="preserve">  </w:t>
      </w:r>
      <w:r w:rsidR="00545D6F">
        <w:rPr>
          <w:rFonts w:eastAsia="MS Mincho" w:cs="Times New Roman"/>
          <w:b/>
          <w:szCs w:val="24"/>
          <w:lang w:val="en-US"/>
        </w:rPr>
        <w:t xml:space="preserve">                                                             </w:t>
      </w:r>
    </w:p>
    <w:p w14:paraId="3C798C85" w14:textId="6A9FD8D6" w:rsidR="00545D6F" w:rsidRDefault="00545D6F" w:rsidP="009D4AB4">
      <w:pPr>
        <w:jc w:val="left"/>
        <w:rPr>
          <w:b/>
        </w:rPr>
      </w:pPr>
      <w:r w:rsidRPr="00C27613">
        <w:rPr>
          <w:b/>
          <w:noProof/>
          <w:lang w:val="en-US"/>
        </w:rPr>
        <mc:AlternateContent>
          <mc:Choice Requires="wps">
            <w:drawing>
              <wp:anchor distT="0" distB="0" distL="114300" distR="114300" simplePos="0" relativeHeight="251635200" behindDoc="0" locked="0" layoutInCell="1" allowOverlap="1" wp14:anchorId="20189102" wp14:editId="5491458D">
                <wp:simplePos x="0" y="0"/>
                <wp:positionH relativeFrom="column">
                  <wp:posOffset>0</wp:posOffset>
                </wp:positionH>
                <wp:positionV relativeFrom="paragraph">
                  <wp:posOffset>280035</wp:posOffset>
                </wp:positionV>
                <wp:extent cx="5913120" cy="0"/>
                <wp:effectExtent l="0" t="0" r="11430" b="5715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B40949" id="Straight Connector 210"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" strokeweight="2pt">
                <v:shadow on="t" opacity="24903f" origin=",.5" offset="0,.55556mm"/>
              </v:line>
            </w:pict>
          </mc:Fallback>
        </mc:AlternateContent>
      </w:r>
      <w:r>
        <w:rPr>
          <w:b/>
        </w:rPr>
        <w:t xml:space="preserve">BMS-807 Teaching </w:t>
      </w:r>
      <w:proofErr w:type="gramStart"/>
      <w:r>
        <w:rPr>
          <w:b/>
        </w:rPr>
        <w:t>rotation  (</w:t>
      </w:r>
      <w:proofErr w:type="gramEnd"/>
      <w:r>
        <w:rPr>
          <w:b/>
        </w:rPr>
        <w:t>Elective choice)</w:t>
      </w:r>
      <w:r w:rsidRPr="003C05C7">
        <w:rPr>
          <w:b/>
        </w:rPr>
        <w:t xml:space="preserve">     </w:t>
      </w:r>
      <w:r>
        <w:rPr>
          <w:b/>
        </w:rPr>
        <w:t xml:space="preserve">                     </w:t>
      </w:r>
      <w:r w:rsidR="009D4AB4">
        <w:rPr>
          <w:b/>
        </w:rPr>
        <w:t xml:space="preserve">              </w:t>
      </w:r>
      <w:r>
        <w:rPr>
          <w:b/>
        </w:rPr>
        <w:t xml:space="preserve">   </w:t>
      </w:r>
      <w:r w:rsidR="009D4AB4">
        <w:rPr>
          <w:b/>
        </w:rPr>
        <w:t>(1+0)</w:t>
      </w:r>
      <w:r>
        <w:rPr>
          <w:b/>
        </w:rPr>
        <w:t xml:space="preserve">                                              </w:t>
      </w:r>
    </w:p>
    <w:p w14:paraId="0C75F871" w14:textId="114E677B" w:rsidR="009D4AB4" w:rsidRPr="003D3815" w:rsidRDefault="00545D6F" w:rsidP="009D4AB4">
      <w:pPr>
        <w:spacing w:after="0"/>
        <w:contextualSpacing/>
        <w:jc w:val="left"/>
        <w:rPr>
          <w:b/>
          <w:szCs w:val="24"/>
        </w:rPr>
      </w:pPr>
      <w:r w:rsidRPr="00C27613">
        <w:rPr>
          <w:b/>
          <w:noProof/>
          <w:lang w:val="en-US"/>
        </w:rPr>
        <mc:AlternateContent>
          <mc:Choice Requires="wps">
            <w:drawing>
              <wp:anchor distT="0" distB="0" distL="114300" distR="114300" simplePos="0" relativeHeight="251636224" behindDoc="0" locked="0" layoutInCell="1" allowOverlap="1" wp14:anchorId="64AE1855" wp14:editId="64260564">
                <wp:simplePos x="0" y="0"/>
                <wp:positionH relativeFrom="column">
                  <wp:posOffset>0</wp:posOffset>
                </wp:positionH>
                <wp:positionV relativeFrom="paragraph">
                  <wp:posOffset>284670</wp:posOffset>
                </wp:positionV>
                <wp:extent cx="5913120" cy="0"/>
                <wp:effectExtent l="0" t="0" r="11430" b="571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AE81CF" id="Straight Connector 21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" strokeweight="2pt">
                <v:shadow on="t" opacity="24903f" origin=",.5" offset="0,.55556mm"/>
              </v:line>
            </w:pict>
          </mc:Fallback>
        </mc:AlternateContent>
      </w:r>
      <w:r w:rsidRPr="00C27613">
        <w:rPr>
          <w:b/>
          <w:lang w:val="en-US"/>
        </w:rPr>
        <w:t>No. of credit hours for specialty courses</w:t>
      </w:r>
      <w:r w:rsidRPr="00C27613">
        <w:rPr>
          <w:b/>
          <w:lang w:val="en-US"/>
        </w:rPr>
        <w:tab/>
      </w:r>
      <w:r w:rsidRPr="00C27613">
        <w:rPr>
          <w:b/>
          <w:lang w:val="en-US"/>
        </w:rPr>
        <w:tab/>
      </w:r>
      <w:r w:rsidRPr="00C27613">
        <w:rPr>
          <w:b/>
          <w:lang w:val="en-US"/>
        </w:rPr>
        <w:tab/>
      </w:r>
      <w:r w:rsidRPr="00C27613">
        <w:rPr>
          <w:b/>
          <w:lang w:val="en-US"/>
        </w:rPr>
        <w:tab/>
      </w:r>
      <w:r w:rsidR="009D4AB4">
        <w:rPr>
          <w:b/>
          <w:lang w:val="en-US"/>
        </w:rPr>
        <w:t xml:space="preserve">            (8+1)</w:t>
      </w:r>
    </w:p>
    <w:p w14:paraId="1E10A61B" w14:textId="61BDC523" w:rsidR="00545D6F" w:rsidRPr="003D3815" w:rsidRDefault="00545D6F" w:rsidP="009D4AB4">
      <w:pPr>
        <w:spacing w:after="0"/>
        <w:contextualSpacing/>
        <w:jc w:val="left"/>
        <w:rPr>
          <w:b/>
          <w:szCs w:val="24"/>
        </w:rPr>
      </w:pPr>
      <w:r>
        <w:rPr>
          <w:b/>
          <w:lang w:val="en-US"/>
        </w:rPr>
        <w:lastRenderedPageBreak/>
        <w:t xml:space="preserve">                   </w:t>
      </w:r>
      <w:r w:rsidR="00420D73">
        <w:rPr>
          <w:b/>
          <w:lang w:val="en-US"/>
        </w:rPr>
        <w:t xml:space="preserve">                      </w:t>
      </w:r>
    </w:p>
    <w:p w14:paraId="7FC120D6" w14:textId="77777777" w:rsidR="00545D6F" w:rsidRDefault="00545D6F" w:rsidP="009D4AB4">
      <w:pPr>
        <w:jc w:val="left"/>
      </w:pPr>
      <w:r w:rsidRPr="003C05C7">
        <w:rPr>
          <w:b/>
        </w:rPr>
        <w:t xml:space="preserve">                                                                           </w:t>
      </w:r>
      <w:r>
        <w:t xml:space="preserve"> </w:t>
      </w:r>
    </w:p>
    <w:p w14:paraId="2F15B970" w14:textId="77777777" w:rsidR="00545D6F" w:rsidRPr="00C27613" w:rsidRDefault="00545D6F" w:rsidP="009D4AB4">
      <w:pPr>
        <w:spacing w:after="0"/>
        <w:contextualSpacing/>
        <w:jc w:val="left"/>
        <w:rPr>
          <w:b/>
          <w:lang w:val="en-US"/>
        </w:rPr>
      </w:pPr>
      <w:r w:rsidRPr="009C365C">
        <w:rPr>
          <w:rFonts w:eastAsia="MS Mincho" w:cs="Times New Roman"/>
          <w:b/>
          <w:szCs w:val="24"/>
          <w:lang w:val="en-US"/>
        </w:rPr>
        <w:t xml:space="preserve">  </w:t>
      </w:r>
      <w:r w:rsidRPr="00E96CE9">
        <w:rPr>
          <w:rFonts w:eastAsia="MS Mincho" w:cs="Times New Roman"/>
          <w:b/>
          <w:szCs w:val="24"/>
          <w:lang w:val="en-US"/>
        </w:rPr>
        <w:tab/>
        <w:t xml:space="preserve">  </w:t>
      </w:r>
    </w:p>
    <w:p w14:paraId="6F77D5BA" w14:textId="77777777" w:rsidR="00545D6F" w:rsidRPr="00CD6D43" w:rsidRDefault="00545D6F" w:rsidP="009D4AB4">
      <w:pPr>
        <w:jc w:val="left"/>
        <w:rPr>
          <w:b/>
          <w:u w:val="single"/>
          <w:lang w:val="en-US"/>
        </w:rPr>
      </w:pPr>
      <w:r w:rsidRPr="00CD6D43">
        <w:rPr>
          <w:b/>
          <w:u w:val="single"/>
          <w:lang w:val="en-US"/>
        </w:rPr>
        <w:t xml:space="preserve">RESEARCH                                           Third to Sixth Semester                                          (06 CREDITS) </w:t>
      </w:r>
    </w:p>
    <w:p w14:paraId="634F2AD1" w14:textId="77777777" w:rsidR="00545D6F" w:rsidRPr="00CD6D43" w:rsidRDefault="00545D6F" w:rsidP="009D4AB4">
      <w:pPr>
        <w:jc w:val="left"/>
        <w:rPr>
          <w:b/>
          <w:lang w:val="en-US"/>
        </w:rPr>
      </w:pPr>
      <w:r w:rsidRPr="00CD6D43">
        <w:rPr>
          <w:b/>
          <w:lang w:val="en-US"/>
        </w:rPr>
        <w:t>BMS</w:t>
      </w:r>
      <w:r>
        <w:rPr>
          <w:b/>
          <w:lang w:val="en-US"/>
        </w:rPr>
        <w:t>-</w:t>
      </w:r>
      <w:r w:rsidRPr="00CD6D43">
        <w:rPr>
          <w:b/>
          <w:lang w:val="en-US"/>
        </w:rPr>
        <w:t xml:space="preserve">899 Dissertation Research                                                                                        </w:t>
      </w:r>
      <w:r>
        <w:rPr>
          <w:b/>
          <w:lang w:val="en-US"/>
        </w:rPr>
        <w:t xml:space="preserve">   </w:t>
      </w:r>
      <w:r w:rsidRPr="00CD6D43">
        <w:rPr>
          <w:b/>
          <w:lang w:val="en-US"/>
        </w:rPr>
        <w:t xml:space="preserve">  (6 CREDITS)</w:t>
      </w:r>
    </w:p>
    <w:p w14:paraId="6ABA3448" w14:textId="27BBFE38" w:rsidR="00613003" w:rsidRPr="00563147" w:rsidRDefault="00545D6F" w:rsidP="00563147">
      <w:pPr>
        <w:jc w:val="left"/>
        <w:rPr>
          <w:lang w:val="en-US"/>
        </w:rPr>
      </w:pPr>
      <w:r w:rsidRPr="00CD6D43">
        <w:rPr>
          <w:lang w:val="en-US"/>
        </w:rPr>
        <w:t xml:space="preserve">Student </w:t>
      </w:r>
      <w:r>
        <w:rPr>
          <w:lang w:val="en-US"/>
        </w:rPr>
        <w:t>shall</w:t>
      </w:r>
      <w:r w:rsidRPr="00CD6D43">
        <w:rPr>
          <w:lang w:val="en-US"/>
        </w:rPr>
        <w:t xml:space="preserve"> propose and complete a research project under the</w:t>
      </w:r>
      <w:r w:rsidR="00563147">
        <w:rPr>
          <w:lang w:val="en-US"/>
        </w:rPr>
        <w:t xml:space="preserve"> guidance of a faculty member</w:t>
      </w:r>
      <w:r w:rsidR="00563147">
        <w:rPr>
          <w:lang w:val="en-US"/>
        </w:rPr>
        <w:tab/>
      </w:r>
    </w:p>
    <w:p w14:paraId="0474B003" w14:textId="77777777" w:rsidR="00613003" w:rsidRPr="00613003" w:rsidRDefault="00613003" w:rsidP="00073F09">
      <w:pPr>
        <w:pStyle w:val="Heading3"/>
        <w:numPr>
          <w:ilvl w:val="0"/>
          <w:numId w:val="0"/>
        </w:numPr>
        <w:ind w:left="720" w:hanging="720"/>
      </w:pPr>
      <w:r w:rsidRPr="00613003">
        <w:t>Transferrable skills:</w:t>
      </w:r>
    </w:p>
    <w:p w14:paraId="0B910E41" w14:textId="77777777" w:rsidR="00613003" w:rsidRPr="00613003" w:rsidRDefault="00613003" w:rsidP="00613003">
      <w:pPr>
        <w:spacing w:before="120" w:after="120" w:line="288" w:lineRule="auto"/>
        <w:ind w:left="720"/>
        <w:rPr>
          <w:rFonts w:cs="Times New Roman"/>
          <w:szCs w:val="24"/>
        </w:rPr>
      </w:pPr>
      <w:r w:rsidRPr="00613003">
        <w:rPr>
          <w:rFonts w:cs="Times New Roman"/>
          <w:szCs w:val="24"/>
        </w:rPr>
        <w:t>1.</w:t>
      </w:r>
      <w:r w:rsidRPr="00613003">
        <w:rPr>
          <w:rFonts w:cs="Times New Roman"/>
          <w:szCs w:val="24"/>
        </w:rPr>
        <w:tab/>
        <w:t xml:space="preserve">Prepare a Microsoft PowerPoint presentation </w:t>
      </w:r>
    </w:p>
    <w:p w14:paraId="56DC78B4" w14:textId="77777777" w:rsidR="00613003" w:rsidRPr="00613003" w:rsidRDefault="00613003" w:rsidP="00613003">
      <w:pPr>
        <w:spacing w:before="120" w:after="120" w:line="288" w:lineRule="auto"/>
        <w:ind w:left="720"/>
        <w:rPr>
          <w:rFonts w:cs="Times New Roman"/>
          <w:szCs w:val="24"/>
        </w:rPr>
      </w:pPr>
      <w:r w:rsidRPr="00613003">
        <w:rPr>
          <w:rFonts w:cs="Times New Roman"/>
          <w:szCs w:val="24"/>
        </w:rPr>
        <w:t>2.</w:t>
      </w:r>
      <w:r w:rsidRPr="00613003">
        <w:rPr>
          <w:rFonts w:cs="Times New Roman"/>
          <w:szCs w:val="24"/>
        </w:rPr>
        <w:tab/>
        <w:t>Use Microsoft Word for writing assignments</w:t>
      </w:r>
    </w:p>
    <w:p w14:paraId="630F67DB" w14:textId="77777777" w:rsidR="00613003" w:rsidRPr="00613003" w:rsidRDefault="00613003" w:rsidP="00613003">
      <w:pPr>
        <w:spacing w:before="120" w:after="120" w:line="288" w:lineRule="auto"/>
        <w:ind w:left="720"/>
        <w:rPr>
          <w:rFonts w:cs="Times New Roman"/>
          <w:szCs w:val="24"/>
        </w:rPr>
      </w:pPr>
      <w:r w:rsidRPr="00613003">
        <w:rPr>
          <w:rFonts w:cs="Times New Roman"/>
          <w:szCs w:val="24"/>
        </w:rPr>
        <w:t>3.</w:t>
      </w:r>
      <w:r w:rsidRPr="00613003">
        <w:rPr>
          <w:rFonts w:cs="Times New Roman"/>
          <w:szCs w:val="24"/>
        </w:rPr>
        <w:tab/>
        <w:t>Use Endnote/Reference Manager to cite published literature</w:t>
      </w:r>
    </w:p>
    <w:p w14:paraId="61102DEC" w14:textId="620E14E7" w:rsidR="00613003" w:rsidRDefault="00613003" w:rsidP="00613003">
      <w:pPr>
        <w:spacing w:before="120" w:after="120" w:line="288" w:lineRule="auto"/>
        <w:ind w:left="720"/>
        <w:rPr>
          <w:rFonts w:cs="Times New Roman"/>
          <w:szCs w:val="24"/>
        </w:rPr>
      </w:pPr>
      <w:r w:rsidRPr="00613003">
        <w:rPr>
          <w:rFonts w:cs="Times New Roman"/>
          <w:szCs w:val="24"/>
        </w:rPr>
        <w:t>4.</w:t>
      </w:r>
      <w:r w:rsidRPr="00613003">
        <w:rPr>
          <w:rFonts w:cs="Times New Roman"/>
          <w:szCs w:val="24"/>
        </w:rPr>
        <w:tab/>
        <w:t>Be able to explain disease system to undergraduate medical students, and scientific and non-scientific audience</w:t>
      </w:r>
    </w:p>
    <w:p w14:paraId="5144C319" w14:textId="55FD8679" w:rsidR="00702820" w:rsidRDefault="00702820" w:rsidP="00613003">
      <w:pPr>
        <w:spacing w:before="120" w:after="120" w:line="288" w:lineRule="auto"/>
        <w:ind w:left="720"/>
        <w:rPr>
          <w:rFonts w:cs="Times New Roman"/>
          <w:szCs w:val="24"/>
        </w:rPr>
      </w:pPr>
    </w:p>
    <w:p w14:paraId="44BEB01E" w14:textId="77777777" w:rsidR="00545D6F" w:rsidRPr="00C84DBD" w:rsidRDefault="00C34B33" w:rsidP="00073F09">
      <w:pPr>
        <w:pStyle w:val="Heading2"/>
        <w:numPr>
          <w:ilvl w:val="0"/>
          <w:numId w:val="0"/>
        </w:numPr>
        <w:ind w:left="576" w:hanging="576"/>
        <w:rPr>
          <w:rFonts w:eastAsia="Times New Roman"/>
          <w:lang w:val="en-US"/>
        </w:rPr>
      </w:pPr>
      <w:r w:rsidRPr="003C05C7">
        <w:rPr>
          <w:noProof/>
          <w:sz w:val="32"/>
          <w:lang w:val="en-US"/>
        </w:rPr>
        <mc:AlternateContent>
          <mc:Choice Requires="wps">
            <w:drawing>
              <wp:anchor distT="0" distB="0" distL="114300" distR="114300" simplePos="0" relativeHeight="251687424" behindDoc="1" locked="0" layoutInCell="1" allowOverlap="1" wp14:anchorId="40370B71" wp14:editId="21A9BEFF">
                <wp:simplePos x="0" y="0"/>
                <wp:positionH relativeFrom="column">
                  <wp:posOffset>-132715</wp:posOffset>
                </wp:positionH>
                <wp:positionV relativeFrom="paragraph">
                  <wp:posOffset>-43510</wp:posOffset>
                </wp:positionV>
                <wp:extent cx="6315075" cy="457200"/>
                <wp:effectExtent l="0" t="0" r="28575" b="19050"/>
                <wp:wrapNone/>
                <wp:docPr id="213" name="Rectangle 213"/>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799B092" id="Rectangle 213" o:spid="_x0000_s1026" style="position:absolute;margin-left:-10.45pt;margin-top:-3.45pt;width:497.25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r w:rsidR="00545D6F">
        <w:rPr>
          <w:rFonts w:eastAsia="Times New Roman"/>
          <w:lang w:val="en-US"/>
        </w:rPr>
        <w:t xml:space="preserve">HEM-801 Molecular </w:t>
      </w:r>
      <w:proofErr w:type="spellStart"/>
      <w:r w:rsidR="00545D6F">
        <w:rPr>
          <w:rFonts w:eastAsia="Times New Roman"/>
          <w:lang w:val="en-US"/>
        </w:rPr>
        <w:t>Haemato</w:t>
      </w:r>
      <w:r w:rsidR="00545D6F" w:rsidRPr="00CA3E18">
        <w:rPr>
          <w:rFonts w:eastAsia="Times New Roman"/>
          <w:lang w:val="en-US"/>
        </w:rPr>
        <w:t>logy</w:t>
      </w:r>
      <w:proofErr w:type="spellEnd"/>
      <w:r w:rsidR="00545D6F" w:rsidRPr="00C84DBD">
        <w:rPr>
          <w:rFonts w:eastAsia="Times New Roman"/>
          <w:lang w:val="en-US"/>
        </w:rPr>
        <w:tab/>
      </w:r>
      <w:r w:rsidR="00545D6F">
        <w:rPr>
          <w:rFonts w:eastAsia="Times New Roman"/>
          <w:lang w:val="en-US"/>
        </w:rPr>
        <w:t xml:space="preserve">  </w:t>
      </w:r>
      <w:r>
        <w:rPr>
          <w:rFonts w:eastAsia="Times New Roman"/>
          <w:lang w:val="en-US"/>
        </w:rPr>
        <w:t xml:space="preserve">                                                          </w:t>
      </w:r>
      <w:r w:rsidR="00545D6F">
        <w:rPr>
          <w:rFonts w:eastAsia="Times New Roman"/>
          <w:lang w:val="en-US"/>
        </w:rPr>
        <w:t xml:space="preserve">   </w:t>
      </w:r>
      <w:r>
        <w:rPr>
          <w:rFonts w:eastAsia="Times New Roman"/>
          <w:lang w:val="en-US"/>
        </w:rPr>
        <w:t>(2+0)</w:t>
      </w:r>
      <w:r w:rsidR="00545D6F">
        <w:rPr>
          <w:rFonts w:eastAsia="Times New Roman"/>
          <w:lang w:val="en-US"/>
        </w:rPr>
        <w:t xml:space="preserve">                                                                </w:t>
      </w:r>
    </w:p>
    <w:p w14:paraId="627752A0" w14:textId="77777777" w:rsidR="00545D6F" w:rsidRPr="00B9308D" w:rsidRDefault="00545D6F" w:rsidP="00545D6F">
      <w:pPr>
        <w:spacing w:line="288" w:lineRule="auto"/>
        <w:ind w:left="2160"/>
        <w:rPr>
          <w:rFonts w:cs="Times New Roman"/>
          <w:szCs w:val="24"/>
        </w:rPr>
      </w:pPr>
    </w:p>
    <w:p w14:paraId="16A9BB44" w14:textId="77777777" w:rsidR="00545D6F" w:rsidRPr="00702820" w:rsidRDefault="00545D6F" w:rsidP="00702820">
      <w:pPr>
        <w:rPr>
          <w:b/>
          <w:bCs/>
        </w:rPr>
      </w:pPr>
      <w:r w:rsidRPr="00702820">
        <w:rPr>
          <w:b/>
          <w:bCs/>
        </w:rPr>
        <w:t>O</w:t>
      </w:r>
      <w:r w:rsidR="00253898" w:rsidRPr="00702820">
        <w:rPr>
          <w:b/>
          <w:bCs/>
        </w:rPr>
        <w:t>verall aim</w:t>
      </w:r>
    </w:p>
    <w:p w14:paraId="0881CBD7" w14:textId="77777777" w:rsidR="00545D6F" w:rsidRPr="00B9308D" w:rsidRDefault="00545D6F" w:rsidP="00545D6F">
      <w:pPr>
        <w:pStyle w:val="ListParagraph"/>
        <w:spacing w:before="120" w:after="120" w:line="240" w:lineRule="auto"/>
        <w:rPr>
          <w:rFonts w:cs="Times New Roman"/>
          <w:szCs w:val="24"/>
        </w:rPr>
      </w:pPr>
      <w:r w:rsidRPr="00B9308D">
        <w:rPr>
          <w:rFonts w:cs="Times New Roman"/>
          <w:szCs w:val="24"/>
        </w:rPr>
        <w:t xml:space="preserve">The overall aim of the course is to furnish the students with the principles and practices of molecular haematology. By the end of this course, students should be able to discuss the molecular basis of haematological diseases, laboratory aspects of molecular genetic testing, and their impact on disease outcome. </w:t>
      </w:r>
    </w:p>
    <w:p w14:paraId="7675AA0E" w14:textId="35888517" w:rsidR="00545D6F" w:rsidRPr="00702820" w:rsidRDefault="00545D6F" w:rsidP="00702820">
      <w:pPr>
        <w:rPr>
          <w:b/>
          <w:bCs/>
        </w:rPr>
      </w:pPr>
      <w:r w:rsidRPr="00702820">
        <w:rPr>
          <w:b/>
          <w:bCs/>
        </w:rPr>
        <w:t>I</w:t>
      </w:r>
      <w:r w:rsidR="00253898" w:rsidRPr="00702820">
        <w:rPr>
          <w:b/>
          <w:bCs/>
        </w:rPr>
        <w:t>ntended learning outcomes</w:t>
      </w:r>
      <w:r w:rsidRPr="00702820">
        <w:rPr>
          <w:b/>
          <w:bCs/>
        </w:rPr>
        <w:t xml:space="preserve"> (ILOS)</w:t>
      </w:r>
    </w:p>
    <w:p w14:paraId="1B09C8B5" w14:textId="0A2CAE4D" w:rsidR="00545D6F" w:rsidRPr="00702820" w:rsidRDefault="00073F09" w:rsidP="00702820">
      <w:pPr>
        <w:rPr>
          <w:b/>
          <w:bCs/>
        </w:rPr>
      </w:pPr>
      <w:r w:rsidRPr="00702820">
        <w:rPr>
          <w:b/>
          <w:bCs/>
        </w:rPr>
        <w:t xml:space="preserve">       </w:t>
      </w:r>
      <w:r w:rsidR="00545D6F" w:rsidRPr="00702820">
        <w:rPr>
          <w:b/>
          <w:bCs/>
        </w:rPr>
        <w:t>A. Cognitive domain:</w:t>
      </w:r>
    </w:p>
    <w:p w14:paraId="616597B3" w14:textId="77777777" w:rsidR="00545D6F" w:rsidRPr="00B9308D" w:rsidRDefault="00545D6F" w:rsidP="00545D6F">
      <w:pPr>
        <w:spacing w:before="120" w:after="120" w:line="288" w:lineRule="auto"/>
        <w:rPr>
          <w:rFonts w:cs="Times New Roman"/>
          <w:szCs w:val="24"/>
        </w:rPr>
      </w:pPr>
      <w:r w:rsidRPr="00B9308D">
        <w:rPr>
          <w:rFonts w:cs="Times New Roman"/>
          <w:szCs w:val="24"/>
        </w:rPr>
        <w:t>After completion</w:t>
      </w:r>
      <w:r w:rsidR="00253898">
        <w:rPr>
          <w:rFonts w:cs="Times New Roman"/>
          <w:szCs w:val="24"/>
        </w:rPr>
        <w:t xml:space="preserve"> of this course the students </w:t>
      </w:r>
      <w:r w:rsidRPr="00B9308D">
        <w:rPr>
          <w:rFonts w:cs="Times New Roman"/>
          <w:szCs w:val="24"/>
        </w:rPr>
        <w:t>will be able to:</w:t>
      </w:r>
    </w:p>
    <w:p w14:paraId="1179A6F7"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the molecular basis of </w:t>
      </w:r>
      <w:proofErr w:type="spellStart"/>
      <w:r w:rsidRPr="00B9308D">
        <w:rPr>
          <w:rFonts w:cs="Times New Roman"/>
          <w:szCs w:val="24"/>
        </w:rPr>
        <w:t>haemoglobinopathies</w:t>
      </w:r>
      <w:proofErr w:type="spellEnd"/>
      <w:r w:rsidRPr="00B9308D">
        <w:rPr>
          <w:rFonts w:cs="Times New Roman"/>
          <w:szCs w:val="24"/>
        </w:rPr>
        <w:t xml:space="preserve">. Discuss genotype-phenotype relationship in </w:t>
      </w:r>
      <w:proofErr w:type="spellStart"/>
      <w:r w:rsidRPr="00B9308D">
        <w:rPr>
          <w:rFonts w:cs="Times New Roman"/>
          <w:szCs w:val="24"/>
        </w:rPr>
        <w:t>haemoglobinopathies</w:t>
      </w:r>
      <w:proofErr w:type="spellEnd"/>
      <w:r w:rsidRPr="00B9308D">
        <w:rPr>
          <w:rFonts w:cs="Times New Roman"/>
          <w:szCs w:val="24"/>
        </w:rPr>
        <w:t xml:space="preserve">. Compare genetic diagnosis of </w:t>
      </w:r>
      <w:proofErr w:type="spellStart"/>
      <w:r w:rsidRPr="00B9308D">
        <w:rPr>
          <w:rFonts w:cs="Times New Roman"/>
          <w:szCs w:val="24"/>
        </w:rPr>
        <w:t>haemoglobinopathies</w:t>
      </w:r>
      <w:proofErr w:type="spellEnd"/>
      <w:r w:rsidRPr="00B9308D">
        <w:rPr>
          <w:rFonts w:cs="Times New Roman"/>
          <w:szCs w:val="24"/>
        </w:rPr>
        <w:t xml:space="preserve"> with that of conventional diagnostic methods.  </w:t>
      </w:r>
    </w:p>
    <w:p w14:paraId="03070BA7"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Relate the genetics of leukaemia and lymphoma to disease </w:t>
      </w:r>
      <w:proofErr w:type="spellStart"/>
      <w:r w:rsidRPr="00B9308D">
        <w:rPr>
          <w:rFonts w:cs="Times New Roman"/>
          <w:szCs w:val="24"/>
        </w:rPr>
        <w:t>etiology</w:t>
      </w:r>
      <w:proofErr w:type="spellEnd"/>
      <w:r w:rsidRPr="00B9308D">
        <w:rPr>
          <w:rFonts w:cs="Times New Roman"/>
          <w:szCs w:val="24"/>
        </w:rPr>
        <w:t xml:space="preserve">, diagnosis, monitoring and outcome. </w:t>
      </w:r>
    </w:p>
    <w:p w14:paraId="4056C8CE"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cancer stem cells and discuss their impact on treatment response, relapse risk and disease outcome. Discuss the recent advances in CML stem cell research. </w:t>
      </w:r>
    </w:p>
    <w:p w14:paraId="5C625716"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lastRenderedPageBreak/>
        <w:t xml:space="preserve">Describe minimal residual disease monitoring. Discuss the significance of minimal residual disease as a prognostic marker. Compare and contrast various methods of monitoring minimal residual disease. List current challenges in adapting MRD as routine laboratory test in Pakistan. </w:t>
      </w:r>
    </w:p>
    <w:p w14:paraId="43B3C614"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Discuss molecular basis of iron metabolism. Discuss strategies to prevent and treat iron deficiency at individual and population levels. </w:t>
      </w:r>
    </w:p>
    <w:p w14:paraId="62C2B3FF"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the currently accepted physiological process of coagulation. </w:t>
      </w:r>
    </w:p>
    <w:p w14:paraId="62802975"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Trace the mechanisms of factor deficiencies in congenital bleeding disorders. Discuss the current challenges in gene therapy in coagulation disorders. </w:t>
      </w:r>
    </w:p>
    <w:p w14:paraId="69C355F4"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Discuss molecular basis of platelet disorders. Discuss in detail Von </w:t>
      </w:r>
      <w:proofErr w:type="spellStart"/>
      <w:r w:rsidRPr="00B9308D">
        <w:rPr>
          <w:rFonts w:cs="Times New Roman"/>
          <w:szCs w:val="24"/>
        </w:rPr>
        <w:t>Willibrand</w:t>
      </w:r>
      <w:proofErr w:type="spellEnd"/>
      <w:r w:rsidRPr="00B9308D">
        <w:rPr>
          <w:rFonts w:cs="Times New Roman"/>
          <w:szCs w:val="24"/>
        </w:rPr>
        <w:t xml:space="preserve"> disease.</w:t>
      </w:r>
    </w:p>
    <w:p w14:paraId="05C5536D" w14:textId="3E06D249" w:rsidR="00954D5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Discuss the molecular basis of blood cell </w:t>
      </w:r>
      <w:proofErr w:type="spellStart"/>
      <w:r w:rsidRPr="00B9308D">
        <w:rPr>
          <w:rFonts w:cs="Times New Roman"/>
          <w:szCs w:val="24"/>
        </w:rPr>
        <w:t>allo</w:t>
      </w:r>
      <w:proofErr w:type="spellEnd"/>
      <w:r w:rsidRPr="00B9308D">
        <w:rPr>
          <w:rFonts w:cs="Times New Roman"/>
          <w:szCs w:val="24"/>
        </w:rPr>
        <w:t>-antigens.</w:t>
      </w:r>
    </w:p>
    <w:p w14:paraId="26BE096C" w14:textId="2D607C1F" w:rsidR="00954D5D" w:rsidRDefault="00954D5D" w:rsidP="00954D5D"/>
    <w:p w14:paraId="69866AF4" w14:textId="414E2761" w:rsidR="00954D5D" w:rsidRDefault="00954D5D" w:rsidP="00954D5D">
      <w:pPr>
        <w:tabs>
          <w:tab w:val="left" w:pos="1725"/>
        </w:tabs>
      </w:pPr>
      <w:r>
        <w:tab/>
      </w:r>
    </w:p>
    <w:p w14:paraId="20E25328" w14:textId="77777777" w:rsidR="00954D5D" w:rsidRPr="00954D5D" w:rsidRDefault="00954D5D" w:rsidP="00954D5D"/>
    <w:p w14:paraId="103D70DF" w14:textId="77777777" w:rsidR="00954D5D" w:rsidRPr="00954D5D" w:rsidRDefault="00954D5D" w:rsidP="00954D5D"/>
    <w:p w14:paraId="6E497A98" w14:textId="7D244E2E" w:rsidR="00954D5D" w:rsidRDefault="00954D5D" w:rsidP="00954D5D"/>
    <w:p w14:paraId="74D82F26" w14:textId="73B14E44" w:rsidR="00954D5D" w:rsidRDefault="00954D5D" w:rsidP="00954D5D"/>
    <w:p w14:paraId="74146E07" w14:textId="266D9C6C" w:rsidR="00545D6F" w:rsidRPr="00954D5D" w:rsidRDefault="00954D5D" w:rsidP="00954D5D">
      <w:pPr>
        <w:tabs>
          <w:tab w:val="left" w:pos="2730"/>
        </w:tabs>
      </w:pPr>
      <w:r>
        <w:tab/>
      </w:r>
    </w:p>
    <w:tbl>
      <w:tblPr>
        <w:tblStyle w:val="TableGrid"/>
        <w:tblpPr w:leftFromText="180" w:rightFromText="180" w:vertAnchor="page" w:horzAnchor="margin" w:tblpY="1067"/>
        <w:tblW w:w="10008" w:type="dxa"/>
        <w:tblLayout w:type="fixed"/>
        <w:tblLook w:val="04A0" w:firstRow="1" w:lastRow="0" w:firstColumn="1" w:lastColumn="0" w:noHBand="0" w:noVBand="1"/>
      </w:tblPr>
      <w:tblGrid>
        <w:gridCol w:w="2472"/>
        <w:gridCol w:w="2313"/>
        <w:gridCol w:w="1782"/>
        <w:gridCol w:w="2271"/>
        <w:gridCol w:w="1170"/>
      </w:tblGrid>
      <w:tr w:rsidR="00253898" w:rsidRPr="00B9308D" w14:paraId="3E3BF793" w14:textId="77777777" w:rsidTr="002C2554">
        <w:tc>
          <w:tcPr>
            <w:tcW w:w="2472" w:type="dxa"/>
          </w:tcPr>
          <w:p w14:paraId="7E1E31A5" w14:textId="77777777" w:rsidR="00253898" w:rsidRPr="00B9308D" w:rsidRDefault="00253898" w:rsidP="002C2554">
            <w:pPr>
              <w:rPr>
                <w:rFonts w:cs="Times New Roman"/>
                <w:b/>
              </w:rPr>
            </w:pPr>
            <w:r w:rsidRPr="00B9308D">
              <w:rPr>
                <w:rFonts w:cs="Times New Roman"/>
                <w:b/>
              </w:rPr>
              <w:t>Learning outcome</w:t>
            </w:r>
          </w:p>
        </w:tc>
        <w:tc>
          <w:tcPr>
            <w:tcW w:w="2313" w:type="dxa"/>
          </w:tcPr>
          <w:p w14:paraId="676377DB" w14:textId="77777777" w:rsidR="00253898" w:rsidRPr="00B9308D" w:rsidRDefault="00253898" w:rsidP="002C2554">
            <w:pPr>
              <w:rPr>
                <w:rFonts w:cs="Times New Roman"/>
                <w:b/>
              </w:rPr>
            </w:pPr>
            <w:r w:rsidRPr="00B9308D">
              <w:rPr>
                <w:rFonts w:cs="Times New Roman"/>
                <w:b/>
              </w:rPr>
              <w:t>Contents</w:t>
            </w:r>
          </w:p>
        </w:tc>
        <w:tc>
          <w:tcPr>
            <w:tcW w:w="1782" w:type="dxa"/>
          </w:tcPr>
          <w:p w14:paraId="6DFA0291" w14:textId="77777777" w:rsidR="00253898" w:rsidRPr="00B9308D" w:rsidRDefault="00253898" w:rsidP="002C2554">
            <w:pPr>
              <w:jc w:val="center"/>
              <w:rPr>
                <w:rFonts w:cs="Times New Roman"/>
                <w:b/>
              </w:rPr>
            </w:pPr>
            <w:r w:rsidRPr="00B9308D">
              <w:rPr>
                <w:rFonts w:cs="Times New Roman"/>
                <w:b/>
              </w:rPr>
              <w:t>Essential teaching material</w:t>
            </w:r>
          </w:p>
        </w:tc>
        <w:tc>
          <w:tcPr>
            <w:tcW w:w="2271" w:type="dxa"/>
          </w:tcPr>
          <w:p w14:paraId="2B41781A" w14:textId="77777777" w:rsidR="00253898" w:rsidRPr="00B9308D" w:rsidRDefault="00253898" w:rsidP="002C2554">
            <w:pPr>
              <w:rPr>
                <w:rFonts w:cs="Times New Roman"/>
                <w:b/>
              </w:rPr>
            </w:pPr>
            <w:r w:rsidRPr="00B9308D">
              <w:rPr>
                <w:rFonts w:cs="Times New Roman"/>
                <w:b/>
              </w:rPr>
              <w:t>Teaching hours</w:t>
            </w:r>
          </w:p>
        </w:tc>
        <w:tc>
          <w:tcPr>
            <w:tcW w:w="1170" w:type="dxa"/>
          </w:tcPr>
          <w:p w14:paraId="09A94801" w14:textId="77777777" w:rsidR="00253898" w:rsidRPr="00B9308D" w:rsidRDefault="00253898" w:rsidP="002C2554">
            <w:pPr>
              <w:rPr>
                <w:rFonts w:cs="Times New Roman"/>
                <w:b/>
              </w:rPr>
            </w:pPr>
            <w:r w:rsidRPr="00B9308D">
              <w:rPr>
                <w:rFonts w:cs="Times New Roman"/>
                <w:b/>
              </w:rPr>
              <w:t>Assessment</w:t>
            </w:r>
          </w:p>
        </w:tc>
      </w:tr>
      <w:tr w:rsidR="00253898" w:rsidRPr="00B9308D" w14:paraId="0C01516E" w14:textId="77777777" w:rsidTr="002C2554">
        <w:tc>
          <w:tcPr>
            <w:tcW w:w="2472" w:type="dxa"/>
          </w:tcPr>
          <w:p w14:paraId="1D95987F" w14:textId="77777777" w:rsidR="00253898" w:rsidRPr="00B9308D" w:rsidRDefault="00253898" w:rsidP="002C2554">
            <w:pPr>
              <w:rPr>
                <w:rFonts w:cs="Times New Roman"/>
              </w:rPr>
            </w:pPr>
            <w:r w:rsidRPr="00B9308D">
              <w:rPr>
                <w:rFonts w:cs="Times New Roman"/>
                <w:b/>
              </w:rPr>
              <w:lastRenderedPageBreak/>
              <w:t xml:space="preserve">Molecular basis of </w:t>
            </w:r>
            <w:proofErr w:type="spellStart"/>
            <w:r w:rsidRPr="00B9308D">
              <w:rPr>
                <w:rFonts w:cs="Times New Roman"/>
                <w:b/>
              </w:rPr>
              <w:t>haemoglobinopathies</w:t>
            </w:r>
            <w:proofErr w:type="spellEnd"/>
            <w:r w:rsidRPr="00B9308D">
              <w:rPr>
                <w:rFonts w:cs="Times New Roman"/>
                <w:b/>
              </w:rPr>
              <w:t xml:space="preserve">: </w:t>
            </w:r>
            <w:r w:rsidRPr="00B9308D">
              <w:rPr>
                <w:rFonts w:cs="Times New Roman"/>
              </w:rPr>
              <w:t xml:space="preserve"> </w:t>
            </w:r>
            <w:r w:rsidRPr="00B9308D">
              <w:t xml:space="preserve">  </w:t>
            </w:r>
            <w:r w:rsidRPr="00B9308D">
              <w:rPr>
                <w:rFonts w:cs="Times New Roman"/>
              </w:rPr>
              <w:t xml:space="preserve">Describe the molecular basis of </w:t>
            </w:r>
            <w:proofErr w:type="spellStart"/>
            <w:r w:rsidRPr="00B9308D">
              <w:rPr>
                <w:rFonts w:cs="Times New Roman"/>
              </w:rPr>
              <w:t>haemoglobinopathies</w:t>
            </w:r>
            <w:proofErr w:type="spellEnd"/>
            <w:r w:rsidRPr="00B9308D">
              <w:rPr>
                <w:rFonts w:cs="Times New Roman"/>
              </w:rPr>
              <w:t xml:space="preserve">. Discuss genotype-phenotype relationship in </w:t>
            </w:r>
            <w:proofErr w:type="spellStart"/>
            <w:r w:rsidRPr="00B9308D">
              <w:rPr>
                <w:rFonts w:cs="Times New Roman"/>
              </w:rPr>
              <w:t>haemoglobinopathies</w:t>
            </w:r>
            <w:proofErr w:type="spellEnd"/>
            <w:r w:rsidRPr="00B9308D">
              <w:rPr>
                <w:rFonts w:cs="Times New Roman"/>
              </w:rPr>
              <w:t xml:space="preserve">. Compare genetic diagnosis of </w:t>
            </w:r>
            <w:proofErr w:type="spellStart"/>
            <w:r w:rsidRPr="00B9308D">
              <w:rPr>
                <w:rFonts w:cs="Times New Roman"/>
              </w:rPr>
              <w:t>haemoglobinopathies</w:t>
            </w:r>
            <w:proofErr w:type="spellEnd"/>
            <w:r w:rsidRPr="00B9308D">
              <w:rPr>
                <w:rFonts w:cs="Times New Roman"/>
              </w:rPr>
              <w:t xml:space="preserve"> with that of conventional diagnostic methods.  </w:t>
            </w:r>
          </w:p>
        </w:tc>
        <w:tc>
          <w:tcPr>
            <w:tcW w:w="2313" w:type="dxa"/>
          </w:tcPr>
          <w:p w14:paraId="0F080EAA" w14:textId="77777777" w:rsidR="00253898" w:rsidRPr="00B9308D" w:rsidRDefault="00253898" w:rsidP="002C2554">
            <w:pPr>
              <w:rPr>
                <w:rFonts w:cs="Times New Roman"/>
              </w:rPr>
            </w:pPr>
            <w:r w:rsidRPr="00B9308D">
              <w:rPr>
                <w:rFonts w:cs="Times New Roman"/>
              </w:rPr>
              <w:t>1. Structure, genetic control and synthesis of normal haemoglobin.</w:t>
            </w:r>
          </w:p>
          <w:p w14:paraId="43275105" w14:textId="77777777" w:rsidR="00253898" w:rsidRPr="00B9308D" w:rsidRDefault="00253898" w:rsidP="002C2554">
            <w:pPr>
              <w:rPr>
                <w:rFonts w:cs="Times New Roman"/>
              </w:rPr>
            </w:pPr>
            <w:r w:rsidRPr="00B9308D">
              <w:rPr>
                <w:rFonts w:cs="Times New Roman"/>
              </w:rPr>
              <w:t>2. The molecular pathology of haemoglobin</w:t>
            </w:r>
          </w:p>
          <w:p w14:paraId="565C0EAC" w14:textId="77777777" w:rsidR="00253898" w:rsidRPr="00B9308D" w:rsidRDefault="00253898" w:rsidP="002C2554">
            <w:pPr>
              <w:rPr>
                <w:rFonts w:cs="Times New Roman"/>
              </w:rPr>
            </w:pPr>
            <w:r w:rsidRPr="00B9308D">
              <w:rPr>
                <w:rFonts w:cs="Times New Roman"/>
              </w:rPr>
              <w:t>3. Genotype – phenotype relationships in thalassaemia</w:t>
            </w:r>
          </w:p>
          <w:p w14:paraId="24ABBEDE" w14:textId="77777777" w:rsidR="00253898" w:rsidRPr="00B9308D" w:rsidRDefault="00253898" w:rsidP="002C2554">
            <w:pPr>
              <w:rPr>
                <w:rFonts w:cs="Times New Roman"/>
              </w:rPr>
            </w:pPr>
            <w:r w:rsidRPr="00B9308D">
              <w:rPr>
                <w:rFonts w:cs="Times New Roman"/>
              </w:rPr>
              <w:t>4. Structural haemoglobin variants</w:t>
            </w:r>
          </w:p>
          <w:p w14:paraId="6BC61114" w14:textId="77777777" w:rsidR="00253898" w:rsidRPr="00B9308D" w:rsidRDefault="00253898" w:rsidP="002C2554">
            <w:pPr>
              <w:rPr>
                <w:rFonts w:cs="Times New Roman"/>
              </w:rPr>
            </w:pPr>
            <w:r w:rsidRPr="00B9308D">
              <w:rPr>
                <w:rFonts w:cs="Times New Roman"/>
              </w:rPr>
              <w:t>5. Genetic diagnosis of haemoglobin disorders</w:t>
            </w:r>
          </w:p>
        </w:tc>
        <w:tc>
          <w:tcPr>
            <w:tcW w:w="1782" w:type="dxa"/>
          </w:tcPr>
          <w:p w14:paraId="288A2294"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1)</w:t>
            </w:r>
          </w:p>
          <w:p w14:paraId="565D5A69" w14:textId="77777777" w:rsidR="00253898" w:rsidRPr="00B9308D" w:rsidRDefault="00253898" w:rsidP="002C2554">
            <w:pPr>
              <w:rPr>
                <w:rFonts w:cs="Times New Roman"/>
              </w:rPr>
            </w:pPr>
            <w:r w:rsidRPr="00B9308D">
              <w:rPr>
                <w:rFonts w:cs="Times New Roman"/>
              </w:rPr>
              <w:t>2. Post Graduate haematology, 7</w:t>
            </w:r>
            <w:r w:rsidRPr="00B9308D">
              <w:rPr>
                <w:rFonts w:cs="Times New Roman"/>
                <w:vertAlign w:val="superscript"/>
              </w:rPr>
              <w:t>th</w:t>
            </w:r>
            <w:r w:rsidRPr="00B9308D">
              <w:rPr>
                <w:rFonts w:cs="Times New Roman"/>
              </w:rPr>
              <w:t xml:space="preserve"> edition, (chapter 3)</w:t>
            </w:r>
          </w:p>
        </w:tc>
        <w:tc>
          <w:tcPr>
            <w:tcW w:w="2271" w:type="dxa"/>
          </w:tcPr>
          <w:p w14:paraId="56625565" w14:textId="77777777" w:rsidR="00253898" w:rsidRPr="00B9308D" w:rsidRDefault="00253898" w:rsidP="002C2554">
            <w:pPr>
              <w:rPr>
                <w:rFonts w:cs="Times New Roman"/>
              </w:rPr>
            </w:pPr>
            <w:r w:rsidRPr="00B9308D">
              <w:rPr>
                <w:rFonts w:cs="Times New Roman"/>
              </w:rPr>
              <w:t>4 hours</w:t>
            </w:r>
          </w:p>
          <w:p w14:paraId="1572E913" w14:textId="77777777" w:rsidR="00253898" w:rsidRPr="00B9308D" w:rsidRDefault="00253898" w:rsidP="002C2554">
            <w:pPr>
              <w:rPr>
                <w:rFonts w:cs="Times New Roman"/>
              </w:rPr>
            </w:pPr>
            <w:r w:rsidRPr="00B9308D">
              <w:rPr>
                <w:rFonts w:cs="Times New Roman"/>
              </w:rPr>
              <w:t xml:space="preserve"> </w:t>
            </w:r>
          </w:p>
          <w:p w14:paraId="74642829" w14:textId="77777777" w:rsidR="00253898" w:rsidRPr="00B9308D" w:rsidRDefault="00253898" w:rsidP="002C2554">
            <w:pPr>
              <w:rPr>
                <w:rFonts w:cs="Times New Roman"/>
              </w:rPr>
            </w:pPr>
            <w:r w:rsidRPr="00B9308D">
              <w:rPr>
                <w:rFonts w:cs="Times New Roman"/>
              </w:rPr>
              <w:t>1. Lecture – 2 hour</w:t>
            </w:r>
          </w:p>
          <w:p w14:paraId="416597D1" w14:textId="77777777" w:rsidR="00253898" w:rsidRPr="00B9308D" w:rsidRDefault="00253898" w:rsidP="002C2554">
            <w:pPr>
              <w:rPr>
                <w:rFonts w:cs="Times New Roman"/>
              </w:rPr>
            </w:pPr>
            <w:r w:rsidRPr="00B9308D">
              <w:rPr>
                <w:rFonts w:cs="Times New Roman"/>
              </w:rPr>
              <w:t>2. Case discussions in SGD format. – 2 hours</w:t>
            </w:r>
          </w:p>
        </w:tc>
        <w:tc>
          <w:tcPr>
            <w:tcW w:w="1170" w:type="dxa"/>
          </w:tcPr>
          <w:p w14:paraId="717E0E8E" w14:textId="77777777" w:rsidR="00253898" w:rsidRPr="00B9308D" w:rsidRDefault="00253898" w:rsidP="002C2554">
            <w:pPr>
              <w:rPr>
                <w:rFonts w:cs="Times New Roman"/>
              </w:rPr>
            </w:pPr>
            <w:r w:rsidRPr="00B9308D">
              <w:rPr>
                <w:rFonts w:cs="Times New Roman"/>
              </w:rPr>
              <w:t>MCQs</w:t>
            </w:r>
          </w:p>
        </w:tc>
      </w:tr>
      <w:tr w:rsidR="00253898" w:rsidRPr="00B9308D" w14:paraId="6031BF2E" w14:textId="77777777" w:rsidTr="002C2554">
        <w:tc>
          <w:tcPr>
            <w:tcW w:w="2472" w:type="dxa"/>
          </w:tcPr>
          <w:p w14:paraId="299D958C" w14:textId="77777777" w:rsidR="00253898" w:rsidRPr="00B9308D" w:rsidRDefault="00253898" w:rsidP="002C2554">
            <w:pPr>
              <w:rPr>
                <w:rFonts w:cs="Times New Roman"/>
              </w:rPr>
            </w:pPr>
            <w:r w:rsidRPr="00B9308D">
              <w:rPr>
                <w:rFonts w:cs="Times New Roman"/>
                <w:b/>
              </w:rPr>
              <w:t>Molecular genetics of leukaemia</w:t>
            </w:r>
          </w:p>
          <w:p w14:paraId="1D7ED242" w14:textId="77777777" w:rsidR="00253898" w:rsidRPr="00B9308D" w:rsidRDefault="00253898" w:rsidP="002C2554">
            <w:pPr>
              <w:rPr>
                <w:rFonts w:cs="Times New Roman"/>
              </w:rPr>
            </w:pPr>
            <w:r w:rsidRPr="00B9308D">
              <w:rPr>
                <w:rFonts w:cs="Times New Roman"/>
              </w:rPr>
              <w:t xml:space="preserve">Relate the genetics of Leukaemia and lymphoma to disease </w:t>
            </w:r>
            <w:proofErr w:type="spellStart"/>
            <w:r w:rsidRPr="00B9308D">
              <w:rPr>
                <w:rFonts w:cs="Times New Roman"/>
              </w:rPr>
              <w:t>etiology</w:t>
            </w:r>
            <w:proofErr w:type="spellEnd"/>
            <w:r w:rsidRPr="00B9308D">
              <w:rPr>
                <w:rFonts w:cs="Times New Roman"/>
              </w:rPr>
              <w:t>, diagnosis, monitoring and outcome.</w:t>
            </w:r>
          </w:p>
        </w:tc>
        <w:tc>
          <w:tcPr>
            <w:tcW w:w="2313" w:type="dxa"/>
          </w:tcPr>
          <w:p w14:paraId="255502DF" w14:textId="77777777" w:rsidR="00253898" w:rsidRPr="00B9308D" w:rsidRDefault="00253898" w:rsidP="002C2554">
            <w:pPr>
              <w:rPr>
                <w:rFonts w:cs="Times New Roman"/>
              </w:rPr>
            </w:pPr>
            <w:r w:rsidRPr="00B9308D">
              <w:rPr>
                <w:rFonts w:cs="Times New Roman"/>
              </w:rPr>
              <w:t>1. The cancer genome</w:t>
            </w:r>
          </w:p>
          <w:p w14:paraId="495BF722" w14:textId="77777777" w:rsidR="00253898" w:rsidRPr="00B9308D" w:rsidRDefault="00253898" w:rsidP="002C2554">
            <w:pPr>
              <w:rPr>
                <w:rFonts w:cs="Times New Roman"/>
              </w:rPr>
            </w:pPr>
            <w:r w:rsidRPr="00B9308D">
              <w:rPr>
                <w:rFonts w:cs="Times New Roman"/>
              </w:rPr>
              <w:t>2. Classes of DNA mutations</w:t>
            </w:r>
          </w:p>
          <w:p w14:paraId="6824B030" w14:textId="77777777" w:rsidR="00253898" w:rsidRPr="00B9308D" w:rsidRDefault="00253898" w:rsidP="002C2554">
            <w:pPr>
              <w:rPr>
                <w:rFonts w:cs="Times New Roman"/>
              </w:rPr>
            </w:pPr>
            <w:r w:rsidRPr="00B9308D">
              <w:rPr>
                <w:rFonts w:cs="Times New Roman"/>
              </w:rPr>
              <w:t>3. Genotype-phenotype relationship in leukaemia</w:t>
            </w:r>
          </w:p>
          <w:p w14:paraId="6287FD4C" w14:textId="77777777" w:rsidR="00253898" w:rsidRPr="00B9308D" w:rsidRDefault="00253898" w:rsidP="002C2554">
            <w:pPr>
              <w:rPr>
                <w:rFonts w:cs="Times New Roman"/>
              </w:rPr>
            </w:pPr>
            <w:r w:rsidRPr="00B9308D">
              <w:rPr>
                <w:rFonts w:cs="Times New Roman"/>
              </w:rPr>
              <w:t xml:space="preserve">4. Pre-natal acquisition of cancer </w:t>
            </w:r>
          </w:p>
          <w:p w14:paraId="160D40FA" w14:textId="77777777" w:rsidR="00253898" w:rsidRPr="00B9308D" w:rsidRDefault="00253898" w:rsidP="002C2554">
            <w:pPr>
              <w:rPr>
                <w:rFonts w:cs="Times New Roman"/>
              </w:rPr>
            </w:pPr>
            <w:r w:rsidRPr="00B9308D">
              <w:rPr>
                <w:rFonts w:cs="Times New Roman"/>
              </w:rPr>
              <w:t>5. Laboratory diagnosis of genetic mutations in leukaemia</w:t>
            </w:r>
          </w:p>
        </w:tc>
        <w:tc>
          <w:tcPr>
            <w:tcW w:w="1782" w:type="dxa"/>
          </w:tcPr>
          <w:p w14:paraId="15826DAC"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3 and 5)</w:t>
            </w:r>
          </w:p>
          <w:p w14:paraId="47B61176" w14:textId="77777777" w:rsidR="00253898" w:rsidRPr="00B9308D" w:rsidRDefault="00253898" w:rsidP="002C2554">
            <w:pPr>
              <w:rPr>
                <w:rFonts w:cs="Times New Roman"/>
              </w:rPr>
            </w:pPr>
            <w:r w:rsidRPr="00B9308D">
              <w:rPr>
                <w:rFonts w:cs="Times New Roman"/>
              </w:rPr>
              <w:t>2. Post-graduate haematology, 7</w:t>
            </w:r>
            <w:r w:rsidRPr="00B9308D">
              <w:rPr>
                <w:rFonts w:cs="Times New Roman"/>
                <w:vertAlign w:val="superscript"/>
              </w:rPr>
              <w:t>th</w:t>
            </w:r>
            <w:r w:rsidRPr="00B9308D">
              <w:rPr>
                <w:rFonts w:cs="Times New Roman"/>
              </w:rPr>
              <w:t xml:space="preserve"> edition (chapter 18)</w:t>
            </w:r>
          </w:p>
        </w:tc>
        <w:tc>
          <w:tcPr>
            <w:tcW w:w="2271" w:type="dxa"/>
          </w:tcPr>
          <w:p w14:paraId="2EC8BBA0" w14:textId="77777777" w:rsidR="00253898" w:rsidRPr="00B9308D" w:rsidRDefault="00253898" w:rsidP="002C2554">
            <w:pPr>
              <w:rPr>
                <w:rFonts w:cs="Times New Roman"/>
              </w:rPr>
            </w:pPr>
            <w:r w:rsidRPr="00B9308D">
              <w:rPr>
                <w:rFonts w:cs="Times New Roman"/>
              </w:rPr>
              <w:t>4 hours</w:t>
            </w:r>
          </w:p>
          <w:p w14:paraId="65D2C835" w14:textId="77777777" w:rsidR="00253898" w:rsidRPr="00B9308D" w:rsidRDefault="00253898" w:rsidP="002C2554">
            <w:pPr>
              <w:rPr>
                <w:rFonts w:cs="Times New Roman"/>
              </w:rPr>
            </w:pPr>
            <w:r w:rsidRPr="00B9308D">
              <w:rPr>
                <w:rFonts w:cs="Times New Roman"/>
              </w:rPr>
              <w:t>1. Lecture – 2 hour</w:t>
            </w:r>
          </w:p>
          <w:p w14:paraId="62578659" w14:textId="2D6F4AA8" w:rsidR="00253898" w:rsidRPr="00B9308D" w:rsidRDefault="00253898" w:rsidP="002C2554">
            <w:pPr>
              <w:rPr>
                <w:rFonts w:cs="Times New Roman"/>
              </w:rPr>
            </w:pPr>
            <w:r w:rsidRPr="00B9308D">
              <w:rPr>
                <w:rFonts w:cs="Times New Roman"/>
              </w:rPr>
              <w:t xml:space="preserve">2. SGD Recent </w:t>
            </w:r>
            <w:r w:rsidR="00073F09" w:rsidRPr="00B9308D">
              <w:rPr>
                <w:rFonts w:cs="Times New Roman"/>
              </w:rPr>
              <w:t>article –</w:t>
            </w:r>
            <w:r w:rsidRPr="00B9308D">
              <w:rPr>
                <w:rFonts w:cs="Times New Roman"/>
              </w:rPr>
              <w:t xml:space="preserve"> 2 hour</w:t>
            </w:r>
          </w:p>
          <w:p w14:paraId="52C9F027" w14:textId="77777777" w:rsidR="00253898" w:rsidRPr="00B9308D" w:rsidRDefault="00253898" w:rsidP="002C2554">
            <w:pPr>
              <w:rPr>
                <w:rFonts w:cs="Times New Roman"/>
              </w:rPr>
            </w:pPr>
          </w:p>
        </w:tc>
        <w:tc>
          <w:tcPr>
            <w:tcW w:w="1170" w:type="dxa"/>
          </w:tcPr>
          <w:p w14:paraId="280EF09F" w14:textId="77777777" w:rsidR="00253898" w:rsidRPr="00B9308D" w:rsidRDefault="00253898" w:rsidP="002C2554">
            <w:pPr>
              <w:rPr>
                <w:rFonts w:cs="Times New Roman"/>
              </w:rPr>
            </w:pPr>
            <w:r w:rsidRPr="00B9308D">
              <w:rPr>
                <w:rFonts w:cs="Times New Roman"/>
              </w:rPr>
              <w:t>MCQs</w:t>
            </w:r>
          </w:p>
        </w:tc>
      </w:tr>
      <w:tr w:rsidR="00253898" w:rsidRPr="00B9308D" w14:paraId="2F1201B5" w14:textId="77777777" w:rsidTr="002C2554">
        <w:tc>
          <w:tcPr>
            <w:tcW w:w="2472" w:type="dxa"/>
          </w:tcPr>
          <w:p w14:paraId="6F80231F" w14:textId="77777777" w:rsidR="00253898" w:rsidRPr="00B9308D" w:rsidRDefault="00253898" w:rsidP="002C2554">
            <w:pPr>
              <w:rPr>
                <w:rFonts w:cs="Times New Roman"/>
              </w:rPr>
            </w:pPr>
            <w:r w:rsidRPr="00B9308D">
              <w:rPr>
                <w:rFonts w:cs="Times New Roman"/>
                <w:b/>
              </w:rPr>
              <w:t>Cancer stem cells</w:t>
            </w:r>
          </w:p>
          <w:p w14:paraId="21D04D2E" w14:textId="77777777" w:rsidR="00253898" w:rsidRPr="00B9308D" w:rsidRDefault="00253898" w:rsidP="002C2554">
            <w:pPr>
              <w:rPr>
                <w:rFonts w:cs="Times New Roman"/>
              </w:rPr>
            </w:pPr>
            <w:r w:rsidRPr="00B9308D">
              <w:rPr>
                <w:rFonts w:cs="Times New Roman"/>
              </w:rPr>
              <w:t xml:space="preserve">Describe cancer stem cells and discuss their impact on treatment </w:t>
            </w:r>
            <w:r w:rsidRPr="00B9308D">
              <w:rPr>
                <w:rFonts w:cs="Times New Roman"/>
              </w:rPr>
              <w:lastRenderedPageBreak/>
              <w:t>response, relapse risk and disease outcome. Discuss the recent advances in CML stem cell research.</w:t>
            </w:r>
          </w:p>
        </w:tc>
        <w:tc>
          <w:tcPr>
            <w:tcW w:w="2313" w:type="dxa"/>
          </w:tcPr>
          <w:p w14:paraId="4F2DAD5C" w14:textId="77777777" w:rsidR="00253898" w:rsidRPr="00B9308D" w:rsidRDefault="00253898" w:rsidP="002C2554">
            <w:pPr>
              <w:rPr>
                <w:rFonts w:cs="Times New Roman"/>
              </w:rPr>
            </w:pPr>
            <w:r w:rsidRPr="00B9308D">
              <w:rPr>
                <w:rFonts w:cs="Times New Roman"/>
              </w:rPr>
              <w:lastRenderedPageBreak/>
              <w:t>1. Cancer stem cells</w:t>
            </w:r>
          </w:p>
          <w:p w14:paraId="26607F7C" w14:textId="77777777" w:rsidR="00253898" w:rsidRPr="00B9308D" w:rsidRDefault="00253898" w:rsidP="002C2554">
            <w:pPr>
              <w:rPr>
                <w:rFonts w:cs="Times New Roman"/>
              </w:rPr>
            </w:pPr>
            <w:r w:rsidRPr="00B9308D">
              <w:rPr>
                <w:rFonts w:cs="Times New Roman"/>
              </w:rPr>
              <w:t>2. Clonal evolution of cancer</w:t>
            </w:r>
          </w:p>
          <w:p w14:paraId="5F078273" w14:textId="77777777" w:rsidR="00253898" w:rsidRPr="00B9308D" w:rsidRDefault="00253898" w:rsidP="002C2554">
            <w:pPr>
              <w:rPr>
                <w:rFonts w:cs="Times New Roman"/>
              </w:rPr>
            </w:pPr>
            <w:r w:rsidRPr="00B9308D">
              <w:rPr>
                <w:rFonts w:cs="Times New Roman"/>
              </w:rPr>
              <w:t xml:space="preserve">3. Recent articles on </w:t>
            </w:r>
            <w:r w:rsidRPr="00B9308D">
              <w:rPr>
                <w:rFonts w:cs="Times New Roman"/>
              </w:rPr>
              <w:lastRenderedPageBreak/>
              <w:t>CML stem cells</w:t>
            </w:r>
          </w:p>
        </w:tc>
        <w:tc>
          <w:tcPr>
            <w:tcW w:w="1782" w:type="dxa"/>
          </w:tcPr>
          <w:p w14:paraId="3E245DC7" w14:textId="77777777" w:rsidR="00253898" w:rsidRPr="00B9308D" w:rsidRDefault="00253898" w:rsidP="002C2554">
            <w:pPr>
              <w:rPr>
                <w:rFonts w:cs="Times New Roman"/>
              </w:rPr>
            </w:pPr>
            <w:r w:rsidRPr="00B9308D">
              <w:rPr>
                <w:rFonts w:cs="Times New Roman"/>
              </w:rPr>
              <w:lastRenderedPageBreak/>
              <w:t>1. Molecular haematology, 3</w:t>
            </w:r>
            <w:r w:rsidRPr="00B9308D">
              <w:rPr>
                <w:rFonts w:cs="Times New Roman"/>
                <w:vertAlign w:val="superscript"/>
              </w:rPr>
              <w:t>rd</w:t>
            </w:r>
            <w:r w:rsidRPr="00B9308D">
              <w:rPr>
                <w:rFonts w:cs="Times New Roman"/>
              </w:rPr>
              <w:t xml:space="preserve"> edition (Chapter 29)</w:t>
            </w:r>
          </w:p>
          <w:p w14:paraId="142E79A1" w14:textId="77777777" w:rsidR="00253898" w:rsidRPr="00B9308D" w:rsidRDefault="00253898" w:rsidP="002C2554">
            <w:pPr>
              <w:rPr>
                <w:rFonts w:cs="Times New Roman"/>
              </w:rPr>
            </w:pPr>
            <w:r w:rsidRPr="00B9308D">
              <w:rPr>
                <w:rFonts w:cs="Times New Roman"/>
              </w:rPr>
              <w:lastRenderedPageBreak/>
              <w:t xml:space="preserve">2. Hughes and Ross, </w:t>
            </w:r>
            <w:r w:rsidRPr="00B9308D">
              <w:rPr>
                <w:rFonts w:cs="Times New Roman"/>
                <w:i/>
              </w:rPr>
              <w:t xml:space="preserve">Blood, </w:t>
            </w:r>
            <w:r w:rsidRPr="00B9308D">
              <w:rPr>
                <w:rFonts w:cs="Times New Roman"/>
              </w:rPr>
              <w:t>2016</w:t>
            </w:r>
          </w:p>
          <w:p w14:paraId="55FCE343" w14:textId="77777777" w:rsidR="00253898" w:rsidRPr="00B9308D" w:rsidRDefault="00253898" w:rsidP="002C2554">
            <w:pPr>
              <w:rPr>
                <w:rFonts w:cs="Times New Roman"/>
              </w:rPr>
            </w:pPr>
            <w:r w:rsidRPr="00B9308D">
              <w:rPr>
                <w:rFonts w:cs="Times New Roman"/>
              </w:rPr>
              <w:t xml:space="preserve">3. Shah et al, </w:t>
            </w:r>
            <w:r w:rsidRPr="00B9308D">
              <w:rPr>
                <w:rFonts w:cs="Times New Roman"/>
                <w:i/>
              </w:rPr>
              <w:t xml:space="preserve">Blood, </w:t>
            </w:r>
            <w:r w:rsidRPr="00B9308D">
              <w:rPr>
                <w:rFonts w:cs="Times New Roman"/>
              </w:rPr>
              <w:t>2016</w:t>
            </w:r>
          </w:p>
        </w:tc>
        <w:tc>
          <w:tcPr>
            <w:tcW w:w="2271" w:type="dxa"/>
          </w:tcPr>
          <w:p w14:paraId="61A77002" w14:textId="77777777" w:rsidR="00253898" w:rsidRPr="00B9308D" w:rsidRDefault="00253898" w:rsidP="002C2554">
            <w:pPr>
              <w:rPr>
                <w:rFonts w:cs="Times New Roman"/>
              </w:rPr>
            </w:pPr>
            <w:r w:rsidRPr="00B9308D">
              <w:rPr>
                <w:rFonts w:cs="Times New Roman"/>
              </w:rPr>
              <w:lastRenderedPageBreak/>
              <w:t xml:space="preserve">3 hours </w:t>
            </w:r>
          </w:p>
          <w:p w14:paraId="6F80E16D" w14:textId="77777777" w:rsidR="00253898" w:rsidRPr="00B9308D" w:rsidRDefault="00253898" w:rsidP="002C2554">
            <w:pPr>
              <w:rPr>
                <w:rFonts w:cs="Times New Roman"/>
              </w:rPr>
            </w:pPr>
            <w:r w:rsidRPr="00B9308D">
              <w:rPr>
                <w:rFonts w:cs="Times New Roman"/>
              </w:rPr>
              <w:t>1. Lecture – 2 hour</w:t>
            </w:r>
          </w:p>
          <w:p w14:paraId="3E551799" w14:textId="77777777" w:rsidR="00253898" w:rsidRPr="00B9308D" w:rsidRDefault="00253898" w:rsidP="002C2554">
            <w:pPr>
              <w:rPr>
                <w:rFonts w:cs="Times New Roman"/>
              </w:rPr>
            </w:pPr>
            <w:r w:rsidRPr="00B9308D">
              <w:rPr>
                <w:rFonts w:cs="Times New Roman"/>
              </w:rPr>
              <w:t xml:space="preserve">2. Journal club in SGD format – 1 </w:t>
            </w:r>
            <w:r w:rsidRPr="00B9308D">
              <w:rPr>
                <w:rFonts w:cs="Times New Roman"/>
              </w:rPr>
              <w:lastRenderedPageBreak/>
              <w:t>hour. Review research article on CML stem cells.</w:t>
            </w:r>
          </w:p>
        </w:tc>
        <w:tc>
          <w:tcPr>
            <w:tcW w:w="1170" w:type="dxa"/>
          </w:tcPr>
          <w:p w14:paraId="61770BF1" w14:textId="77777777" w:rsidR="00253898" w:rsidRPr="00B9308D" w:rsidRDefault="00253898" w:rsidP="002C2554">
            <w:pPr>
              <w:tabs>
                <w:tab w:val="left" w:pos="729"/>
              </w:tabs>
              <w:rPr>
                <w:rFonts w:cs="Times New Roman"/>
              </w:rPr>
            </w:pPr>
            <w:r w:rsidRPr="00B9308D">
              <w:rPr>
                <w:rFonts w:cs="Times New Roman"/>
              </w:rPr>
              <w:lastRenderedPageBreak/>
              <w:t>MCQs</w:t>
            </w:r>
          </w:p>
        </w:tc>
      </w:tr>
      <w:tr w:rsidR="00253898" w:rsidRPr="00B9308D" w14:paraId="17FB78FD" w14:textId="77777777" w:rsidTr="002C2554">
        <w:tc>
          <w:tcPr>
            <w:tcW w:w="2472" w:type="dxa"/>
          </w:tcPr>
          <w:p w14:paraId="60D83878" w14:textId="77777777" w:rsidR="00253898" w:rsidRDefault="00253898" w:rsidP="002C2554">
            <w:pPr>
              <w:rPr>
                <w:rFonts w:cs="Times New Roman"/>
                <w:b/>
              </w:rPr>
            </w:pPr>
          </w:p>
          <w:p w14:paraId="61FB4AE1" w14:textId="77777777" w:rsidR="00253898" w:rsidRDefault="00253898" w:rsidP="002C2554">
            <w:pPr>
              <w:rPr>
                <w:rFonts w:cs="Times New Roman"/>
                <w:b/>
              </w:rPr>
            </w:pPr>
          </w:p>
          <w:p w14:paraId="00747A2D" w14:textId="77777777" w:rsidR="00253898" w:rsidRDefault="00253898" w:rsidP="002C2554">
            <w:pPr>
              <w:rPr>
                <w:rFonts w:cs="Times New Roman"/>
                <w:b/>
              </w:rPr>
            </w:pPr>
          </w:p>
          <w:p w14:paraId="0F7FBB0F" w14:textId="77777777" w:rsidR="00253898" w:rsidRDefault="00253898" w:rsidP="002C2554">
            <w:pPr>
              <w:rPr>
                <w:rFonts w:cs="Times New Roman"/>
                <w:b/>
              </w:rPr>
            </w:pPr>
          </w:p>
          <w:p w14:paraId="3237F675" w14:textId="77777777" w:rsidR="00253898" w:rsidRPr="00B9308D" w:rsidRDefault="00253898" w:rsidP="002C2554">
            <w:pPr>
              <w:rPr>
                <w:rFonts w:cs="Times New Roman"/>
                <w:b/>
              </w:rPr>
            </w:pPr>
          </w:p>
        </w:tc>
        <w:tc>
          <w:tcPr>
            <w:tcW w:w="2313" w:type="dxa"/>
          </w:tcPr>
          <w:p w14:paraId="27F6BAD6" w14:textId="77777777" w:rsidR="00253898" w:rsidRPr="00B9308D" w:rsidRDefault="00253898" w:rsidP="002C2554">
            <w:pPr>
              <w:rPr>
                <w:rFonts w:cs="Times New Roman"/>
              </w:rPr>
            </w:pPr>
          </w:p>
        </w:tc>
        <w:tc>
          <w:tcPr>
            <w:tcW w:w="1782" w:type="dxa"/>
          </w:tcPr>
          <w:p w14:paraId="3F6A7B25" w14:textId="77777777" w:rsidR="00253898" w:rsidRPr="00B9308D" w:rsidRDefault="00253898" w:rsidP="002C2554">
            <w:pPr>
              <w:rPr>
                <w:rFonts w:cs="Times New Roman"/>
              </w:rPr>
            </w:pPr>
          </w:p>
        </w:tc>
        <w:tc>
          <w:tcPr>
            <w:tcW w:w="2271" w:type="dxa"/>
          </w:tcPr>
          <w:p w14:paraId="73032300" w14:textId="77777777" w:rsidR="00253898" w:rsidRPr="00B9308D" w:rsidRDefault="00253898" w:rsidP="002C2554">
            <w:pPr>
              <w:rPr>
                <w:rFonts w:cs="Times New Roman"/>
              </w:rPr>
            </w:pPr>
          </w:p>
        </w:tc>
        <w:tc>
          <w:tcPr>
            <w:tcW w:w="1170" w:type="dxa"/>
          </w:tcPr>
          <w:p w14:paraId="5A62B660" w14:textId="77777777" w:rsidR="00253898" w:rsidRPr="00B9308D" w:rsidRDefault="00253898" w:rsidP="002C2554">
            <w:pPr>
              <w:tabs>
                <w:tab w:val="left" w:pos="729"/>
              </w:tabs>
              <w:rPr>
                <w:rFonts w:cs="Times New Roman"/>
              </w:rPr>
            </w:pPr>
          </w:p>
        </w:tc>
      </w:tr>
      <w:tr w:rsidR="00253898" w:rsidRPr="00B9308D" w14:paraId="6C26B4A3" w14:textId="77777777" w:rsidTr="002C2554">
        <w:tc>
          <w:tcPr>
            <w:tcW w:w="2472" w:type="dxa"/>
          </w:tcPr>
          <w:p w14:paraId="255D3BE8" w14:textId="77777777" w:rsidR="00253898" w:rsidRDefault="00253898" w:rsidP="002C2554">
            <w:pPr>
              <w:rPr>
                <w:rFonts w:cs="Times New Roman"/>
                <w:b/>
              </w:rPr>
            </w:pPr>
          </w:p>
          <w:p w14:paraId="04CFFD64" w14:textId="77777777" w:rsidR="00253898" w:rsidRDefault="00253898" w:rsidP="002C2554">
            <w:pPr>
              <w:rPr>
                <w:rFonts w:cs="Times New Roman"/>
                <w:b/>
              </w:rPr>
            </w:pPr>
          </w:p>
          <w:p w14:paraId="3A388B18" w14:textId="77777777" w:rsidR="00253898" w:rsidRDefault="00253898" w:rsidP="002C2554">
            <w:pPr>
              <w:rPr>
                <w:rFonts w:cs="Times New Roman"/>
                <w:b/>
              </w:rPr>
            </w:pPr>
          </w:p>
          <w:p w14:paraId="263CE02D" w14:textId="77777777" w:rsidR="00253898" w:rsidRDefault="00253898" w:rsidP="002C2554">
            <w:pPr>
              <w:rPr>
                <w:rFonts w:cs="Times New Roman"/>
                <w:b/>
              </w:rPr>
            </w:pPr>
          </w:p>
          <w:p w14:paraId="0870EAA1" w14:textId="77777777" w:rsidR="00253898" w:rsidRPr="00B9308D" w:rsidRDefault="00253898" w:rsidP="002C2554">
            <w:pPr>
              <w:rPr>
                <w:rFonts w:cs="Times New Roman"/>
              </w:rPr>
            </w:pPr>
            <w:r w:rsidRPr="00B9308D">
              <w:rPr>
                <w:rFonts w:cs="Times New Roman"/>
                <w:b/>
              </w:rPr>
              <w:t>Minimal residual disease</w:t>
            </w:r>
          </w:p>
          <w:p w14:paraId="6EE5D284" w14:textId="77777777" w:rsidR="00253898" w:rsidRPr="00B9308D" w:rsidRDefault="00253898" w:rsidP="002C2554">
            <w:pPr>
              <w:rPr>
                <w:rFonts w:cs="Times New Roman"/>
              </w:rPr>
            </w:pPr>
            <w:r w:rsidRPr="00B9308D">
              <w:rPr>
                <w:rFonts w:cs="Times New Roman"/>
              </w:rPr>
              <w:t xml:space="preserve">Describe minimal residual disease monitoring. Discuss the significance of minimal residual disease as a prognostic marker. Compare and contrast various methods of monitoring minimal residual disease. List current challenges in adapting MRD as routine laboratory test in Pakistan. </w:t>
            </w:r>
          </w:p>
        </w:tc>
        <w:tc>
          <w:tcPr>
            <w:tcW w:w="2313" w:type="dxa"/>
          </w:tcPr>
          <w:p w14:paraId="01C9FC5B" w14:textId="77777777" w:rsidR="00253898" w:rsidRDefault="00253898" w:rsidP="002C2554">
            <w:pPr>
              <w:rPr>
                <w:rFonts w:cs="Times New Roman"/>
              </w:rPr>
            </w:pPr>
          </w:p>
          <w:p w14:paraId="3CE2DFD6" w14:textId="77777777" w:rsidR="00253898" w:rsidRDefault="00253898" w:rsidP="002C2554">
            <w:pPr>
              <w:rPr>
                <w:rFonts w:cs="Times New Roman"/>
              </w:rPr>
            </w:pPr>
          </w:p>
          <w:p w14:paraId="66B1F819" w14:textId="77777777" w:rsidR="00253898" w:rsidRDefault="00253898" w:rsidP="002C2554">
            <w:pPr>
              <w:rPr>
                <w:rFonts w:cs="Times New Roman"/>
              </w:rPr>
            </w:pPr>
          </w:p>
          <w:p w14:paraId="5487C261" w14:textId="77777777" w:rsidR="00253898" w:rsidRDefault="00253898" w:rsidP="002C2554">
            <w:pPr>
              <w:rPr>
                <w:rFonts w:cs="Times New Roman"/>
              </w:rPr>
            </w:pPr>
          </w:p>
          <w:p w14:paraId="7738E145" w14:textId="77777777" w:rsidR="00253898" w:rsidRDefault="00253898" w:rsidP="002C2554">
            <w:pPr>
              <w:rPr>
                <w:rFonts w:cs="Times New Roman"/>
              </w:rPr>
            </w:pPr>
          </w:p>
          <w:p w14:paraId="5C2712B2" w14:textId="77777777" w:rsidR="00253898" w:rsidRPr="00B9308D" w:rsidRDefault="00253898" w:rsidP="002C2554">
            <w:pPr>
              <w:rPr>
                <w:rFonts w:cs="Times New Roman"/>
              </w:rPr>
            </w:pPr>
            <w:r w:rsidRPr="00B9308D">
              <w:rPr>
                <w:rFonts w:cs="Times New Roman"/>
              </w:rPr>
              <w:t>1. Minimal residual disease</w:t>
            </w:r>
          </w:p>
          <w:p w14:paraId="62050F9A" w14:textId="77777777" w:rsidR="00253898" w:rsidRPr="00B9308D" w:rsidRDefault="00253898" w:rsidP="002C2554">
            <w:pPr>
              <w:rPr>
                <w:rFonts w:cs="Times New Roman"/>
              </w:rPr>
            </w:pPr>
            <w:r w:rsidRPr="00B9308D">
              <w:rPr>
                <w:rFonts w:cs="Times New Roman"/>
              </w:rPr>
              <w:t>2. Flow monitoring of MRD</w:t>
            </w:r>
          </w:p>
          <w:p w14:paraId="77347816" w14:textId="77777777" w:rsidR="00253898" w:rsidRPr="00B9308D" w:rsidRDefault="00253898" w:rsidP="002C2554">
            <w:pPr>
              <w:rPr>
                <w:rFonts w:cs="Times New Roman"/>
              </w:rPr>
            </w:pPr>
            <w:r w:rsidRPr="00B9308D">
              <w:rPr>
                <w:rFonts w:cs="Times New Roman"/>
              </w:rPr>
              <w:t>3. PCR monitoring of MRD</w:t>
            </w:r>
          </w:p>
          <w:p w14:paraId="32EFC879" w14:textId="77777777" w:rsidR="00253898" w:rsidRPr="00B9308D" w:rsidRDefault="00253898" w:rsidP="002C2554">
            <w:pPr>
              <w:rPr>
                <w:rFonts w:cs="Times New Roman"/>
              </w:rPr>
            </w:pPr>
            <w:r w:rsidRPr="00B9308D">
              <w:rPr>
                <w:rFonts w:cs="Times New Roman"/>
              </w:rPr>
              <w:t>4. Sanger sequencing and Next Generation Sequencing MRD</w:t>
            </w:r>
          </w:p>
          <w:p w14:paraId="33EA93C3" w14:textId="77777777" w:rsidR="00253898" w:rsidRPr="00B9308D" w:rsidRDefault="00253898" w:rsidP="002C2554">
            <w:pPr>
              <w:rPr>
                <w:rFonts w:cs="Times New Roman"/>
              </w:rPr>
            </w:pPr>
            <w:r w:rsidRPr="00B9308D">
              <w:rPr>
                <w:rFonts w:cs="Times New Roman"/>
              </w:rPr>
              <w:t>4. MRD in Pakistan</w:t>
            </w:r>
          </w:p>
        </w:tc>
        <w:tc>
          <w:tcPr>
            <w:tcW w:w="1782" w:type="dxa"/>
          </w:tcPr>
          <w:p w14:paraId="49337675" w14:textId="77777777" w:rsidR="00253898" w:rsidRDefault="00253898" w:rsidP="002C2554">
            <w:pPr>
              <w:rPr>
                <w:rFonts w:cs="Times New Roman"/>
              </w:rPr>
            </w:pPr>
          </w:p>
          <w:p w14:paraId="56543F71" w14:textId="77777777" w:rsidR="00253898" w:rsidRDefault="00253898" w:rsidP="002C2554">
            <w:pPr>
              <w:rPr>
                <w:rFonts w:cs="Times New Roman"/>
              </w:rPr>
            </w:pPr>
          </w:p>
          <w:p w14:paraId="7912C330" w14:textId="77777777" w:rsidR="00253898" w:rsidRDefault="00253898" w:rsidP="002C2554">
            <w:pPr>
              <w:rPr>
                <w:rFonts w:cs="Times New Roman"/>
              </w:rPr>
            </w:pPr>
          </w:p>
          <w:p w14:paraId="5FD71347" w14:textId="77777777" w:rsidR="00253898" w:rsidRDefault="00253898" w:rsidP="002C2554">
            <w:pPr>
              <w:rPr>
                <w:rFonts w:cs="Times New Roman"/>
              </w:rPr>
            </w:pPr>
          </w:p>
          <w:p w14:paraId="590B7AF6" w14:textId="77777777" w:rsidR="00253898" w:rsidRDefault="00253898" w:rsidP="002C2554">
            <w:pPr>
              <w:rPr>
                <w:rFonts w:cs="Times New Roman"/>
              </w:rPr>
            </w:pPr>
          </w:p>
          <w:p w14:paraId="287905FC" w14:textId="77777777" w:rsidR="00253898" w:rsidRPr="00B9308D" w:rsidRDefault="00253898" w:rsidP="002C2554">
            <w:pPr>
              <w:rPr>
                <w:rFonts w:cs="Times New Roman"/>
              </w:rPr>
            </w:pPr>
            <w:r>
              <w:rPr>
                <w:rFonts w:cs="Times New Roman"/>
              </w:rPr>
              <w:t>1</w:t>
            </w:r>
            <w:r w:rsidRPr="00B9308D">
              <w:rPr>
                <w:rFonts w:cs="Times New Roman"/>
              </w:rPr>
              <w:t>. Molecular Haematology, 3</w:t>
            </w:r>
            <w:r w:rsidRPr="00B9308D">
              <w:rPr>
                <w:rFonts w:cs="Times New Roman"/>
                <w:vertAlign w:val="superscript"/>
              </w:rPr>
              <w:t>rd</w:t>
            </w:r>
            <w:r w:rsidRPr="00B9308D">
              <w:rPr>
                <w:rFonts w:cs="Times New Roman"/>
              </w:rPr>
              <w:t xml:space="preserve"> edition (Chapter 6)</w:t>
            </w:r>
          </w:p>
          <w:p w14:paraId="45E76D7D" w14:textId="77777777" w:rsidR="00253898" w:rsidRPr="00B9308D" w:rsidRDefault="00253898" w:rsidP="002C2554">
            <w:pPr>
              <w:rPr>
                <w:rFonts w:cs="Times New Roman"/>
              </w:rPr>
            </w:pPr>
            <w:r w:rsidRPr="00B9308D">
              <w:rPr>
                <w:rFonts w:cs="Times New Roman"/>
              </w:rPr>
              <w:t xml:space="preserve">2. Van </w:t>
            </w:r>
            <w:proofErr w:type="spellStart"/>
            <w:r w:rsidRPr="00B9308D">
              <w:rPr>
                <w:rFonts w:cs="Times New Roman"/>
              </w:rPr>
              <w:t>Dongen</w:t>
            </w:r>
            <w:proofErr w:type="spellEnd"/>
            <w:r w:rsidRPr="00B9308D">
              <w:rPr>
                <w:rFonts w:cs="Times New Roman"/>
              </w:rPr>
              <w:t>, Lancet, 1998</w:t>
            </w:r>
          </w:p>
        </w:tc>
        <w:tc>
          <w:tcPr>
            <w:tcW w:w="2271" w:type="dxa"/>
          </w:tcPr>
          <w:p w14:paraId="5A601F30" w14:textId="77777777" w:rsidR="00253898" w:rsidRDefault="00253898" w:rsidP="002C2554">
            <w:pPr>
              <w:rPr>
                <w:rFonts w:cs="Times New Roman"/>
              </w:rPr>
            </w:pPr>
          </w:p>
          <w:p w14:paraId="349958EB" w14:textId="77777777" w:rsidR="00253898" w:rsidRDefault="00253898" w:rsidP="002C2554">
            <w:pPr>
              <w:rPr>
                <w:rFonts w:cs="Times New Roman"/>
              </w:rPr>
            </w:pPr>
          </w:p>
          <w:p w14:paraId="79F4F919" w14:textId="77777777" w:rsidR="00253898" w:rsidRDefault="00253898" w:rsidP="002C2554">
            <w:pPr>
              <w:rPr>
                <w:rFonts w:cs="Times New Roman"/>
              </w:rPr>
            </w:pPr>
          </w:p>
          <w:p w14:paraId="46052A18" w14:textId="77777777" w:rsidR="00253898" w:rsidRDefault="00253898" w:rsidP="002C2554">
            <w:pPr>
              <w:rPr>
                <w:rFonts w:cs="Times New Roman"/>
              </w:rPr>
            </w:pPr>
          </w:p>
          <w:p w14:paraId="4F2CB7DB" w14:textId="77777777" w:rsidR="00253898" w:rsidRDefault="00253898" w:rsidP="002C2554">
            <w:pPr>
              <w:rPr>
                <w:rFonts w:cs="Times New Roman"/>
              </w:rPr>
            </w:pPr>
          </w:p>
          <w:p w14:paraId="01961DEF" w14:textId="77777777" w:rsidR="00253898" w:rsidRPr="00B9308D" w:rsidRDefault="00253898" w:rsidP="002C2554">
            <w:pPr>
              <w:rPr>
                <w:rFonts w:cs="Times New Roman"/>
              </w:rPr>
            </w:pPr>
            <w:r w:rsidRPr="00B9308D">
              <w:rPr>
                <w:rFonts w:cs="Times New Roman"/>
              </w:rPr>
              <w:t xml:space="preserve">3 hours </w:t>
            </w:r>
          </w:p>
          <w:p w14:paraId="77071756" w14:textId="77777777" w:rsidR="00253898" w:rsidRPr="00B9308D" w:rsidRDefault="00253898" w:rsidP="002C2554">
            <w:pPr>
              <w:rPr>
                <w:rFonts w:cs="Times New Roman"/>
              </w:rPr>
            </w:pPr>
            <w:r w:rsidRPr="00B9308D">
              <w:rPr>
                <w:rFonts w:cs="Times New Roman"/>
              </w:rPr>
              <w:t>1. Lecture – 2 hour</w:t>
            </w:r>
          </w:p>
          <w:p w14:paraId="66174350" w14:textId="77777777" w:rsidR="00253898" w:rsidRPr="00B9308D" w:rsidRDefault="00253898" w:rsidP="002C2554">
            <w:pPr>
              <w:rPr>
                <w:rFonts w:cs="Times New Roman"/>
              </w:rPr>
            </w:pPr>
            <w:r w:rsidRPr="00B9308D">
              <w:rPr>
                <w:rFonts w:cs="Times New Roman"/>
              </w:rPr>
              <w:t xml:space="preserve">2. Journal club in SGD format – 1 hour. Review the MRD article by Van </w:t>
            </w:r>
            <w:proofErr w:type="spellStart"/>
            <w:r w:rsidRPr="00B9308D">
              <w:rPr>
                <w:rFonts w:cs="Times New Roman"/>
              </w:rPr>
              <w:t>Dongen</w:t>
            </w:r>
            <w:proofErr w:type="spellEnd"/>
            <w:r w:rsidRPr="00B9308D">
              <w:rPr>
                <w:rFonts w:cs="Times New Roman"/>
              </w:rPr>
              <w:t xml:space="preserve">. </w:t>
            </w:r>
          </w:p>
        </w:tc>
        <w:tc>
          <w:tcPr>
            <w:tcW w:w="1170" w:type="dxa"/>
          </w:tcPr>
          <w:p w14:paraId="257E5038" w14:textId="77777777" w:rsidR="00253898" w:rsidRDefault="00253898" w:rsidP="002C2554">
            <w:pPr>
              <w:tabs>
                <w:tab w:val="left" w:pos="729"/>
              </w:tabs>
              <w:rPr>
                <w:rFonts w:cs="Times New Roman"/>
              </w:rPr>
            </w:pPr>
          </w:p>
          <w:p w14:paraId="79D84D5B" w14:textId="77777777" w:rsidR="00253898" w:rsidRDefault="00253898" w:rsidP="002C2554">
            <w:pPr>
              <w:tabs>
                <w:tab w:val="left" w:pos="729"/>
              </w:tabs>
              <w:rPr>
                <w:rFonts w:cs="Times New Roman"/>
              </w:rPr>
            </w:pPr>
          </w:p>
          <w:p w14:paraId="7A1C942A" w14:textId="77777777" w:rsidR="00253898" w:rsidRDefault="00253898" w:rsidP="002C2554">
            <w:pPr>
              <w:tabs>
                <w:tab w:val="left" w:pos="729"/>
              </w:tabs>
              <w:rPr>
                <w:rFonts w:cs="Times New Roman"/>
              </w:rPr>
            </w:pPr>
          </w:p>
          <w:p w14:paraId="356D160E" w14:textId="77777777" w:rsidR="00253898" w:rsidRDefault="00253898" w:rsidP="002C2554">
            <w:pPr>
              <w:tabs>
                <w:tab w:val="left" w:pos="729"/>
              </w:tabs>
              <w:rPr>
                <w:rFonts w:cs="Times New Roman"/>
              </w:rPr>
            </w:pPr>
          </w:p>
          <w:p w14:paraId="34F3E83C" w14:textId="77777777" w:rsidR="00253898" w:rsidRDefault="00253898" w:rsidP="002C2554">
            <w:pPr>
              <w:tabs>
                <w:tab w:val="left" w:pos="729"/>
              </w:tabs>
              <w:rPr>
                <w:rFonts w:cs="Times New Roman"/>
              </w:rPr>
            </w:pPr>
          </w:p>
          <w:p w14:paraId="0C2114C6" w14:textId="77777777" w:rsidR="00253898" w:rsidRPr="00B9308D" w:rsidRDefault="00253898" w:rsidP="002C2554">
            <w:pPr>
              <w:tabs>
                <w:tab w:val="left" w:pos="729"/>
              </w:tabs>
              <w:rPr>
                <w:rFonts w:cs="Times New Roman"/>
              </w:rPr>
            </w:pPr>
            <w:r w:rsidRPr="00B9308D">
              <w:rPr>
                <w:rFonts w:cs="Times New Roman"/>
              </w:rPr>
              <w:t>MCQs</w:t>
            </w:r>
          </w:p>
        </w:tc>
      </w:tr>
      <w:tr w:rsidR="00253898" w:rsidRPr="00B9308D" w14:paraId="5A11D4B2" w14:textId="77777777" w:rsidTr="002C2554">
        <w:trPr>
          <w:trHeight w:val="433"/>
        </w:trPr>
        <w:tc>
          <w:tcPr>
            <w:tcW w:w="2472" w:type="dxa"/>
          </w:tcPr>
          <w:p w14:paraId="23ECC0B6" w14:textId="77777777" w:rsidR="00253898" w:rsidRPr="00B9308D" w:rsidRDefault="00253898" w:rsidP="002C2554">
            <w:pPr>
              <w:rPr>
                <w:rFonts w:cs="Times New Roman"/>
                <w:b/>
              </w:rPr>
            </w:pPr>
            <w:r w:rsidRPr="00B9308D">
              <w:rPr>
                <w:rFonts w:cs="Times New Roman"/>
                <w:b/>
              </w:rPr>
              <w:t>Molecular basis of iron metabolism</w:t>
            </w:r>
          </w:p>
          <w:p w14:paraId="4CA9C462" w14:textId="77777777" w:rsidR="00253898" w:rsidRPr="00B9308D" w:rsidRDefault="00253898" w:rsidP="002C2554">
            <w:pPr>
              <w:rPr>
                <w:rFonts w:cs="Times New Roman"/>
              </w:rPr>
            </w:pPr>
            <w:r w:rsidRPr="00B9308D">
              <w:rPr>
                <w:rFonts w:cs="Times New Roman"/>
              </w:rPr>
              <w:t xml:space="preserve">Discuss molecular </w:t>
            </w:r>
            <w:r w:rsidRPr="00B9308D">
              <w:rPr>
                <w:rFonts w:cs="Times New Roman"/>
              </w:rPr>
              <w:lastRenderedPageBreak/>
              <w:t xml:space="preserve">basis of iron metabolism. Discuss strategies to prevent and treat iron deficiency at individual and population levels. </w:t>
            </w:r>
          </w:p>
        </w:tc>
        <w:tc>
          <w:tcPr>
            <w:tcW w:w="2313" w:type="dxa"/>
          </w:tcPr>
          <w:p w14:paraId="27DFBB45" w14:textId="77777777" w:rsidR="00253898" w:rsidRPr="00B9308D" w:rsidRDefault="00253898" w:rsidP="002C2554">
            <w:pPr>
              <w:rPr>
                <w:rFonts w:cs="Times New Roman"/>
              </w:rPr>
            </w:pPr>
            <w:r w:rsidRPr="00B9308D">
              <w:rPr>
                <w:rFonts w:cs="Times New Roman"/>
              </w:rPr>
              <w:lastRenderedPageBreak/>
              <w:t>1. Iron absorption, storage and metabolism</w:t>
            </w:r>
          </w:p>
          <w:p w14:paraId="4D200D79" w14:textId="77777777" w:rsidR="00253898" w:rsidRPr="00B9308D" w:rsidRDefault="00253898" w:rsidP="002C2554">
            <w:pPr>
              <w:rPr>
                <w:rFonts w:cs="Times New Roman"/>
              </w:rPr>
            </w:pPr>
            <w:r w:rsidRPr="00B9308D">
              <w:rPr>
                <w:rFonts w:cs="Times New Roman"/>
              </w:rPr>
              <w:lastRenderedPageBreak/>
              <w:t>2. Hereditary haemochromatosis and Iron overload</w:t>
            </w:r>
          </w:p>
          <w:p w14:paraId="61B1B8C4" w14:textId="77777777" w:rsidR="00253898" w:rsidRPr="00B9308D" w:rsidRDefault="00253898" w:rsidP="002C2554">
            <w:pPr>
              <w:rPr>
                <w:rFonts w:cs="Times New Roman"/>
              </w:rPr>
            </w:pPr>
            <w:r w:rsidRPr="00B9308D">
              <w:rPr>
                <w:rFonts w:cs="Times New Roman"/>
              </w:rPr>
              <w:t xml:space="preserve">3. </w:t>
            </w:r>
            <w:proofErr w:type="spellStart"/>
            <w:r w:rsidRPr="00B9308D">
              <w:rPr>
                <w:rFonts w:cs="Times New Roman"/>
              </w:rPr>
              <w:t>Anemia</w:t>
            </w:r>
            <w:proofErr w:type="spellEnd"/>
            <w:r w:rsidRPr="00B9308D">
              <w:rPr>
                <w:rFonts w:cs="Times New Roman"/>
              </w:rPr>
              <w:t xml:space="preserve"> of chronic disease</w:t>
            </w:r>
          </w:p>
        </w:tc>
        <w:tc>
          <w:tcPr>
            <w:tcW w:w="1782" w:type="dxa"/>
          </w:tcPr>
          <w:p w14:paraId="7A0A20EC" w14:textId="77777777" w:rsidR="00253898" w:rsidRPr="00B9308D" w:rsidRDefault="00253898" w:rsidP="002C2554">
            <w:pPr>
              <w:rPr>
                <w:rFonts w:cs="Times New Roman"/>
              </w:rPr>
            </w:pPr>
            <w:r w:rsidRPr="00B9308D">
              <w:rPr>
                <w:rFonts w:cs="Times New Roman"/>
              </w:rPr>
              <w:lastRenderedPageBreak/>
              <w:t>1. Molecular haematology, 3</w:t>
            </w:r>
            <w:r w:rsidRPr="00B9308D">
              <w:rPr>
                <w:rFonts w:cs="Times New Roman"/>
                <w:vertAlign w:val="superscript"/>
              </w:rPr>
              <w:t>rd</w:t>
            </w:r>
            <w:r w:rsidRPr="00B9308D">
              <w:rPr>
                <w:rFonts w:cs="Times New Roman"/>
              </w:rPr>
              <w:t xml:space="preserve"> edition </w:t>
            </w:r>
            <w:r w:rsidRPr="00B9308D">
              <w:rPr>
                <w:rFonts w:cs="Times New Roman"/>
              </w:rPr>
              <w:lastRenderedPageBreak/>
              <w:t>(Chapter 12, 13,14)</w:t>
            </w:r>
          </w:p>
          <w:p w14:paraId="719E0940" w14:textId="77777777" w:rsidR="00253898" w:rsidRPr="00B9308D" w:rsidRDefault="00253898" w:rsidP="002C2554">
            <w:pPr>
              <w:rPr>
                <w:rFonts w:cs="Times New Roman"/>
              </w:rPr>
            </w:pPr>
            <w:r w:rsidRPr="00B9308D">
              <w:rPr>
                <w:rFonts w:cs="Times New Roman"/>
              </w:rPr>
              <w:t>2. Post Graduate haematology, 7</w:t>
            </w:r>
            <w:r w:rsidRPr="00B9308D">
              <w:rPr>
                <w:rFonts w:cs="Times New Roman"/>
                <w:vertAlign w:val="superscript"/>
              </w:rPr>
              <w:t>th</w:t>
            </w:r>
            <w:r w:rsidRPr="00B9308D">
              <w:rPr>
                <w:rFonts w:cs="Times New Roman"/>
              </w:rPr>
              <w:t xml:space="preserve"> edition, (chapter 3)</w:t>
            </w:r>
          </w:p>
          <w:p w14:paraId="56D5BE7B" w14:textId="77777777" w:rsidR="00253898" w:rsidRPr="00B9308D" w:rsidRDefault="00253898" w:rsidP="002C2554">
            <w:pPr>
              <w:rPr>
                <w:rFonts w:cs="Times New Roman"/>
              </w:rPr>
            </w:pPr>
            <w:r w:rsidRPr="00B9308D">
              <w:rPr>
                <w:rFonts w:cs="Times New Roman"/>
              </w:rPr>
              <w:t>3. Articles on population-based interventional strategies.</w:t>
            </w:r>
          </w:p>
        </w:tc>
        <w:tc>
          <w:tcPr>
            <w:tcW w:w="2271" w:type="dxa"/>
          </w:tcPr>
          <w:p w14:paraId="60F9539E" w14:textId="77777777" w:rsidR="00253898" w:rsidRPr="00B9308D" w:rsidRDefault="00253898" w:rsidP="002C2554">
            <w:pPr>
              <w:rPr>
                <w:rFonts w:cs="Times New Roman"/>
              </w:rPr>
            </w:pPr>
            <w:r w:rsidRPr="00B9308D">
              <w:rPr>
                <w:rFonts w:cs="Times New Roman"/>
              </w:rPr>
              <w:lastRenderedPageBreak/>
              <w:t>4 hours</w:t>
            </w:r>
          </w:p>
          <w:p w14:paraId="5809B38E" w14:textId="77777777" w:rsidR="00253898" w:rsidRPr="00B9308D" w:rsidRDefault="00253898" w:rsidP="002C2554">
            <w:pPr>
              <w:rPr>
                <w:rFonts w:cs="Times New Roman"/>
              </w:rPr>
            </w:pPr>
            <w:r w:rsidRPr="00B9308D">
              <w:rPr>
                <w:rFonts w:cs="Times New Roman"/>
              </w:rPr>
              <w:t>1. Lecture – 3 hour</w:t>
            </w:r>
          </w:p>
          <w:p w14:paraId="073A42A7" w14:textId="77777777" w:rsidR="00253898" w:rsidRPr="00B9308D" w:rsidRDefault="00253898" w:rsidP="002C2554">
            <w:pPr>
              <w:rPr>
                <w:rFonts w:cs="Times New Roman"/>
              </w:rPr>
            </w:pPr>
            <w:r w:rsidRPr="00B9308D">
              <w:rPr>
                <w:rFonts w:cs="Times New Roman"/>
              </w:rPr>
              <w:t xml:space="preserve">2. Case discussions </w:t>
            </w:r>
            <w:r w:rsidRPr="00B9308D">
              <w:rPr>
                <w:rFonts w:cs="Times New Roman"/>
              </w:rPr>
              <w:lastRenderedPageBreak/>
              <w:t>in SGD format – 1 hour</w:t>
            </w:r>
          </w:p>
          <w:p w14:paraId="611BC201" w14:textId="77777777" w:rsidR="00253898" w:rsidRPr="00B9308D" w:rsidRDefault="00253898" w:rsidP="002C2554">
            <w:pPr>
              <w:rPr>
                <w:rFonts w:cs="Times New Roman"/>
              </w:rPr>
            </w:pPr>
          </w:p>
        </w:tc>
        <w:tc>
          <w:tcPr>
            <w:tcW w:w="1170" w:type="dxa"/>
          </w:tcPr>
          <w:p w14:paraId="00EE8931" w14:textId="77777777" w:rsidR="00253898" w:rsidRPr="00B9308D" w:rsidRDefault="00253898" w:rsidP="002C2554">
            <w:pPr>
              <w:rPr>
                <w:rFonts w:cs="Times New Roman"/>
              </w:rPr>
            </w:pPr>
            <w:r w:rsidRPr="00B9308D">
              <w:rPr>
                <w:rFonts w:cs="Times New Roman"/>
              </w:rPr>
              <w:lastRenderedPageBreak/>
              <w:t>MCQs</w:t>
            </w:r>
          </w:p>
        </w:tc>
      </w:tr>
      <w:tr w:rsidR="00253898" w:rsidRPr="00B9308D" w14:paraId="37732E24" w14:textId="77777777" w:rsidTr="002C2554">
        <w:trPr>
          <w:trHeight w:val="433"/>
        </w:trPr>
        <w:tc>
          <w:tcPr>
            <w:tcW w:w="2472" w:type="dxa"/>
          </w:tcPr>
          <w:p w14:paraId="79199DD5" w14:textId="77777777" w:rsidR="00253898" w:rsidRPr="00B9308D" w:rsidRDefault="00253898" w:rsidP="002C2554">
            <w:pPr>
              <w:rPr>
                <w:rFonts w:cs="Times New Roman"/>
                <w:b/>
              </w:rPr>
            </w:pPr>
            <w:r w:rsidRPr="00B9308D">
              <w:rPr>
                <w:rFonts w:cs="Times New Roman"/>
                <w:b/>
              </w:rPr>
              <w:lastRenderedPageBreak/>
              <w:t>Coagulation</w:t>
            </w:r>
          </w:p>
          <w:p w14:paraId="66C8F2A2" w14:textId="77777777" w:rsidR="00253898" w:rsidRPr="00B9308D" w:rsidRDefault="00253898" w:rsidP="002C2554">
            <w:pPr>
              <w:rPr>
                <w:rFonts w:cs="Times New Roman"/>
              </w:rPr>
            </w:pPr>
            <w:r w:rsidRPr="00B9308D">
              <w:rPr>
                <w:rFonts w:cs="Times New Roman"/>
              </w:rPr>
              <w:t>1.</w:t>
            </w:r>
            <w:r w:rsidRPr="00B9308D">
              <w:rPr>
                <w:rFonts w:cs="Times New Roman"/>
              </w:rPr>
              <w:tab/>
              <w:t xml:space="preserve">Describe the currently accepted physiological process of coagulation. </w:t>
            </w:r>
          </w:p>
          <w:p w14:paraId="46110D3D" w14:textId="77777777" w:rsidR="00253898" w:rsidRPr="00B9308D" w:rsidRDefault="00253898" w:rsidP="002C2554">
            <w:pPr>
              <w:rPr>
                <w:rFonts w:cs="Times New Roman"/>
              </w:rPr>
            </w:pPr>
            <w:r w:rsidRPr="00B9308D">
              <w:rPr>
                <w:rFonts w:cs="Times New Roman"/>
              </w:rPr>
              <w:t>2.</w:t>
            </w:r>
            <w:r w:rsidRPr="00B9308D">
              <w:rPr>
                <w:rFonts w:cs="Times New Roman"/>
              </w:rPr>
              <w:tab/>
              <w:t>Trace the mechanisms of factor deficiencies in congenital bleeding disorders. Discuss the current challenges in gene therapy in coagulation disorders.</w:t>
            </w:r>
          </w:p>
        </w:tc>
        <w:tc>
          <w:tcPr>
            <w:tcW w:w="2313" w:type="dxa"/>
          </w:tcPr>
          <w:p w14:paraId="1735B594" w14:textId="77777777" w:rsidR="00253898" w:rsidRPr="00B9308D" w:rsidRDefault="00253898" w:rsidP="002C2554">
            <w:pPr>
              <w:rPr>
                <w:rFonts w:cs="Times New Roman"/>
              </w:rPr>
            </w:pPr>
            <w:r w:rsidRPr="00B9308D">
              <w:rPr>
                <w:rFonts w:cs="Times New Roman"/>
              </w:rPr>
              <w:t>1. Normal Haemostasis</w:t>
            </w:r>
          </w:p>
          <w:p w14:paraId="0283AF22" w14:textId="77777777" w:rsidR="00253898" w:rsidRPr="00B9308D" w:rsidRDefault="00253898" w:rsidP="002C2554">
            <w:pPr>
              <w:rPr>
                <w:rFonts w:cs="Times New Roman"/>
              </w:rPr>
            </w:pPr>
            <w:r w:rsidRPr="00B9308D">
              <w:rPr>
                <w:rFonts w:cs="Times New Roman"/>
              </w:rPr>
              <w:t xml:space="preserve">2. Genetic basis of haemophilia and Von </w:t>
            </w:r>
            <w:proofErr w:type="spellStart"/>
            <w:r w:rsidRPr="00B9308D">
              <w:rPr>
                <w:rFonts w:cs="Times New Roman"/>
              </w:rPr>
              <w:t>Willebrand</w:t>
            </w:r>
            <w:proofErr w:type="spellEnd"/>
            <w:r w:rsidRPr="00B9308D">
              <w:rPr>
                <w:rFonts w:cs="Times New Roman"/>
              </w:rPr>
              <w:t xml:space="preserve"> disease</w:t>
            </w:r>
          </w:p>
          <w:p w14:paraId="10E25FF4" w14:textId="77777777" w:rsidR="00253898" w:rsidRPr="00B9308D" w:rsidRDefault="00253898" w:rsidP="002C2554">
            <w:pPr>
              <w:rPr>
                <w:rFonts w:cs="Times New Roman"/>
              </w:rPr>
            </w:pPr>
            <w:r w:rsidRPr="00B9308D">
              <w:rPr>
                <w:rFonts w:cs="Times New Roman"/>
              </w:rPr>
              <w:t>3. Congenital platelet disorders</w:t>
            </w:r>
          </w:p>
        </w:tc>
        <w:tc>
          <w:tcPr>
            <w:tcW w:w="1782" w:type="dxa"/>
          </w:tcPr>
          <w:p w14:paraId="5787DAC0"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 (Chapters 36, 38)</w:t>
            </w:r>
          </w:p>
          <w:p w14:paraId="11DFD0B1" w14:textId="77777777" w:rsidR="00253898" w:rsidRPr="00B9308D" w:rsidRDefault="00253898" w:rsidP="002C2554">
            <w:pPr>
              <w:rPr>
                <w:rFonts w:cs="Times New Roman"/>
              </w:rPr>
            </w:pPr>
            <w:r w:rsidRPr="00B9308D">
              <w:rPr>
                <w:rFonts w:cs="Times New Roman"/>
              </w:rPr>
              <w:t xml:space="preserve">2. Molecular </w:t>
            </w:r>
            <w:proofErr w:type="spellStart"/>
            <w:r w:rsidRPr="00B9308D">
              <w:rPr>
                <w:rFonts w:cs="Times New Roman"/>
              </w:rPr>
              <w:t>Haematoloy</w:t>
            </w:r>
            <w:proofErr w:type="spellEnd"/>
            <w:r w:rsidRPr="00B9308D">
              <w:rPr>
                <w:rFonts w:cs="Times New Roman"/>
              </w:rPr>
              <w:t>, 3</w:t>
            </w:r>
            <w:r w:rsidRPr="00B9308D">
              <w:rPr>
                <w:rFonts w:cs="Times New Roman"/>
                <w:vertAlign w:val="superscript"/>
              </w:rPr>
              <w:t>rd</w:t>
            </w:r>
            <w:r w:rsidRPr="00B9308D">
              <w:rPr>
                <w:rFonts w:cs="Times New Roman"/>
              </w:rPr>
              <w:t xml:space="preserve"> edition (Chapter 17-20)</w:t>
            </w:r>
          </w:p>
        </w:tc>
        <w:tc>
          <w:tcPr>
            <w:tcW w:w="2271" w:type="dxa"/>
          </w:tcPr>
          <w:p w14:paraId="5255E114" w14:textId="77777777" w:rsidR="00253898" w:rsidRPr="00B9308D" w:rsidRDefault="00253898" w:rsidP="002C2554">
            <w:pPr>
              <w:rPr>
                <w:rFonts w:cs="Times New Roman"/>
              </w:rPr>
            </w:pPr>
            <w:r w:rsidRPr="00B9308D">
              <w:rPr>
                <w:rFonts w:cs="Times New Roman"/>
              </w:rPr>
              <w:t xml:space="preserve">6 hours </w:t>
            </w:r>
          </w:p>
          <w:p w14:paraId="43A8A0BF" w14:textId="77777777" w:rsidR="00253898" w:rsidRPr="00B9308D" w:rsidRDefault="00253898" w:rsidP="002C2554">
            <w:pPr>
              <w:rPr>
                <w:rFonts w:cs="Times New Roman"/>
              </w:rPr>
            </w:pPr>
            <w:r w:rsidRPr="00B9308D">
              <w:rPr>
                <w:rFonts w:cs="Times New Roman"/>
              </w:rPr>
              <w:t>1. Lecture – 4 hour</w:t>
            </w:r>
          </w:p>
          <w:p w14:paraId="372B891E" w14:textId="77777777" w:rsidR="00253898" w:rsidRPr="00B9308D" w:rsidRDefault="00253898" w:rsidP="002C2554">
            <w:pPr>
              <w:rPr>
                <w:rFonts w:cs="Times New Roman"/>
              </w:rPr>
            </w:pPr>
            <w:r w:rsidRPr="00B9308D">
              <w:rPr>
                <w:rFonts w:cs="Times New Roman"/>
              </w:rPr>
              <w:t>2. Case discussions in SGD format – 2 hour</w:t>
            </w:r>
          </w:p>
          <w:p w14:paraId="1C38138D" w14:textId="77777777" w:rsidR="00253898" w:rsidRPr="00B9308D" w:rsidRDefault="00253898" w:rsidP="002C2554">
            <w:pPr>
              <w:rPr>
                <w:rFonts w:cs="Times New Roman"/>
              </w:rPr>
            </w:pPr>
          </w:p>
        </w:tc>
        <w:tc>
          <w:tcPr>
            <w:tcW w:w="1170" w:type="dxa"/>
          </w:tcPr>
          <w:p w14:paraId="2E52BEEC" w14:textId="77777777" w:rsidR="00253898" w:rsidRPr="00B9308D" w:rsidRDefault="00253898" w:rsidP="002C2554">
            <w:pPr>
              <w:rPr>
                <w:rFonts w:cs="Times New Roman"/>
              </w:rPr>
            </w:pPr>
            <w:r w:rsidRPr="00B9308D">
              <w:rPr>
                <w:rFonts w:cs="Times New Roman"/>
              </w:rPr>
              <w:t>MCQs</w:t>
            </w:r>
          </w:p>
        </w:tc>
      </w:tr>
      <w:tr w:rsidR="00253898" w:rsidRPr="00B9308D" w14:paraId="5B75042F" w14:textId="77777777" w:rsidTr="002C2554">
        <w:trPr>
          <w:trHeight w:val="433"/>
        </w:trPr>
        <w:tc>
          <w:tcPr>
            <w:tcW w:w="2472" w:type="dxa"/>
          </w:tcPr>
          <w:p w14:paraId="58BDDCB7" w14:textId="77777777" w:rsidR="00253898" w:rsidRPr="00B9308D" w:rsidRDefault="00253898" w:rsidP="002C2554">
            <w:pPr>
              <w:rPr>
                <w:rFonts w:cs="Times New Roman"/>
                <w:b/>
              </w:rPr>
            </w:pPr>
            <w:r w:rsidRPr="00B9308D">
              <w:rPr>
                <w:rFonts w:cs="Times New Roman"/>
                <w:b/>
              </w:rPr>
              <w:t>Blood cell antigens</w:t>
            </w:r>
          </w:p>
          <w:p w14:paraId="06C936D2" w14:textId="77777777" w:rsidR="00253898" w:rsidRPr="00B9308D" w:rsidRDefault="00253898" w:rsidP="002C2554">
            <w:pPr>
              <w:rPr>
                <w:rFonts w:cs="Times New Roman"/>
              </w:rPr>
            </w:pPr>
            <w:r w:rsidRPr="00B9308D">
              <w:rPr>
                <w:rFonts w:cs="Times New Roman"/>
              </w:rPr>
              <w:t>1.</w:t>
            </w:r>
            <w:r w:rsidRPr="00B9308D">
              <w:rPr>
                <w:rFonts w:cs="Times New Roman"/>
              </w:rPr>
              <w:tab/>
              <w:t>Discuss current blood banking models. Describe the status of blood banking in Pakistan. Critically analyse research articles on prevalence of transfusion-</w:t>
            </w:r>
            <w:r w:rsidRPr="00B9308D">
              <w:rPr>
                <w:rFonts w:cs="Times New Roman"/>
              </w:rPr>
              <w:lastRenderedPageBreak/>
              <w:t>transmitted infections (TTIs) in multi-transfused patients.</w:t>
            </w:r>
          </w:p>
        </w:tc>
        <w:tc>
          <w:tcPr>
            <w:tcW w:w="2313" w:type="dxa"/>
          </w:tcPr>
          <w:p w14:paraId="7048BDB3" w14:textId="77777777" w:rsidR="00253898" w:rsidRPr="00B9308D" w:rsidRDefault="00253898" w:rsidP="002C2554">
            <w:pPr>
              <w:rPr>
                <w:rFonts w:cs="Times New Roman"/>
              </w:rPr>
            </w:pPr>
            <w:r w:rsidRPr="00B9308D">
              <w:rPr>
                <w:rFonts w:cs="Times New Roman"/>
              </w:rPr>
              <w:lastRenderedPageBreak/>
              <w:t>1. Blood group systems</w:t>
            </w:r>
          </w:p>
          <w:p w14:paraId="31A26AB3" w14:textId="77777777" w:rsidR="00253898" w:rsidRPr="00B9308D" w:rsidRDefault="00253898" w:rsidP="002C2554">
            <w:pPr>
              <w:rPr>
                <w:rFonts w:cs="Times New Roman"/>
              </w:rPr>
            </w:pPr>
            <w:r w:rsidRPr="00B9308D">
              <w:rPr>
                <w:rFonts w:cs="Times New Roman"/>
              </w:rPr>
              <w:t>2. Blood group antigens and antibodies</w:t>
            </w:r>
          </w:p>
          <w:p w14:paraId="3EE41371" w14:textId="77777777" w:rsidR="00253898" w:rsidRPr="00B9308D" w:rsidRDefault="00253898" w:rsidP="002C2554">
            <w:pPr>
              <w:rPr>
                <w:rFonts w:cs="Times New Roman"/>
              </w:rPr>
            </w:pPr>
            <w:r w:rsidRPr="00B9308D">
              <w:rPr>
                <w:rFonts w:cs="Times New Roman"/>
              </w:rPr>
              <w:t>2. HLA antigens</w:t>
            </w:r>
          </w:p>
          <w:p w14:paraId="4ECABBA7" w14:textId="77777777" w:rsidR="00253898" w:rsidRPr="00B9308D" w:rsidRDefault="00253898" w:rsidP="002C2554">
            <w:pPr>
              <w:rPr>
                <w:rFonts w:cs="Times New Roman"/>
              </w:rPr>
            </w:pPr>
            <w:r w:rsidRPr="00B9308D">
              <w:rPr>
                <w:rFonts w:cs="Times New Roman"/>
              </w:rPr>
              <w:t>3. Functions of blood group antigens</w:t>
            </w:r>
          </w:p>
        </w:tc>
        <w:tc>
          <w:tcPr>
            <w:tcW w:w="1782" w:type="dxa"/>
          </w:tcPr>
          <w:p w14:paraId="528DDB32"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 (Chapters 12)</w:t>
            </w:r>
          </w:p>
          <w:p w14:paraId="271EEBBA" w14:textId="77777777" w:rsidR="00253898" w:rsidRPr="00B9308D" w:rsidRDefault="00253898" w:rsidP="002C2554">
            <w:pPr>
              <w:rPr>
                <w:rFonts w:cs="Times New Roman"/>
              </w:rPr>
            </w:pPr>
            <w:r w:rsidRPr="00B9308D">
              <w:rPr>
                <w:rFonts w:cs="Times New Roman"/>
              </w:rPr>
              <w:t xml:space="preserve">2. Molecular </w:t>
            </w:r>
            <w:proofErr w:type="spellStart"/>
            <w:r w:rsidRPr="00B9308D">
              <w:rPr>
                <w:rFonts w:cs="Times New Roman"/>
              </w:rPr>
              <w:t>Haematoloy</w:t>
            </w:r>
            <w:proofErr w:type="spellEnd"/>
            <w:r w:rsidRPr="00B9308D">
              <w:rPr>
                <w:rFonts w:cs="Times New Roman"/>
              </w:rPr>
              <w:t>, 3</w:t>
            </w:r>
            <w:r w:rsidRPr="00B9308D">
              <w:rPr>
                <w:rFonts w:cs="Times New Roman"/>
                <w:vertAlign w:val="superscript"/>
              </w:rPr>
              <w:t>rd</w:t>
            </w:r>
            <w:r w:rsidRPr="00B9308D">
              <w:rPr>
                <w:rFonts w:cs="Times New Roman"/>
              </w:rPr>
              <w:t xml:space="preserve"> edition (Chapter 21, </w:t>
            </w:r>
            <w:r w:rsidRPr="00B9308D">
              <w:rPr>
                <w:rFonts w:cs="Times New Roman"/>
              </w:rPr>
              <w:lastRenderedPageBreak/>
              <w:t>22)</w:t>
            </w:r>
          </w:p>
        </w:tc>
        <w:tc>
          <w:tcPr>
            <w:tcW w:w="2271" w:type="dxa"/>
          </w:tcPr>
          <w:p w14:paraId="6845FAE3" w14:textId="77777777" w:rsidR="00253898" w:rsidRPr="00B9308D" w:rsidRDefault="00253898" w:rsidP="002C2554">
            <w:pPr>
              <w:rPr>
                <w:rFonts w:cs="Times New Roman"/>
              </w:rPr>
            </w:pPr>
            <w:r w:rsidRPr="00B9308D">
              <w:rPr>
                <w:rFonts w:cs="Times New Roman"/>
              </w:rPr>
              <w:lastRenderedPageBreak/>
              <w:t xml:space="preserve">6 hours </w:t>
            </w:r>
          </w:p>
          <w:p w14:paraId="5FB6B8C5" w14:textId="77777777" w:rsidR="00253898" w:rsidRPr="00B9308D" w:rsidRDefault="00253898" w:rsidP="002C2554">
            <w:pPr>
              <w:rPr>
                <w:rFonts w:cs="Times New Roman"/>
              </w:rPr>
            </w:pPr>
            <w:r w:rsidRPr="00B9308D">
              <w:rPr>
                <w:rFonts w:cs="Times New Roman"/>
              </w:rPr>
              <w:t>1. Lectures – 4 hours</w:t>
            </w:r>
          </w:p>
          <w:p w14:paraId="7FDB4364" w14:textId="77777777" w:rsidR="00253898" w:rsidRPr="00B9308D" w:rsidRDefault="00253898" w:rsidP="002C2554">
            <w:pPr>
              <w:rPr>
                <w:rFonts w:cs="Times New Roman"/>
              </w:rPr>
            </w:pPr>
            <w:r w:rsidRPr="00B9308D">
              <w:rPr>
                <w:rFonts w:cs="Times New Roman"/>
              </w:rPr>
              <w:t>2. Review articles on multi-transfused cohorts.</w:t>
            </w:r>
          </w:p>
        </w:tc>
        <w:tc>
          <w:tcPr>
            <w:tcW w:w="1170" w:type="dxa"/>
          </w:tcPr>
          <w:p w14:paraId="19B54DC3" w14:textId="77777777" w:rsidR="00253898" w:rsidRPr="00B9308D" w:rsidRDefault="00253898" w:rsidP="002C2554">
            <w:pPr>
              <w:rPr>
                <w:rFonts w:cs="Times New Roman"/>
              </w:rPr>
            </w:pPr>
            <w:r w:rsidRPr="00B9308D">
              <w:rPr>
                <w:rFonts w:cs="Times New Roman"/>
              </w:rPr>
              <w:t>MCQs</w:t>
            </w:r>
          </w:p>
        </w:tc>
      </w:tr>
      <w:tr w:rsidR="00253898" w:rsidRPr="00B9308D" w14:paraId="7AFC7A96" w14:textId="77777777" w:rsidTr="002C2554">
        <w:trPr>
          <w:trHeight w:val="433"/>
        </w:trPr>
        <w:tc>
          <w:tcPr>
            <w:tcW w:w="2472" w:type="dxa"/>
          </w:tcPr>
          <w:p w14:paraId="332E70D1" w14:textId="77777777" w:rsidR="00253898" w:rsidRPr="00B9308D" w:rsidRDefault="00253898" w:rsidP="002C2554">
            <w:pPr>
              <w:rPr>
                <w:rFonts w:cs="Times New Roman"/>
                <w:b/>
              </w:rPr>
            </w:pPr>
            <w:r w:rsidRPr="00B9308D">
              <w:rPr>
                <w:rFonts w:cs="Times New Roman"/>
                <w:b/>
              </w:rPr>
              <w:lastRenderedPageBreak/>
              <w:t>Non-malignant disorders</w:t>
            </w:r>
          </w:p>
          <w:p w14:paraId="17AAD16D" w14:textId="77777777" w:rsidR="00253898" w:rsidRPr="00B9308D" w:rsidRDefault="00253898" w:rsidP="002C2554">
            <w:pPr>
              <w:rPr>
                <w:rFonts w:cs="Times New Roman"/>
              </w:rPr>
            </w:pPr>
            <w:r w:rsidRPr="00B9308D">
              <w:rPr>
                <w:rFonts w:cs="Times New Roman"/>
              </w:rPr>
              <w:t>Describe the mechanisms of neutrophil function. Discuss molecular basis of diseases arising from neutrophil dysfunction.</w:t>
            </w:r>
          </w:p>
        </w:tc>
        <w:tc>
          <w:tcPr>
            <w:tcW w:w="2313" w:type="dxa"/>
          </w:tcPr>
          <w:p w14:paraId="0F3111BA" w14:textId="77777777" w:rsidR="00253898" w:rsidRPr="00B9308D" w:rsidRDefault="00253898" w:rsidP="002C2554">
            <w:pPr>
              <w:rPr>
                <w:rFonts w:cs="Times New Roman"/>
              </w:rPr>
            </w:pPr>
            <w:r w:rsidRPr="00B9308D">
              <w:rPr>
                <w:rFonts w:cs="Times New Roman"/>
              </w:rPr>
              <w:t>1. Mechanism of neutrophil function</w:t>
            </w:r>
          </w:p>
          <w:p w14:paraId="6881B8DA" w14:textId="77777777" w:rsidR="00253898" w:rsidRPr="00B9308D" w:rsidRDefault="00253898" w:rsidP="002C2554">
            <w:pPr>
              <w:rPr>
                <w:rFonts w:cs="Times New Roman"/>
              </w:rPr>
            </w:pPr>
            <w:r w:rsidRPr="00B9308D">
              <w:rPr>
                <w:rFonts w:cs="Times New Roman"/>
              </w:rPr>
              <w:t>2. Disorders of neutrophil dysfunction</w:t>
            </w:r>
          </w:p>
        </w:tc>
        <w:tc>
          <w:tcPr>
            <w:tcW w:w="1782" w:type="dxa"/>
          </w:tcPr>
          <w:p w14:paraId="539D6A72"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w:t>
            </w:r>
          </w:p>
          <w:p w14:paraId="59097CCA" w14:textId="77777777" w:rsidR="00253898" w:rsidRPr="00B9308D" w:rsidRDefault="00253898" w:rsidP="002C2554">
            <w:pPr>
              <w:rPr>
                <w:rFonts w:cs="Times New Roman"/>
              </w:rPr>
            </w:pPr>
            <w:r w:rsidRPr="00B9308D">
              <w:rPr>
                <w:rFonts w:cs="Times New Roman"/>
              </w:rPr>
              <w:t xml:space="preserve">2. Molecular </w:t>
            </w:r>
            <w:proofErr w:type="spellStart"/>
            <w:r w:rsidRPr="00B9308D">
              <w:rPr>
                <w:rFonts w:cs="Times New Roman"/>
              </w:rPr>
              <w:t>Haematoloy</w:t>
            </w:r>
            <w:proofErr w:type="spellEnd"/>
            <w:r w:rsidRPr="00B9308D">
              <w:rPr>
                <w:rFonts w:cs="Times New Roman"/>
              </w:rPr>
              <w:t>, 3</w:t>
            </w:r>
            <w:r w:rsidRPr="00B9308D">
              <w:rPr>
                <w:rFonts w:cs="Times New Roman"/>
                <w:vertAlign w:val="superscript"/>
              </w:rPr>
              <w:t>rd</w:t>
            </w:r>
            <w:r w:rsidRPr="00B9308D">
              <w:rPr>
                <w:rFonts w:cs="Times New Roman"/>
              </w:rPr>
              <w:t xml:space="preserve"> edition (Chapter 21, 22)</w:t>
            </w:r>
          </w:p>
        </w:tc>
        <w:tc>
          <w:tcPr>
            <w:tcW w:w="2271" w:type="dxa"/>
          </w:tcPr>
          <w:p w14:paraId="5C05485E" w14:textId="77777777" w:rsidR="00253898" w:rsidRPr="00B9308D" w:rsidRDefault="00253898" w:rsidP="002C2554">
            <w:pPr>
              <w:rPr>
                <w:rFonts w:cs="Times New Roman"/>
              </w:rPr>
            </w:pPr>
            <w:r w:rsidRPr="00B9308D">
              <w:rPr>
                <w:rFonts w:cs="Times New Roman"/>
              </w:rPr>
              <w:t>2 hours</w:t>
            </w:r>
          </w:p>
          <w:p w14:paraId="51B62912" w14:textId="77777777" w:rsidR="00253898" w:rsidRPr="00B9308D" w:rsidRDefault="00253898" w:rsidP="002C2554">
            <w:pPr>
              <w:rPr>
                <w:rFonts w:cs="Times New Roman"/>
              </w:rPr>
            </w:pPr>
            <w:r w:rsidRPr="00B9308D">
              <w:rPr>
                <w:rFonts w:cs="Times New Roman"/>
              </w:rPr>
              <w:t>1. Lecture – 2 hours</w:t>
            </w:r>
          </w:p>
        </w:tc>
        <w:tc>
          <w:tcPr>
            <w:tcW w:w="1170" w:type="dxa"/>
          </w:tcPr>
          <w:p w14:paraId="54527918" w14:textId="77777777" w:rsidR="00253898" w:rsidRPr="00B9308D" w:rsidRDefault="00253898" w:rsidP="002C2554">
            <w:pPr>
              <w:rPr>
                <w:rFonts w:cs="Times New Roman"/>
              </w:rPr>
            </w:pPr>
            <w:r w:rsidRPr="00B9308D">
              <w:rPr>
                <w:rFonts w:cs="Times New Roman"/>
              </w:rPr>
              <w:t>MCQs</w:t>
            </w:r>
          </w:p>
        </w:tc>
      </w:tr>
    </w:tbl>
    <w:p w14:paraId="42F7C9C6"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Discuss current blood banking models. Describe the status of blood banking in Pakistan. Critically analyse research articles on prevalence of transfusion-transmitted infections (TTIs) in multi-transfused patients. </w:t>
      </w:r>
    </w:p>
    <w:p w14:paraId="37047F61"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Describe the mechanisms of neutrophil function. Discuss molecular basis of diseases arising from neutrophil dysfunction.</w:t>
      </w:r>
    </w:p>
    <w:p w14:paraId="42978CE5" w14:textId="77777777" w:rsidR="00545D6F" w:rsidRPr="00702820" w:rsidRDefault="00545D6F" w:rsidP="00702820">
      <w:pPr>
        <w:rPr>
          <w:b/>
          <w:bCs/>
        </w:rPr>
      </w:pPr>
      <w:r w:rsidRPr="00702820">
        <w:rPr>
          <w:b/>
          <w:bCs/>
        </w:rPr>
        <w:t>Psychomotor domain:</w:t>
      </w:r>
    </w:p>
    <w:p w14:paraId="4B05132B" w14:textId="77777777" w:rsidR="00545D6F" w:rsidRPr="00B9308D" w:rsidRDefault="00545D6F" w:rsidP="00545D6F">
      <w:pPr>
        <w:spacing w:before="120" w:after="120" w:line="288" w:lineRule="auto"/>
        <w:ind w:left="360"/>
        <w:rPr>
          <w:rFonts w:cs="Times New Roman"/>
          <w:szCs w:val="24"/>
        </w:rPr>
      </w:pPr>
      <w:r w:rsidRPr="00B9308D">
        <w:rPr>
          <w:rFonts w:cs="Times New Roman"/>
          <w:szCs w:val="24"/>
        </w:rPr>
        <w:t>After completion of this course the students of PhD program will be able to:</w:t>
      </w:r>
    </w:p>
    <w:p w14:paraId="1CBD3AA1" w14:textId="77777777" w:rsidR="00545D6F" w:rsidRPr="00B9308D" w:rsidRDefault="00545D6F" w:rsidP="00D662C7">
      <w:pPr>
        <w:pStyle w:val="ListParagraph"/>
        <w:numPr>
          <w:ilvl w:val="0"/>
          <w:numId w:val="67"/>
        </w:numPr>
        <w:rPr>
          <w:rFonts w:cs="Times New Roman"/>
          <w:szCs w:val="24"/>
        </w:rPr>
      </w:pPr>
      <w:r w:rsidRPr="00B9308D">
        <w:rPr>
          <w:rFonts w:cs="Times New Roman"/>
          <w:szCs w:val="24"/>
        </w:rPr>
        <w:t>Develop critical reasoning skills</w:t>
      </w:r>
    </w:p>
    <w:p w14:paraId="227EFC72" w14:textId="77777777" w:rsidR="00545D6F" w:rsidRPr="00B9308D" w:rsidRDefault="00545D6F" w:rsidP="00D662C7">
      <w:pPr>
        <w:pStyle w:val="ListParagraph"/>
        <w:numPr>
          <w:ilvl w:val="0"/>
          <w:numId w:val="67"/>
        </w:numPr>
        <w:rPr>
          <w:rFonts w:cs="Times New Roman"/>
          <w:szCs w:val="24"/>
        </w:rPr>
      </w:pPr>
      <w:r w:rsidRPr="00B9308D">
        <w:rPr>
          <w:rFonts w:cs="Times New Roman"/>
          <w:szCs w:val="24"/>
        </w:rPr>
        <w:t xml:space="preserve">Develop the art of critical analysis of research articles. </w:t>
      </w:r>
    </w:p>
    <w:p w14:paraId="7CA75F9A" w14:textId="77777777" w:rsidR="00545D6F" w:rsidRPr="00B9308D" w:rsidRDefault="00545D6F" w:rsidP="00D662C7">
      <w:pPr>
        <w:pStyle w:val="ListParagraph"/>
        <w:numPr>
          <w:ilvl w:val="0"/>
          <w:numId w:val="67"/>
        </w:numPr>
        <w:rPr>
          <w:rFonts w:cs="Times New Roman"/>
          <w:szCs w:val="24"/>
        </w:rPr>
      </w:pPr>
      <w:r w:rsidRPr="00B9308D">
        <w:rPr>
          <w:rFonts w:cs="Times New Roman"/>
          <w:szCs w:val="24"/>
        </w:rPr>
        <w:t>Synthesize and develop testable hypotheses</w:t>
      </w:r>
    </w:p>
    <w:p w14:paraId="3C0B8E02" w14:textId="77777777" w:rsidR="00253898" w:rsidRPr="00253898" w:rsidRDefault="00545D6F" w:rsidP="00D662C7">
      <w:pPr>
        <w:pStyle w:val="ListParagraph"/>
        <w:numPr>
          <w:ilvl w:val="0"/>
          <w:numId w:val="67"/>
        </w:numPr>
        <w:rPr>
          <w:b/>
        </w:rPr>
      </w:pPr>
      <w:r w:rsidRPr="00B9308D">
        <w:rPr>
          <w:rFonts w:cs="Times New Roman"/>
          <w:szCs w:val="24"/>
        </w:rPr>
        <w:t>Design a research study investigating molecular basis of disease.</w:t>
      </w:r>
    </w:p>
    <w:p w14:paraId="2253AE55" w14:textId="12164480" w:rsidR="00C34B33" w:rsidRPr="00191FD4" w:rsidRDefault="00C34B33" w:rsidP="00191FD4">
      <w:pPr>
        <w:rPr>
          <w:b/>
          <w:bCs/>
        </w:rPr>
      </w:pPr>
      <w:r w:rsidRPr="00191FD4">
        <w:rPr>
          <w:b/>
          <w:bCs/>
        </w:rPr>
        <w:t>Lists of references</w:t>
      </w:r>
    </w:p>
    <w:p w14:paraId="7F53B0EA" w14:textId="77777777" w:rsidR="00C34B33" w:rsidRPr="00B9308D" w:rsidRDefault="00C34B33" w:rsidP="00D662C7">
      <w:pPr>
        <w:numPr>
          <w:ilvl w:val="1"/>
          <w:numId w:val="69"/>
        </w:numPr>
        <w:spacing w:before="120" w:after="120" w:line="240" w:lineRule="auto"/>
        <w:rPr>
          <w:rFonts w:eastAsia="Times New Roman" w:cs="Times New Roman"/>
          <w:szCs w:val="24"/>
        </w:rPr>
      </w:pPr>
      <w:r w:rsidRPr="00B9308D">
        <w:rPr>
          <w:rFonts w:eastAsia="Times New Roman" w:cs="Times New Roman"/>
          <w:b/>
          <w:szCs w:val="24"/>
        </w:rPr>
        <w:t>Course notes:</w:t>
      </w:r>
      <w:r w:rsidRPr="00B9308D">
        <w:rPr>
          <w:rFonts w:eastAsia="Times New Roman" w:cs="Times New Roman"/>
          <w:szCs w:val="24"/>
        </w:rPr>
        <w:t xml:space="preserve"> </w:t>
      </w:r>
      <w:r w:rsidRPr="00B9308D">
        <w:rPr>
          <w:rFonts w:eastAsia="Times New Roman" w:cs="Times New Roman"/>
          <w:szCs w:val="24"/>
        </w:rPr>
        <w:tab/>
        <w:t xml:space="preserve"> Class lectures (PPT)</w:t>
      </w:r>
    </w:p>
    <w:p w14:paraId="48B7107F" w14:textId="77777777" w:rsidR="00C34B33" w:rsidRPr="00B9308D" w:rsidRDefault="00C34B33" w:rsidP="00D662C7">
      <w:pPr>
        <w:numPr>
          <w:ilvl w:val="1"/>
          <w:numId w:val="69"/>
        </w:numPr>
        <w:spacing w:before="120" w:after="120" w:line="240" w:lineRule="auto"/>
        <w:rPr>
          <w:rFonts w:eastAsia="Times New Roman" w:cs="Times New Roman"/>
          <w:b/>
          <w:szCs w:val="24"/>
        </w:rPr>
      </w:pPr>
      <w:r w:rsidRPr="00B9308D">
        <w:rPr>
          <w:rFonts w:eastAsia="Times New Roman" w:cs="Times New Roman"/>
          <w:b/>
          <w:szCs w:val="24"/>
        </w:rPr>
        <w:t xml:space="preserve">Recommended books and articles: </w:t>
      </w:r>
    </w:p>
    <w:p w14:paraId="3200ABFC" w14:textId="77777777" w:rsidR="00C34B33" w:rsidRPr="00B9308D" w:rsidRDefault="00C34B33" w:rsidP="00D662C7">
      <w:pPr>
        <w:numPr>
          <w:ilvl w:val="2"/>
          <w:numId w:val="69"/>
        </w:numPr>
        <w:spacing w:after="0" w:line="240" w:lineRule="auto"/>
        <w:rPr>
          <w:rFonts w:eastAsia="Times New Roman" w:cs="Times New Roman"/>
          <w:szCs w:val="24"/>
        </w:rPr>
      </w:pPr>
      <w:r w:rsidRPr="00B9308D">
        <w:rPr>
          <w:rFonts w:eastAsia="Times New Roman" w:cs="Times New Roman"/>
          <w:szCs w:val="24"/>
        </w:rPr>
        <w:t>Post-graduate haematology, Wiley Blackwell, 7</w:t>
      </w:r>
      <w:r w:rsidRPr="00B9308D">
        <w:rPr>
          <w:rFonts w:eastAsia="Times New Roman" w:cs="Times New Roman"/>
          <w:szCs w:val="24"/>
          <w:vertAlign w:val="superscript"/>
        </w:rPr>
        <w:t>th</w:t>
      </w:r>
      <w:r w:rsidRPr="00B9308D">
        <w:rPr>
          <w:rFonts w:eastAsia="Times New Roman" w:cs="Times New Roman"/>
          <w:szCs w:val="24"/>
        </w:rPr>
        <w:t xml:space="preserve"> edition (2016)</w:t>
      </w:r>
    </w:p>
    <w:p w14:paraId="5ED29FD6" w14:textId="77777777" w:rsidR="00C34B33" w:rsidRPr="00B9308D" w:rsidRDefault="00C34B33" w:rsidP="00D662C7">
      <w:pPr>
        <w:numPr>
          <w:ilvl w:val="2"/>
          <w:numId w:val="69"/>
        </w:numPr>
        <w:spacing w:after="0" w:line="240" w:lineRule="auto"/>
        <w:rPr>
          <w:rFonts w:eastAsia="Times New Roman" w:cs="Times New Roman"/>
          <w:szCs w:val="24"/>
        </w:rPr>
      </w:pPr>
      <w:proofErr w:type="spellStart"/>
      <w:r w:rsidRPr="00B9308D">
        <w:rPr>
          <w:rFonts w:eastAsia="Times New Roman" w:cs="Times New Roman"/>
          <w:szCs w:val="24"/>
        </w:rPr>
        <w:t>Moelcular</w:t>
      </w:r>
      <w:proofErr w:type="spellEnd"/>
      <w:r w:rsidRPr="00B9308D">
        <w:rPr>
          <w:rFonts w:eastAsia="Times New Roman" w:cs="Times New Roman"/>
          <w:szCs w:val="24"/>
        </w:rPr>
        <w:t xml:space="preserve"> </w:t>
      </w:r>
      <w:proofErr w:type="spellStart"/>
      <w:r w:rsidRPr="00B9308D">
        <w:rPr>
          <w:rFonts w:eastAsia="Times New Roman" w:cs="Times New Roman"/>
          <w:szCs w:val="24"/>
        </w:rPr>
        <w:t>Hematology</w:t>
      </w:r>
      <w:proofErr w:type="spellEnd"/>
      <w:r w:rsidRPr="00B9308D">
        <w:rPr>
          <w:rFonts w:eastAsia="Times New Roman" w:cs="Times New Roman"/>
          <w:szCs w:val="24"/>
        </w:rPr>
        <w:t>, Wiley Blackwell, 3</w:t>
      </w:r>
      <w:r w:rsidRPr="00B9308D">
        <w:rPr>
          <w:rFonts w:eastAsia="Times New Roman" w:cs="Times New Roman"/>
          <w:szCs w:val="24"/>
          <w:vertAlign w:val="superscript"/>
        </w:rPr>
        <w:t>rd</w:t>
      </w:r>
      <w:r w:rsidRPr="00B9308D">
        <w:rPr>
          <w:rFonts w:eastAsia="Times New Roman" w:cs="Times New Roman"/>
          <w:szCs w:val="24"/>
        </w:rPr>
        <w:t xml:space="preserve"> edition (2010)</w:t>
      </w:r>
    </w:p>
    <w:p w14:paraId="514AC4E9" w14:textId="77777777" w:rsidR="00C34B33" w:rsidRPr="00B9308D" w:rsidRDefault="00C34B33" w:rsidP="00C34B33">
      <w:pPr>
        <w:spacing w:after="0" w:line="240" w:lineRule="auto"/>
        <w:ind w:left="2160"/>
        <w:rPr>
          <w:rFonts w:eastAsia="Times New Roman" w:cs="Times New Roman"/>
          <w:szCs w:val="24"/>
        </w:rPr>
      </w:pPr>
    </w:p>
    <w:p w14:paraId="3C70F543" w14:textId="77777777" w:rsidR="00C34B33" w:rsidRPr="00B9308D" w:rsidRDefault="00C34B33" w:rsidP="00D662C7">
      <w:pPr>
        <w:numPr>
          <w:ilvl w:val="1"/>
          <w:numId w:val="69"/>
        </w:numPr>
        <w:spacing w:before="120" w:after="120" w:line="240" w:lineRule="auto"/>
        <w:rPr>
          <w:rFonts w:eastAsia="Times New Roman" w:cs="Times New Roman"/>
          <w:szCs w:val="24"/>
        </w:rPr>
      </w:pPr>
      <w:r w:rsidRPr="00B9308D">
        <w:rPr>
          <w:rFonts w:eastAsia="Times New Roman" w:cs="Times New Roman"/>
          <w:b/>
          <w:szCs w:val="24"/>
        </w:rPr>
        <w:t>Periodicals, Websites</w:t>
      </w:r>
      <w:r w:rsidR="00613003">
        <w:rPr>
          <w:rFonts w:eastAsia="Times New Roman" w:cs="Times New Roman"/>
          <w:b/>
          <w:szCs w:val="24"/>
        </w:rPr>
        <w:t xml:space="preserve"> </w:t>
      </w:r>
      <w:proofErr w:type="spellStart"/>
      <w:r w:rsidRPr="00B9308D">
        <w:rPr>
          <w:rFonts w:eastAsia="Times New Roman" w:cs="Times New Roman"/>
          <w:b/>
          <w:szCs w:val="24"/>
        </w:rPr>
        <w:t>etc</w:t>
      </w:r>
      <w:proofErr w:type="spellEnd"/>
      <w:r w:rsidRPr="00B9308D">
        <w:rPr>
          <w:rFonts w:eastAsia="Times New Roman" w:cs="Times New Roman"/>
          <w:szCs w:val="24"/>
        </w:rPr>
        <w:t xml:space="preserve">: </w:t>
      </w:r>
    </w:p>
    <w:p w14:paraId="547DE447" w14:textId="69DD388B" w:rsidR="00C34B33" w:rsidRDefault="00C34B33" w:rsidP="00253898">
      <w:pPr>
        <w:spacing w:after="0" w:line="240" w:lineRule="auto"/>
        <w:ind w:left="2160"/>
        <w:rPr>
          <w:rFonts w:eastAsia="Times New Roman" w:cs="Times New Roman"/>
          <w:szCs w:val="24"/>
        </w:rPr>
      </w:pPr>
      <w:r w:rsidRPr="00253898">
        <w:rPr>
          <w:rFonts w:eastAsia="Times New Roman" w:cs="Times New Roman"/>
          <w:szCs w:val="24"/>
        </w:rPr>
        <w:t>Blood</w:t>
      </w:r>
      <w:r w:rsidR="00253898" w:rsidRPr="00253898">
        <w:rPr>
          <w:rFonts w:eastAsia="Times New Roman" w:cs="Times New Roman"/>
          <w:szCs w:val="24"/>
        </w:rPr>
        <w:t xml:space="preserve">, </w:t>
      </w:r>
      <w:proofErr w:type="spellStart"/>
      <w:r w:rsidRPr="00253898">
        <w:rPr>
          <w:rFonts w:eastAsia="Times New Roman" w:cs="Times New Roman"/>
          <w:szCs w:val="24"/>
        </w:rPr>
        <w:t>Haematologica</w:t>
      </w:r>
      <w:proofErr w:type="spellEnd"/>
      <w:r w:rsidR="00253898" w:rsidRPr="00253898">
        <w:rPr>
          <w:rFonts w:eastAsia="Times New Roman" w:cs="Times New Roman"/>
          <w:szCs w:val="24"/>
        </w:rPr>
        <w:t xml:space="preserve">, </w:t>
      </w:r>
      <w:r w:rsidRPr="00253898">
        <w:rPr>
          <w:rFonts w:eastAsia="Times New Roman" w:cs="Times New Roman"/>
          <w:szCs w:val="24"/>
        </w:rPr>
        <w:t>Leukaemia</w:t>
      </w:r>
      <w:r w:rsidR="00253898" w:rsidRPr="00253898">
        <w:rPr>
          <w:rFonts w:eastAsia="Times New Roman" w:cs="Times New Roman"/>
          <w:szCs w:val="24"/>
        </w:rPr>
        <w:t xml:space="preserve">, </w:t>
      </w:r>
      <w:r w:rsidRPr="00253898">
        <w:rPr>
          <w:rFonts w:eastAsia="Times New Roman" w:cs="Times New Roman"/>
          <w:szCs w:val="24"/>
        </w:rPr>
        <w:t>British Journal of Haematology</w:t>
      </w:r>
    </w:p>
    <w:p w14:paraId="66CF0D00" w14:textId="7B956D53" w:rsidR="009B19D0" w:rsidRDefault="009B19D0" w:rsidP="00253898">
      <w:pPr>
        <w:spacing w:after="0" w:line="240" w:lineRule="auto"/>
        <w:ind w:left="2160"/>
        <w:rPr>
          <w:rFonts w:eastAsia="Times New Roman" w:cs="Times New Roman"/>
          <w:szCs w:val="24"/>
        </w:rPr>
      </w:pPr>
    </w:p>
    <w:p w14:paraId="2E8FF4C0" w14:textId="63AD3D4B" w:rsidR="009B19D0" w:rsidRDefault="009B19D0" w:rsidP="00253898">
      <w:pPr>
        <w:spacing w:after="0" w:line="240" w:lineRule="auto"/>
        <w:ind w:left="2160"/>
        <w:rPr>
          <w:rFonts w:eastAsia="Times New Roman" w:cs="Times New Roman"/>
          <w:szCs w:val="24"/>
        </w:rPr>
      </w:pPr>
    </w:p>
    <w:p w14:paraId="08155465" w14:textId="35535A9E" w:rsidR="009B19D0" w:rsidRDefault="009B19D0" w:rsidP="00253898">
      <w:pPr>
        <w:spacing w:after="0" w:line="240" w:lineRule="auto"/>
        <w:ind w:left="2160"/>
        <w:rPr>
          <w:rFonts w:eastAsia="Times New Roman" w:cs="Times New Roman"/>
          <w:szCs w:val="24"/>
        </w:rPr>
      </w:pPr>
    </w:p>
    <w:p w14:paraId="59C83484" w14:textId="709392FA" w:rsidR="009B19D0" w:rsidRDefault="009B19D0" w:rsidP="00253898">
      <w:pPr>
        <w:spacing w:after="0" w:line="240" w:lineRule="auto"/>
        <w:ind w:left="2160"/>
        <w:rPr>
          <w:rFonts w:eastAsia="Times New Roman" w:cs="Times New Roman"/>
          <w:szCs w:val="24"/>
        </w:rPr>
      </w:pPr>
    </w:p>
    <w:p w14:paraId="687A77A8" w14:textId="77777777" w:rsidR="009B19D0" w:rsidRPr="00253898" w:rsidRDefault="009B19D0" w:rsidP="00253898">
      <w:pPr>
        <w:spacing w:after="0" w:line="240" w:lineRule="auto"/>
        <w:ind w:left="2160"/>
        <w:rPr>
          <w:rFonts w:eastAsia="Times New Roman" w:cs="Times New Roman"/>
          <w:szCs w:val="24"/>
        </w:rPr>
      </w:pPr>
    </w:p>
    <w:p w14:paraId="7CAB68EE" w14:textId="77777777" w:rsidR="00C34B33" w:rsidRPr="00B9308D" w:rsidRDefault="00613003" w:rsidP="00C34B33">
      <w:pPr>
        <w:spacing w:after="0" w:line="240" w:lineRule="auto"/>
        <w:ind w:left="720" w:hanging="720"/>
        <w:rPr>
          <w:szCs w:val="24"/>
        </w:rPr>
      </w:pPr>
      <w:r w:rsidRPr="003C05C7">
        <w:rPr>
          <w:b/>
          <w:noProof/>
          <w:sz w:val="32"/>
          <w:lang w:val="en-US"/>
        </w:rPr>
        <mc:AlternateContent>
          <mc:Choice Requires="wps">
            <w:drawing>
              <wp:anchor distT="0" distB="0" distL="114300" distR="114300" simplePos="0" relativeHeight="251665920" behindDoc="1" locked="0" layoutInCell="1" allowOverlap="1" wp14:anchorId="23608F01" wp14:editId="0811052C">
                <wp:simplePos x="0" y="0"/>
                <wp:positionH relativeFrom="column">
                  <wp:posOffset>-123190</wp:posOffset>
                </wp:positionH>
                <wp:positionV relativeFrom="paragraph">
                  <wp:posOffset>158115</wp:posOffset>
                </wp:positionV>
                <wp:extent cx="6315075" cy="457200"/>
                <wp:effectExtent l="0" t="0" r="28575" b="19050"/>
                <wp:wrapNone/>
                <wp:docPr id="214" name="Rectangle 214"/>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5C8B8A3" id="Rectangle 214" o:spid="_x0000_s1026" style="position:absolute;margin-left:-9.7pt;margin-top:12.45pt;width:497.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p>
    <w:p w14:paraId="56E57D4D" w14:textId="77777777" w:rsidR="00545D6F" w:rsidRPr="00C34B33" w:rsidRDefault="00C34B33" w:rsidP="00545D6F">
      <w:pPr>
        <w:pStyle w:val="Heading2"/>
        <w:spacing w:before="120" w:after="120" w:line="288" w:lineRule="auto"/>
        <w:rPr>
          <w:rFonts w:cs="Times New Roman"/>
          <w:sz w:val="24"/>
          <w:szCs w:val="24"/>
        </w:rPr>
      </w:pPr>
      <w:r>
        <w:t xml:space="preserve"> HEM-802 H</w:t>
      </w:r>
      <w:r w:rsidR="00613003">
        <w:t>a</w:t>
      </w:r>
      <w:r>
        <w:t xml:space="preserve">ematology Practice in Pakistan                                                 (2+1)                                                 </w:t>
      </w:r>
    </w:p>
    <w:p w14:paraId="2BBAC55C" w14:textId="77777777" w:rsidR="00191FD4" w:rsidRDefault="00191FD4" w:rsidP="00191FD4">
      <w:pPr>
        <w:rPr>
          <w:b/>
          <w:bCs/>
        </w:rPr>
      </w:pPr>
    </w:p>
    <w:p w14:paraId="3D04E324" w14:textId="4F167607" w:rsidR="00613003" w:rsidRPr="00191FD4" w:rsidRDefault="00613003" w:rsidP="00191FD4">
      <w:pPr>
        <w:rPr>
          <w:b/>
          <w:bCs/>
        </w:rPr>
      </w:pPr>
      <w:r w:rsidRPr="00191FD4">
        <w:rPr>
          <w:b/>
          <w:bCs/>
        </w:rPr>
        <w:t>Overall aim</w:t>
      </w:r>
    </w:p>
    <w:p w14:paraId="7F8AB2B1" w14:textId="77777777" w:rsidR="00613003" w:rsidRDefault="00613003" w:rsidP="00613003">
      <w:r w:rsidRPr="00613003">
        <w:t>The overall aim of the course is to furnish the students with the core scientific knowledge that encompasses pathophysiological, clinical and therapeutic aspects of h</w:t>
      </w:r>
      <w:r>
        <w:t>a</w:t>
      </w:r>
      <w:r w:rsidRPr="00613003">
        <w:t xml:space="preserve">ematological diseases which impact most heavily on developing world </w:t>
      </w:r>
    </w:p>
    <w:p w14:paraId="06F62F9C" w14:textId="77777777" w:rsidR="00613003" w:rsidRPr="00191FD4" w:rsidRDefault="00613003" w:rsidP="00191FD4">
      <w:pPr>
        <w:rPr>
          <w:b/>
          <w:bCs/>
        </w:rPr>
      </w:pPr>
      <w:r w:rsidRPr="00191FD4">
        <w:rPr>
          <w:b/>
          <w:bCs/>
        </w:rPr>
        <w:t>Intended learning outcomes (ILOS)</w:t>
      </w:r>
    </w:p>
    <w:p w14:paraId="2D8D182A" w14:textId="77777777" w:rsidR="00613003" w:rsidRPr="00191FD4" w:rsidRDefault="00613003" w:rsidP="00191FD4">
      <w:pPr>
        <w:rPr>
          <w:b/>
          <w:bCs/>
        </w:rPr>
      </w:pPr>
      <w:r w:rsidRPr="00191FD4">
        <w:rPr>
          <w:b/>
          <w:bCs/>
        </w:rPr>
        <w:t>A. Cognitive domain:</w:t>
      </w:r>
    </w:p>
    <w:p w14:paraId="18E4C858" w14:textId="77777777" w:rsidR="00613003" w:rsidRPr="00613003" w:rsidRDefault="00613003" w:rsidP="00613003">
      <w:r w:rsidRPr="00613003">
        <w:t>After completion of this course the students will be able to:</w:t>
      </w:r>
    </w:p>
    <w:p w14:paraId="1BE69D94" w14:textId="77777777" w:rsidR="00613003" w:rsidRDefault="00613003" w:rsidP="00D662C7">
      <w:pPr>
        <w:pStyle w:val="ListParagraph"/>
        <w:numPr>
          <w:ilvl w:val="0"/>
          <w:numId w:val="70"/>
        </w:numPr>
      </w:pPr>
      <w:r w:rsidRPr="00613003">
        <w:t>Discuss the disease processes and its outcomes of iron and vitamins deficiency as a part of malnutrition and replacement therapy. Discuss the potential strategies for reducing prevalence/ incidence of iron deficiency at individual and population levels.</w:t>
      </w:r>
    </w:p>
    <w:p w14:paraId="793806C9" w14:textId="77777777" w:rsidR="00613003" w:rsidRDefault="00613003" w:rsidP="00D662C7">
      <w:pPr>
        <w:pStyle w:val="ListParagraph"/>
        <w:numPr>
          <w:ilvl w:val="0"/>
          <w:numId w:val="70"/>
        </w:numPr>
      </w:pPr>
      <w:r w:rsidRPr="00613003">
        <w:t>Discuss the management of malaria. Also, how to recognize the early signs of complications of malaria and their management.</w:t>
      </w:r>
    </w:p>
    <w:p w14:paraId="75694CEB" w14:textId="77777777" w:rsidR="00613003" w:rsidRDefault="00613003" w:rsidP="00D662C7">
      <w:pPr>
        <w:pStyle w:val="ListParagraph"/>
        <w:numPr>
          <w:ilvl w:val="0"/>
          <w:numId w:val="70"/>
        </w:numPr>
      </w:pPr>
      <w:r w:rsidRPr="00613003">
        <w:t>Perform risk-benefit analysis of the available treatment modalities in coagulopathies in Pakistan.</w:t>
      </w:r>
    </w:p>
    <w:p w14:paraId="63B8D5F8" w14:textId="77777777" w:rsidR="00613003" w:rsidRDefault="00613003" w:rsidP="00D662C7">
      <w:pPr>
        <w:pStyle w:val="ListParagraph"/>
        <w:numPr>
          <w:ilvl w:val="0"/>
          <w:numId w:val="70"/>
        </w:numPr>
      </w:pPr>
      <w:r w:rsidRPr="00613003">
        <w:t>Discuss early warning signs of developing cancers/screening and risk prediction models for early diagnosis keeping in view limited resources of developing countries.</w:t>
      </w:r>
    </w:p>
    <w:p w14:paraId="44F57C03" w14:textId="77777777" w:rsidR="00613003" w:rsidRDefault="00613003" w:rsidP="00D662C7">
      <w:pPr>
        <w:pStyle w:val="ListParagraph"/>
        <w:numPr>
          <w:ilvl w:val="0"/>
          <w:numId w:val="70"/>
        </w:numPr>
      </w:pPr>
      <w:r w:rsidRPr="00613003">
        <w:t>Discuss clinical, biological and epidemiological characteristics of malignancies more common in developing countries. Discuss the management of malignancies and manage</w:t>
      </w:r>
      <w:r>
        <w:t>ment of oncological emergencies</w:t>
      </w:r>
    </w:p>
    <w:p w14:paraId="18A34EAB" w14:textId="77777777" w:rsidR="00613003" w:rsidRDefault="00613003" w:rsidP="00D662C7">
      <w:pPr>
        <w:pStyle w:val="ListParagraph"/>
        <w:numPr>
          <w:ilvl w:val="0"/>
          <w:numId w:val="70"/>
        </w:numPr>
      </w:pPr>
      <w:r w:rsidRPr="00613003">
        <w:t xml:space="preserve">Discuss the importance of nutritional assessment and intervention. Also discuss key points in care and prevention of infections in </w:t>
      </w:r>
      <w:r>
        <w:t>haematological</w:t>
      </w:r>
      <w:r w:rsidRPr="00613003">
        <w:t xml:space="preserve"> malignancies.</w:t>
      </w:r>
    </w:p>
    <w:p w14:paraId="4C0DA5DA" w14:textId="77777777" w:rsidR="00613003" w:rsidRDefault="00613003" w:rsidP="00D662C7">
      <w:pPr>
        <w:pStyle w:val="ListParagraph"/>
        <w:numPr>
          <w:ilvl w:val="0"/>
          <w:numId w:val="70"/>
        </w:numPr>
      </w:pPr>
      <w:r w:rsidRPr="00613003">
        <w:t>Nursing care, palliative and supportive therapy for patients with malignancies. Role of psycho-social support and counselling of these patients in context of developing countries.</w:t>
      </w:r>
    </w:p>
    <w:p w14:paraId="42A06AB8" w14:textId="702563FB" w:rsidR="00613003" w:rsidRPr="00613003" w:rsidRDefault="00613003" w:rsidP="00D662C7">
      <w:pPr>
        <w:pStyle w:val="ListParagraph"/>
        <w:numPr>
          <w:ilvl w:val="0"/>
          <w:numId w:val="70"/>
        </w:numPr>
      </w:pPr>
      <w:r w:rsidRPr="00613003">
        <w:t xml:space="preserve">Discuss policy making strategies such as optimization of resources and collaboration with international organizations. Also highlighting the importance of maintaining cancer registries and descriptive epidemiology for </w:t>
      </w:r>
      <w:r>
        <w:t>haematological</w:t>
      </w:r>
      <w:r w:rsidRPr="00613003">
        <w:t xml:space="preserve"> malignancies. And highlight</w:t>
      </w:r>
      <w:r w:rsidR="00563147">
        <w:t xml:space="preserve"> </w:t>
      </w:r>
      <w:r w:rsidRPr="00613003">
        <w:lastRenderedPageBreak/>
        <w:t>the initiatives like twining programs and telemedicine specially in p</w:t>
      </w:r>
      <w:r>
        <w:t>a</w:t>
      </w:r>
      <w:r w:rsidRPr="00613003">
        <w:t xml:space="preserve">ediatric </w:t>
      </w:r>
      <w:r>
        <w:t>haematological</w:t>
      </w:r>
      <w:r w:rsidRPr="00613003">
        <w:t xml:space="preserve"> oncology.</w:t>
      </w:r>
    </w:p>
    <w:p w14:paraId="1F2AFC79" w14:textId="0A195EF6" w:rsidR="00613003" w:rsidRPr="009143B4" w:rsidRDefault="00073F09" w:rsidP="009143B4">
      <w:pPr>
        <w:rPr>
          <w:b/>
          <w:bCs/>
        </w:rPr>
      </w:pPr>
      <w:r w:rsidRPr="009143B4">
        <w:rPr>
          <w:b/>
          <w:bCs/>
        </w:rPr>
        <w:t>Practical</w:t>
      </w:r>
      <w:r w:rsidR="00613003" w:rsidRPr="009143B4">
        <w:rPr>
          <w:b/>
          <w:bCs/>
        </w:rPr>
        <w:t>:</w:t>
      </w:r>
    </w:p>
    <w:p w14:paraId="4F246973" w14:textId="0C44525E" w:rsidR="00253898" w:rsidRDefault="00613003" w:rsidP="00613003">
      <w:pPr>
        <w:rPr>
          <w:szCs w:val="24"/>
        </w:rPr>
      </w:pPr>
      <w:r w:rsidRPr="00253898">
        <w:rPr>
          <w:szCs w:val="24"/>
        </w:rPr>
        <w:t>During this course</w:t>
      </w:r>
      <w:r w:rsidR="00073F09">
        <w:rPr>
          <w:szCs w:val="24"/>
        </w:rPr>
        <w:t>,</w:t>
      </w:r>
      <w:r w:rsidRPr="00253898">
        <w:rPr>
          <w:szCs w:val="24"/>
        </w:rPr>
        <w:t xml:space="preserve"> students will require to do OPD with consultants in Fatimid /HMC </w:t>
      </w:r>
      <w:r w:rsidR="00253898">
        <w:rPr>
          <w:szCs w:val="24"/>
        </w:rPr>
        <w:t>and LRH</w:t>
      </w:r>
    </w:p>
    <w:p w14:paraId="42EE4329" w14:textId="77777777" w:rsidR="00253898" w:rsidRPr="00253898" w:rsidRDefault="00613003" w:rsidP="00D662C7">
      <w:pPr>
        <w:pStyle w:val="ListParagraph"/>
        <w:numPr>
          <w:ilvl w:val="0"/>
          <w:numId w:val="72"/>
        </w:numPr>
        <w:rPr>
          <w:szCs w:val="24"/>
        </w:rPr>
      </w:pPr>
      <w:r w:rsidRPr="00253898">
        <w:rPr>
          <w:szCs w:val="24"/>
        </w:rPr>
        <w:t>To learn management of patients with most common occurring anaemias in developing countries.</w:t>
      </w:r>
    </w:p>
    <w:p w14:paraId="49934254" w14:textId="77777777" w:rsidR="00253898" w:rsidRDefault="00613003" w:rsidP="00D662C7">
      <w:pPr>
        <w:pStyle w:val="ListParagraph"/>
        <w:numPr>
          <w:ilvl w:val="0"/>
          <w:numId w:val="72"/>
        </w:numPr>
        <w:rPr>
          <w:szCs w:val="24"/>
        </w:rPr>
      </w:pPr>
      <w:r w:rsidRPr="00253898">
        <w:rPr>
          <w:szCs w:val="24"/>
        </w:rPr>
        <w:t>To learn management of haematological malignancy patients.</w:t>
      </w:r>
    </w:p>
    <w:p w14:paraId="31646077" w14:textId="28B559B0" w:rsidR="001E60ED" w:rsidRDefault="00613003" w:rsidP="00D662C7">
      <w:pPr>
        <w:pStyle w:val="ListParagraph"/>
        <w:numPr>
          <w:ilvl w:val="0"/>
          <w:numId w:val="72"/>
        </w:numPr>
        <w:rPr>
          <w:szCs w:val="24"/>
        </w:rPr>
      </w:pPr>
      <w:r w:rsidRPr="00253898">
        <w:rPr>
          <w:szCs w:val="24"/>
        </w:rPr>
        <w:t xml:space="preserve">To learn management of </w:t>
      </w:r>
      <w:proofErr w:type="spellStart"/>
      <w:r w:rsidRPr="00253898">
        <w:rPr>
          <w:szCs w:val="24"/>
        </w:rPr>
        <w:t>haemoglobinopathies</w:t>
      </w:r>
      <w:proofErr w:type="spellEnd"/>
      <w:r w:rsidRPr="00253898">
        <w:rPr>
          <w:szCs w:val="24"/>
        </w:rPr>
        <w:t xml:space="preserve"> in context of limited resources in developing countries.</w:t>
      </w:r>
    </w:p>
    <w:p w14:paraId="503E6C75" w14:textId="236E9416" w:rsidR="001E60ED" w:rsidRDefault="001E60ED" w:rsidP="001E60ED"/>
    <w:p w14:paraId="6433E2F0" w14:textId="4029CFCE" w:rsidR="00613003" w:rsidRPr="001E60ED" w:rsidRDefault="001E60ED" w:rsidP="001E60ED">
      <w:pPr>
        <w:tabs>
          <w:tab w:val="left" w:pos="2280"/>
        </w:tabs>
      </w:pPr>
      <w:r>
        <w:tab/>
      </w:r>
    </w:p>
    <w:tbl>
      <w:tblPr>
        <w:tblStyle w:val="TableGrid"/>
        <w:tblpPr w:leftFromText="180" w:rightFromText="180" w:vertAnchor="page" w:horzAnchor="margin" w:tblpY="1048"/>
        <w:tblW w:w="9493" w:type="dxa"/>
        <w:tblLook w:val="04A0" w:firstRow="1" w:lastRow="0" w:firstColumn="1" w:lastColumn="0" w:noHBand="0" w:noVBand="1"/>
      </w:tblPr>
      <w:tblGrid>
        <w:gridCol w:w="3700"/>
        <w:gridCol w:w="4140"/>
        <w:gridCol w:w="1653"/>
      </w:tblGrid>
      <w:tr w:rsidR="002C2554" w:rsidRPr="00A12F8B" w14:paraId="700D9327" w14:textId="77777777" w:rsidTr="002C2554">
        <w:tc>
          <w:tcPr>
            <w:tcW w:w="3700" w:type="dxa"/>
          </w:tcPr>
          <w:p w14:paraId="72D587CC" w14:textId="77777777" w:rsidR="002C2554" w:rsidRPr="00A12F8B" w:rsidRDefault="002C2554" w:rsidP="002C2554">
            <w:pPr>
              <w:rPr>
                <w:rFonts w:cs="Times New Roman"/>
                <w:b/>
              </w:rPr>
            </w:pPr>
            <w:r>
              <w:rPr>
                <w:rFonts w:cs="Times New Roman"/>
                <w:b/>
              </w:rPr>
              <w:t>ILO</w:t>
            </w:r>
          </w:p>
        </w:tc>
        <w:tc>
          <w:tcPr>
            <w:tcW w:w="4140" w:type="dxa"/>
          </w:tcPr>
          <w:p w14:paraId="04C7A3C2" w14:textId="77777777" w:rsidR="002C2554" w:rsidRPr="00A12F8B" w:rsidRDefault="002C2554" w:rsidP="002C2554">
            <w:pPr>
              <w:rPr>
                <w:rFonts w:cs="Times New Roman"/>
              </w:rPr>
            </w:pPr>
            <w:r>
              <w:rPr>
                <w:rFonts w:cs="Times New Roman"/>
              </w:rPr>
              <w:t>MIT</w:t>
            </w:r>
          </w:p>
        </w:tc>
        <w:tc>
          <w:tcPr>
            <w:tcW w:w="1653" w:type="dxa"/>
          </w:tcPr>
          <w:p w14:paraId="79E20CAF" w14:textId="77777777" w:rsidR="002C2554" w:rsidRPr="00A12F8B" w:rsidRDefault="002C2554" w:rsidP="002C2554">
            <w:pPr>
              <w:rPr>
                <w:rFonts w:cs="Times New Roman"/>
              </w:rPr>
            </w:pPr>
            <w:r>
              <w:rPr>
                <w:rFonts w:cs="Times New Roman"/>
              </w:rPr>
              <w:t>Assessment</w:t>
            </w:r>
          </w:p>
        </w:tc>
      </w:tr>
      <w:tr w:rsidR="00253898" w:rsidRPr="00A12F8B" w14:paraId="31D28403" w14:textId="77777777" w:rsidTr="002C2554">
        <w:tc>
          <w:tcPr>
            <w:tcW w:w="3700" w:type="dxa"/>
          </w:tcPr>
          <w:p w14:paraId="53D3297E" w14:textId="77777777" w:rsidR="00253898" w:rsidRPr="00A12F8B" w:rsidRDefault="00253898" w:rsidP="002C2554">
            <w:pPr>
              <w:rPr>
                <w:rFonts w:cs="Times New Roman"/>
              </w:rPr>
            </w:pPr>
            <w:r w:rsidRPr="00A12F8B">
              <w:rPr>
                <w:rFonts w:cs="Times New Roman"/>
                <w:b/>
              </w:rPr>
              <w:lastRenderedPageBreak/>
              <w:t xml:space="preserve">Nutritional anaemias: </w:t>
            </w:r>
            <w:r w:rsidRPr="00A12F8B">
              <w:rPr>
                <w:rFonts w:cs="Times New Roman"/>
              </w:rPr>
              <w:t xml:space="preserve"> </w:t>
            </w:r>
            <w:r w:rsidRPr="00A12F8B">
              <w:t xml:space="preserve"> </w:t>
            </w:r>
          </w:p>
          <w:p w14:paraId="66EB9705" w14:textId="77777777" w:rsidR="00253898" w:rsidRPr="00A12F8B" w:rsidRDefault="00253898" w:rsidP="002C2554">
            <w:pPr>
              <w:rPr>
                <w:rFonts w:cs="Times New Roman"/>
              </w:rPr>
            </w:pPr>
            <w:r w:rsidRPr="00A12F8B">
              <w:rPr>
                <w:rFonts w:cs="Times New Roman"/>
              </w:rPr>
              <w:t>Discuss the disease processes and its outcomes of iron and vitamins deficiency as a part of malnutrition and replacement therapy. Discuss the potential strategies for reducing prevalence/ incidence of iron deficiency at individual and population levels.</w:t>
            </w:r>
          </w:p>
        </w:tc>
        <w:tc>
          <w:tcPr>
            <w:tcW w:w="4140" w:type="dxa"/>
          </w:tcPr>
          <w:p w14:paraId="770D8942" w14:textId="77777777" w:rsidR="00253898" w:rsidRPr="00A12F8B" w:rsidRDefault="00253898" w:rsidP="002C2554">
            <w:pPr>
              <w:rPr>
                <w:rFonts w:cs="Times New Roman"/>
              </w:rPr>
            </w:pPr>
            <w:r w:rsidRPr="00A12F8B">
              <w:rPr>
                <w:rFonts w:cs="Times New Roman"/>
              </w:rPr>
              <w:t>4 hours (2+2)</w:t>
            </w:r>
          </w:p>
          <w:p w14:paraId="5D579F23" w14:textId="77777777" w:rsidR="00253898" w:rsidRPr="00A12F8B" w:rsidRDefault="00253898" w:rsidP="002C2554">
            <w:pPr>
              <w:rPr>
                <w:rFonts w:cs="Times New Roman"/>
              </w:rPr>
            </w:pPr>
            <w:r w:rsidRPr="00A12F8B">
              <w:rPr>
                <w:rFonts w:cs="Times New Roman"/>
              </w:rPr>
              <w:t xml:space="preserve"> </w:t>
            </w:r>
          </w:p>
          <w:p w14:paraId="0580ECCB" w14:textId="77777777" w:rsidR="00253898" w:rsidRPr="00A12F8B" w:rsidRDefault="00253898" w:rsidP="002C2554">
            <w:pPr>
              <w:rPr>
                <w:rFonts w:cs="Times New Roman"/>
              </w:rPr>
            </w:pPr>
            <w:r w:rsidRPr="00A12F8B">
              <w:rPr>
                <w:rFonts w:cs="Times New Roman"/>
              </w:rPr>
              <w:t>1. Lecture – 2 hour</w:t>
            </w:r>
          </w:p>
          <w:p w14:paraId="3E08CA83" w14:textId="77777777" w:rsidR="00253898" w:rsidRPr="00A12F8B" w:rsidRDefault="00253898" w:rsidP="002C2554">
            <w:pPr>
              <w:rPr>
                <w:rFonts w:cs="Times New Roman"/>
              </w:rPr>
            </w:pPr>
            <w:r w:rsidRPr="00A12F8B">
              <w:rPr>
                <w:rFonts w:cs="Times New Roman"/>
              </w:rPr>
              <w:t>2. Case discussions in SGD format – 2 hour</w:t>
            </w:r>
          </w:p>
        </w:tc>
        <w:tc>
          <w:tcPr>
            <w:tcW w:w="1653" w:type="dxa"/>
          </w:tcPr>
          <w:p w14:paraId="724DE837" w14:textId="77777777" w:rsidR="00253898" w:rsidRPr="00A12F8B" w:rsidRDefault="00253898" w:rsidP="002C2554">
            <w:pPr>
              <w:rPr>
                <w:rFonts w:cs="Times New Roman"/>
              </w:rPr>
            </w:pPr>
            <w:r w:rsidRPr="00A12F8B">
              <w:rPr>
                <w:rFonts w:cs="Times New Roman"/>
              </w:rPr>
              <w:t>MCQs</w:t>
            </w:r>
          </w:p>
        </w:tc>
      </w:tr>
      <w:tr w:rsidR="00253898" w:rsidRPr="00A12F8B" w14:paraId="27095EBF" w14:textId="77777777" w:rsidTr="002C2554">
        <w:tc>
          <w:tcPr>
            <w:tcW w:w="3700" w:type="dxa"/>
          </w:tcPr>
          <w:p w14:paraId="741F2EA5" w14:textId="77777777" w:rsidR="00253898" w:rsidRPr="00A12F8B" w:rsidRDefault="00253898" w:rsidP="002C2554">
            <w:pPr>
              <w:rPr>
                <w:rFonts w:cs="Times New Roman"/>
                <w:b/>
              </w:rPr>
            </w:pPr>
            <w:r w:rsidRPr="00A12F8B">
              <w:rPr>
                <w:rFonts w:cs="Times New Roman"/>
                <w:b/>
              </w:rPr>
              <w:t>Infectious diseases</w:t>
            </w:r>
          </w:p>
          <w:p w14:paraId="6B4D5BB0" w14:textId="77777777" w:rsidR="00253898" w:rsidRPr="00A12F8B" w:rsidRDefault="00253898" w:rsidP="002C2554">
            <w:pPr>
              <w:rPr>
                <w:rFonts w:cs="Times New Roman"/>
                <w:b/>
              </w:rPr>
            </w:pPr>
            <w:r w:rsidRPr="00A12F8B">
              <w:rPr>
                <w:rFonts w:cs="Times New Roman"/>
              </w:rPr>
              <w:t>Discuss the management of malaria. Also, how to recognize the early signs of complications of malaria and their management.</w:t>
            </w:r>
          </w:p>
        </w:tc>
        <w:tc>
          <w:tcPr>
            <w:tcW w:w="4140" w:type="dxa"/>
          </w:tcPr>
          <w:p w14:paraId="11C35092" w14:textId="77777777" w:rsidR="00253898" w:rsidRPr="00A12F8B" w:rsidRDefault="00253898" w:rsidP="002C2554">
            <w:pPr>
              <w:rPr>
                <w:rFonts w:cs="Times New Roman"/>
              </w:rPr>
            </w:pPr>
            <w:r w:rsidRPr="00A12F8B">
              <w:rPr>
                <w:rFonts w:cs="Times New Roman"/>
              </w:rPr>
              <w:t>4 hours (2 + 2)</w:t>
            </w:r>
          </w:p>
          <w:p w14:paraId="0CF6BE98" w14:textId="77777777" w:rsidR="00253898" w:rsidRPr="00A12F8B" w:rsidRDefault="00253898" w:rsidP="002C2554">
            <w:pPr>
              <w:rPr>
                <w:rFonts w:cs="Times New Roman"/>
              </w:rPr>
            </w:pPr>
          </w:p>
          <w:p w14:paraId="70FA809E" w14:textId="77777777" w:rsidR="00253898" w:rsidRPr="00A12F8B" w:rsidRDefault="00253898" w:rsidP="002C2554">
            <w:pPr>
              <w:rPr>
                <w:rFonts w:cs="Times New Roman"/>
              </w:rPr>
            </w:pPr>
            <w:r w:rsidRPr="00A12F8B">
              <w:rPr>
                <w:rFonts w:cs="Times New Roman"/>
              </w:rPr>
              <w:t>1. Lec</w:t>
            </w:r>
            <w:r w:rsidR="002C2554">
              <w:rPr>
                <w:rFonts w:cs="Times New Roman"/>
              </w:rPr>
              <w:t>t</w:t>
            </w:r>
            <w:r w:rsidRPr="00A12F8B">
              <w:rPr>
                <w:rFonts w:cs="Times New Roman"/>
              </w:rPr>
              <w:t>ures – 2 hours</w:t>
            </w:r>
          </w:p>
          <w:p w14:paraId="55251E77" w14:textId="77777777" w:rsidR="00253898" w:rsidRPr="00A12F8B" w:rsidRDefault="00253898" w:rsidP="002C2554">
            <w:pPr>
              <w:rPr>
                <w:rFonts w:cs="Times New Roman"/>
              </w:rPr>
            </w:pPr>
            <w:r w:rsidRPr="00A12F8B">
              <w:rPr>
                <w:rFonts w:cs="Times New Roman"/>
              </w:rPr>
              <w:t>2. Case discussion in SGD format – 2 hours</w:t>
            </w:r>
          </w:p>
        </w:tc>
        <w:tc>
          <w:tcPr>
            <w:tcW w:w="1653" w:type="dxa"/>
          </w:tcPr>
          <w:p w14:paraId="0C0E98D2" w14:textId="77777777" w:rsidR="00253898" w:rsidRPr="00A12F8B" w:rsidRDefault="00253898" w:rsidP="002C2554">
            <w:pPr>
              <w:rPr>
                <w:rFonts w:cs="Times New Roman"/>
              </w:rPr>
            </w:pPr>
            <w:r w:rsidRPr="00A12F8B">
              <w:rPr>
                <w:rFonts w:cs="Times New Roman"/>
              </w:rPr>
              <w:t>MCQs</w:t>
            </w:r>
          </w:p>
        </w:tc>
      </w:tr>
      <w:tr w:rsidR="00253898" w:rsidRPr="00A12F8B" w14:paraId="146496A4" w14:textId="77777777" w:rsidTr="002C2554">
        <w:tc>
          <w:tcPr>
            <w:tcW w:w="3700" w:type="dxa"/>
          </w:tcPr>
          <w:p w14:paraId="2D84908B" w14:textId="77777777" w:rsidR="00253898" w:rsidRPr="00A12F8B" w:rsidRDefault="00253898" w:rsidP="002C2554">
            <w:pPr>
              <w:rPr>
                <w:rFonts w:cs="Times New Roman"/>
              </w:rPr>
            </w:pPr>
            <w:r w:rsidRPr="00A12F8B">
              <w:rPr>
                <w:rFonts w:cs="Times New Roman"/>
                <w:b/>
              </w:rPr>
              <w:t>Coagulopathies</w:t>
            </w:r>
            <w:r w:rsidRPr="00A12F8B">
              <w:rPr>
                <w:rFonts w:cs="Times New Roman"/>
              </w:rPr>
              <w:t xml:space="preserve"> </w:t>
            </w:r>
          </w:p>
          <w:p w14:paraId="51A9DF17" w14:textId="77777777" w:rsidR="00253898" w:rsidRPr="00A12F8B" w:rsidRDefault="00253898" w:rsidP="002C2554">
            <w:pPr>
              <w:rPr>
                <w:rFonts w:cs="Times New Roman"/>
              </w:rPr>
            </w:pPr>
            <w:r w:rsidRPr="00A12F8B">
              <w:rPr>
                <w:rFonts w:cs="Times New Roman"/>
              </w:rPr>
              <w:t>Perform risk-benefit analysis of the available treatment modalities in coagulopathies in Pakistan.</w:t>
            </w:r>
          </w:p>
        </w:tc>
        <w:tc>
          <w:tcPr>
            <w:tcW w:w="4140" w:type="dxa"/>
          </w:tcPr>
          <w:p w14:paraId="7CE050D7" w14:textId="77777777" w:rsidR="00253898" w:rsidRPr="00A12F8B" w:rsidRDefault="00253898" w:rsidP="002C2554">
            <w:pPr>
              <w:rPr>
                <w:rFonts w:cs="Times New Roman"/>
              </w:rPr>
            </w:pPr>
            <w:r w:rsidRPr="00A12F8B">
              <w:rPr>
                <w:rFonts w:cs="Times New Roman"/>
              </w:rPr>
              <w:t>4 hours (2 + 2)</w:t>
            </w:r>
          </w:p>
          <w:p w14:paraId="448A3FFE" w14:textId="77777777" w:rsidR="00253898" w:rsidRPr="00A12F8B" w:rsidRDefault="00253898" w:rsidP="002C2554">
            <w:pPr>
              <w:rPr>
                <w:rFonts w:cs="Times New Roman"/>
              </w:rPr>
            </w:pPr>
            <w:r w:rsidRPr="00A12F8B">
              <w:rPr>
                <w:rFonts w:cs="Times New Roman"/>
              </w:rPr>
              <w:t>1. Lecture – 2 hour</w:t>
            </w:r>
          </w:p>
          <w:p w14:paraId="06C5BEBB" w14:textId="77777777" w:rsidR="00253898" w:rsidRPr="00A12F8B" w:rsidRDefault="00253898" w:rsidP="002C2554">
            <w:pPr>
              <w:rPr>
                <w:rFonts w:cs="Times New Roman"/>
              </w:rPr>
            </w:pPr>
            <w:r w:rsidRPr="00A12F8B">
              <w:rPr>
                <w:rFonts w:cs="Times New Roman"/>
              </w:rPr>
              <w:t>2. Hospital visit – 2 hours</w:t>
            </w:r>
          </w:p>
        </w:tc>
        <w:tc>
          <w:tcPr>
            <w:tcW w:w="1653" w:type="dxa"/>
          </w:tcPr>
          <w:p w14:paraId="6B32BC09" w14:textId="77777777" w:rsidR="00253898" w:rsidRPr="00A12F8B" w:rsidRDefault="00253898" w:rsidP="002C2554">
            <w:pPr>
              <w:rPr>
                <w:rFonts w:cs="Times New Roman"/>
              </w:rPr>
            </w:pPr>
            <w:r w:rsidRPr="00A12F8B">
              <w:rPr>
                <w:rFonts w:cs="Times New Roman"/>
              </w:rPr>
              <w:t>MCQs</w:t>
            </w:r>
          </w:p>
        </w:tc>
      </w:tr>
      <w:tr w:rsidR="00253898" w:rsidRPr="00A12F8B" w14:paraId="3C82485E" w14:textId="77777777" w:rsidTr="002C2554">
        <w:tc>
          <w:tcPr>
            <w:tcW w:w="3700" w:type="dxa"/>
          </w:tcPr>
          <w:p w14:paraId="71F3BE4F" w14:textId="77777777" w:rsidR="00253898" w:rsidRPr="00A12F8B" w:rsidRDefault="00253898" w:rsidP="002C2554">
            <w:pPr>
              <w:rPr>
                <w:rFonts w:cs="Times New Roman"/>
                <w:b/>
              </w:rPr>
            </w:pPr>
            <w:r w:rsidRPr="00A12F8B">
              <w:rPr>
                <w:rFonts w:cs="Times New Roman"/>
                <w:b/>
              </w:rPr>
              <w:t>Cancer</w:t>
            </w:r>
          </w:p>
          <w:p w14:paraId="2ED8C766" w14:textId="77777777" w:rsidR="00253898" w:rsidRPr="00A12F8B" w:rsidRDefault="00253898" w:rsidP="002C2554">
            <w:pPr>
              <w:rPr>
                <w:rFonts w:cs="Times New Roman"/>
              </w:rPr>
            </w:pPr>
            <w:r w:rsidRPr="00A12F8B">
              <w:rPr>
                <w:rFonts w:cs="Times New Roman"/>
              </w:rPr>
              <w:t>1.Discuss early warning signs of developing cancers/screening and risk prediction models for early diagnosis keeping in view limited resources of developing countries.</w:t>
            </w:r>
          </w:p>
          <w:p w14:paraId="4D6660B5" w14:textId="77777777" w:rsidR="00253898" w:rsidRPr="00A12F8B" w:rsidRDefault="00253898" w:rsidP="002C2554">
            <w:pPr>
              <w:rPr>
                <w:rFonts w:cs="Times New Roman"/>
              </w:rPr>
            </w:pPr>
          </w:p>
        </w:tc>
        <w:tc>
          <w:tcPr>
            <w:tcW w:w="4140" w:type="dxa"/>
          </w:tcPr>
          <w:p w14:paraId="6B98D29F" w14:textId="77777777" w:rsidR="00253898" w:rsidRPr="00A12F8B" w:rsidRDefault="00253898" w:rsidP="002C2554">
            <w:pPr>
              <w:rPr>
                <w:rFonts w:cs="Times New Roman"/>
              </w:rPr>
            </w:pPr>
            <w:r w:rsidRPr="00A12F8B">
              <w:rPr>
                <w:rFonts w:cs="Times New Roman"/>
              </w:rPr>
              <w:t>4 hours (2+2)</w:t>
            </w:r>
          </w:p>
          <w:p w14:paraId="60D519EB" w14:textId="77777777" w:rsidR="00253898" w:rsidRPr="00A12F8B" w:rsidRDefault="00253898" w:rsidP="002C2554">
            <w:pPr>
              <w:rPr>
                <w:rFonts w:cs="Times New Roman"/>
              </w:rPr>
            </w:pPr>
            <w:r w:rsidRPr="00A12F8B">
              <w:rPr>
                <w:rFonts w:cs="Times New Roman"/>
              </w:rPr>
              <w:t>1. Lecture – 2 hour</w:t>
            </w:r>
          </w:p>
          <w:p w14:paraId="6A502575" w14:textId="77777777" w:rsidR="00253898" w:rsidRPr="00A12F8B" w:rsidRDefault="00253898" w:rsidP="002C2554">
            <w:pPr>
              <w:rPr>
                <w:rFonts w:cs="Times New Roman"/>
              </w:rPr>
            </w:pPr>
            <w:r w:rsidRPr="00A12F8B">
              <w:rPr>
                <w:rFonts w:cs="Times New Roman"/>
              </w:rPr>
              <w:t>2. Clinic – 2 hour</w:t>
            </w:r>
          </w:p>
        </w:tc>
        <w:tc>
          <w:tcPr>
            <w:tcW w:w="1653" w:type="dxa"/>
          </w:tcPr>
          <w:p w14:paraId="1FB9F896" w14:textId="77777777" w:rsidR="00253898" w:rsidRPr="00A12F8B" w:rsidRDefault="00253898" w:rsidP="002C2554">
            <w:pPr>
              <w:tabs>
                <w:tab w:val="left" w:pos="729"/>
              </w:tabs>
              <w:rPr>
                <w:rFonts w:cs="Times New Roman"/>
              </w:rPr>
            </w:pPr>
            <w:r w:rsidRPr="00A12F8B">
              <w:rPr>
                <w:rFonts w:cs="Times New Roman"/>
              </w:rPr>
              <w:t>Presentations/ assignments</w:t>
            </w:r>
          </w:p>
        </w:tc>
      </w:tr>
      <w:tr w:rsidR="00253898" w:rsidRPr="00A12F8B" w14:paraId="22F5CED4" w14:textId="77777777" w:rsidTr="002C2554">
        <w:tc>
          <w:tcPr>
            <w:tcW w:w="3700" w:type="dxa"/>
          </w:tcPr>
          <w:p w14:paraId="6D1F08A0" w14:textId="77777777" w:rsidR="00253898" w:rsidRPr="00A12F8B" w:rsidRDefault="00253898" w:rsidP="002C2554">
            <w:pPr>
              <w:rPr>
                <w:rFonts w:cs="Times New Roman"/>
                <w:b/>
              </w:rPr>
            </w:pPr>
            <w:r w:rsidRPr="00A12F8B">
              <w:rPr>
                <w:rFonts w:cs="Times New Roman"/>
                <w:b/>
              </w:rPr>
              <w:t>Cancer Treatment</w:t>
            </w:r>
          </w:p>
          <w:p w14:paraId="5A9AD118" w14:textId="77777777" w:rsidR="00253898" w:rsidRPr="00A12F8B" w:rsidRDefault="00253898" w:rsidP="002C2554">
            <w:pPr>
              <w:rPr>
                <w:rFonts w:cs="Times New Roman"/>
                <w:b/>
              </w:rPr>
            </w:pPr>
            <w:r w:rsidRPr="00A12F8B">
              <w:rPr>
                <w:rFonts w:cs="Times New Roman"/>
              </w:rPr>
              <w:t>Discuss clinical, biological and epidemiological characteristics of malignancies more common in developing countries. Discuss the management of malignancies and management of oncological emergencies.</w:t>
            </w:r>
          </w:p>
        </w:tc>
        <w:tc>
          <w:tcPr>
            <w:tcW w:w="4140" w:type="dxa"/>
          </w:tcPr>
          <w:p w14:paraId="00546003" w14:textId="77777777" w:rsidR="00253898" w:rsidRPr="00A12F8B" w:rsidRDefault="00253898" w:rsidP="002C2554">
            <w:pPr>
              <w:rPr>
                <w:rFonts w:cs="Times New Roman"/>
              </w:rPr>
            </w:pPr>
            <w:r w:rsidRPr="00A12F8B">
              <w:rPr>
                <w:rFonts w:cs="Times New Roman"/>
              </w:rPr>
              <w:t>4 hours (2+2)</w:t>
            </w:r>
          </w:p>
          <w:p w14:paraId="3FF401D8" w14:textId="77777777" w:rsidR="00253898" w:rsidRPr="00A12F8B" w:rsidRDefault="00253898" w:rsidP="002C2554">
            <w:pPr>
              <w:rPr>
                <w:rFonts w:cs="Times New Roman"/>
              </w:rPr>
            </w:pPr>
            <w:r w:rsidRPr="00A12F8B">
              <w:rPr>
                <w:rFonts w:cs="Times New Roman"/>
              </w:rPr>
              <w:t>1. Lecture – 2 hour</w:t>
            </w:r>
          </w:p>
          <w:p w14:paraId="0EF7A280" w14:textId="77777777" w:rsidR="00253898" w:rsidRPr="00A12F8B" w:rsidRDefault="00253898" w:rsidP="002C2554">
            <w:pPr>
              <w:rPr>
                <w:rFonts w:cs="Times New Roman"/>
              </w:rPr>
            </w:pPr>
            <w:r w:rsidRPr="00A12F8B">
              <w:rPr>
                <w:rFonts w:cs="Times New Roman"/>
              </w:rPr>
              <w:t>2. Clinic – 2 hour</w:t>
            </w:r>
          </w:p>
        </w:tc>
        <w:tc>
          <w:tcPr>
            <w:tcW w:w="1653" w:type="dxa"/>
          </w:tcPr>
          <w:p w14:paraId="4D21C0FF" w14:textId="77777777" w:rsidR="00253898" w:rsidRPr="00A12F8B" w:rsidRDefault="00253898" w:rsidP="002C2554">
            <w:pPr>
              <w:tabs>
                <w:tab w:val="left" w:pos="729"/>
              </w:tabs>
              <w:rPr>
                <w:rFonts w:cs="Times New Roman"/>
              </w:rPr>
            </w:pPr>
            <w:r w:rsidRPr="00A12F8B">
              <w:rPr>
                <w:rFonts w:cs="Times New Roman"/>
              </w:rPr>
              <w:t>MCQs</w:t>
            </w:r>
          </w:p>
        </w:tc>
      </w:tr>
      <w:tr w:rsidR="00253898" w:rsidRPr="00A12F8B" w14:paraId="7AF81198" w14:textId="77777777" w:rsidTr="002C2554">
        <w:trPr>
          <w:trHeight w:val="433"/>
        </w:trPr>
        <w:tc>
          <w:tcPr>
            <w:tcW w:w="3700" w:type="dxa"/>
          </w:tcPr>
          <w:p w14:paraId="4B0C6CD6" w14:textId="77777777" w:rsidR="00253898" w:rsidRPr="00A12F8B" w:rsidRDefault="00253898" w:rsidP="002C2554">
            <w:pPr>
              <w:rPr>
                <w:rFonts w:cs="Times New Roman"/>
                <w:b/>
              </w:rPr>
            </w:pPr>
            <w:r w:rsidRPr="00A12F8B">
              <w:rPr>
                <w:rFonts w:cs="Times New Roman"/>
                <w:b/>
              </w:rPr>
              <w:t xml:space="preserve">Nutrition status in cancer in </w:t>
            </w:r>
            <w:r w:rsidRPr="00A12F8B">
              <w:rPr>
                <w:rFonts w:cs="Times New Roman"/>
                <w:b/>
              </w:rPr>
              <w:lastRenderedPageBreak/>
              <w:t>Pakistan</w:t>
            </w:r>
          </w:p>
          <w:p w14:paraId="36B83512" w14:textId="77777777" w:rsidR="00253898" w:rsidRPr="00A12F8B" w:rsidRDefault="00253898" w:rsidP="002C2554">
            <w:pPr>
              <w:rPr>
                <w:rFonts w:cs="Times New Roman"/>
              </w:rPr>
            </w:pPr>
            <w:r w:rsidRPr="00A12F8B">
              <w:rPr>
                <w:rFonts w:cs="Times New Roman"/>
              </w:rPr>
              <w:t>1.Discuss clinical, biological and epidemiological characteristics of malignancies more common in developing countries. Discuss the management of malignancies and management of oncological emergencies.</w:t>
            </w:r>
          </w:p>
        </w:tc>
        <w:tc>
          <w:tcPr>
            <w:tcW w:w="4140" w:type="dxa"/>
          </w:tcPr>
          <w:p w14:paraId="53D8B985" w14:textId="77777777" w:rsidR="00253898" w:rsidRPr="00A12F8B" w:rsidRDefault="00253898" w:rsidP="002C2554">
            <w:pPr>
              <w:rPr>
                <w:rFonts w:cs="Times New Roman"/>
              </w:rPr>
            </w:pPr>
            <w:r w:rsidRPr="00A12F8B">
              <w:rPr>
                <w:rFonts w:cs="Times New Roman"/>
              </w:rPr>
              <w:lastRenderedPageBreak/>
              <w:t>4 hours (2+2)</w:t>
            </w:r>
          </w:p>
          <w:p w14:paraId="3C52162F" w14:textId="77777777" w:rsidR="00253898" w:rsidRPr="00A12F8B" w:rsidRDefault="00253898" w:rsidP="002C2554">
            <w:pPr>
              <w:rPr>
                <w:rFonts w:cs="Times New Roman"/>
              </w:rPr>
            </w:pPr>
            <w:r w:rsidRPr="00A12F8B">
              <w:rPr>
                <w:rFonts w:cs="Times New Roman"/>
              </w:rPr>
              <w:lastRenderedPageBreak/>
              <w:t>1. Lecture – 2 hour</w:t>
            </w:r>
          </w:p>
          <w:p w14:paraId="3429CE02" w14:textId="77777777" w:rsidR="00253898" w:rsidRPr="00A12F8B" w:rsidRDefault="00253898" w:rsidP="002C2554">
            <w:pPr>
              <w:rPr>
                <w:rFonts w:cs="Times New Roman"/>
              </w:rPr>
            </w:pPr>
            <w:r w:rsidRPr="00A12F8B">
              <w:rPr>
                <w:rFonts w:cs="Times New Roman"/>
              </w:rPr>
              <w:t>2. Clinic – 2 hour</w:t>
            </w:r>
          </w:p>
          <w:p w14:paraId="42D100C3" w14:textId="77777777" w:rsidR="00253898" w:rsidRPr="00A12F8B" w:rsidRDefault="00253898" w:rsidP="002C2554">
            <w:pPr>
              <w:rPr>
                <w:rFonts w:cs="Times New Roman"/>
              </w:rPr>
            </w:pPr>
            <w:r w:rsidRPr="00A12F8B">
              <w:rPr>
                <w:rFonts w:cs="Times New Roman"/>
              </w:rPr>
              <w:t>3.  Practical – teacher would ask students to write a case history on a patient needing anti-thrombotic agents in the local settings – 2 hours</w:t>
            </w:r>
          </w:p>
        </w:tc>
        <w:tc>
          <w:tcPr>
            <w:tcW w:w="1653" w:type="dxa"/>
          </w:tcPr>
          <w:p w14:paraId="6717111A" w14:textId="77777777" w:rsidR="00253898" w:rsidRPr="00A12F8B" w:rsidRDefault="00253898" w:rsidP="002C2554">
            <w:pPr>
              <w:rPr>
                <w:rFonts w:cs="Times New Roman"/>
              </w:rPr>
            </w:pPr>
            <w:r w:rsidRPr="00A12F8B">
              <w:rPr>
                <w:rFonts w:cs="Times New Roman"/>
              </w:rPr>
              <w:lastRenderedPageBreak/>
              <w:t>MCQs</w:t>
            </w:r>
          </w:p>
        </w:tc>
      </w:tr>
      <w:tr w:rsidR="00253898" w:rsidRPr="00A12F8B" w14:paraId="546BFDCD" w14:textId="77777777" w:rsidTr="002C2554">
        <w:trPr>
          <w:trHeight w:val="433"/>
        </w:trPr>
        <w:tc>
          <w:tcPr>
            <w:tcW w:w="3700" w:type="dxa"/>
          </w:tcPr>
          <w:p w14:paraId="19C7FDCA" w14:textId="77777777" w:rsidR="00253898" w:rsidRPr="00A12F8B" w:rsidRDefault="00253898" w:rsidP="002C2554">
            <w:pPr>
              <w:rPr>
                <w:rFonts w:cs="Times New Roman"/>
                <w:b/>
              </w:rPr>
            </w:pPr>
            <w:r w:rsidRPr="00A12F8B">
              <w:rPr>
                <w:rFonts w:cs="Times New Roman"/>
                <w:b/>
              </w:rPr>
              <w:lastRenderedPageBreak/>
              <w:t>Supportive care in cancer in Pakistan</w:t>
            </w:r>
          </w:p>
          <w:p w14:paraId="285FF4BE" w14:textId="77777777" w:rsidR="00253898" w:rsidRPr="00A12F8B" w:rsidRDefault="00253898" w:rsidP="002C2554">
            <w:pPr>
              <w:rPr>
                <w:rFonts w:cs="Times New Roman"/>
              </w:rPr>
            </w:pPr>
            <w:r w:rsidRPr="00A12F8B">
              <w:rPr>
                <w:rFonts w:cs="Times New Roman"/>
              </w:rPr>
              <w:t>Nursing care, palliative and supportive therapy for patients with malignancies. Role of psycho-social support and counselling of these patients in context of developing countries.</w:t>
            </w:r>
          </w:p>
        </w:tc>
        <w:tc>
          <w:tcPr>
            <w:tcW w:w="4140" w:type="dxa"/>
          </w:tcPr>
          <w:p w14:paraId="043CE602" w14:textId="77777777" w:rsidR="00253898" w:rsidRPr="00A12F8B" w:rsidRDefault="00253898" w:rsidP="002C2554">
            <w:pPr>
              <w:rPr>
                <w:rFonts w:cs="Times New Roman"/>
              </w:rPr>
            </w:pPr>
            <w:r w:rsidRPr="00A12F8B">
              <w:rPr>
                <w:rFonts w:cs="Times New Roman"/>
              </w:rPr>
              <w:t>4 hours (2+2)</w:t>
            </w:r>
          </w:p>
          <w:p w14:paraId="2F508B0F" w14:textId="77777777" w:rsidR="00253898" w:rsidRPr="00A12F8B" w:rsidRDefault="00253898" w:rsidP="002C2554">
            <w:pPr>
              <w:rPr>
                <w:rFonts w:cs="Times New Roman"/>
              </w:rPr>
            </w:pPr>
            <w:r w:rsidRPr="00A12F8B">
              <w:rPr>
                <w:rFonts w:cs="Times New Roman"/>
              </w:rPr>
              <w:t>1. Lecture – 1 hour</w:t>
            </w:r>
          </w:p>
          <w:p w14:paraId="3FF377FF" w14:textId="77777777" w:rsidR="00253898" w:rsidRPr="00A12F8B" w:rsidRDefault="00253898" w:rsidP="002C2554">
            <w:pPr>
              <w:rPr>
                <w:rFonts w:cs="Times New Roman"/>
              </w:rPr>
            </w:pPr>
            <w:r w:rsidRPr="00A12F8B">
              <w:rPr>
                <w:rFonts w:cs="Times New Roman"/>
              </w:rPr>
              <w:t>2. Case discussions in SGD format – 1 hour</w:t>
            </w:r>
          </w:p>
          <w:p w14:paraId="7A4F384A" w14:textId="77777777" w:rsidR="00253898" w:rsidRPr="00A12F8B" w:rsidRDefault="00253898" w:rsidP="002C2554">
            <w:pPr>
              <w:rPr>
                <w:rFonts w:cs="Times New Roman"/>
              </w:rPr>
            </w:pPr>
            <w:r w:rsidRPr="00A12F8B">
              <w:rPr>
                <w:rFonts w:cs="Times New Roman"/>
              </w:rPr>
              <w:t xml:space="preserve">3.  Clinic – 2 hours </w:t>
            </w:r>
          </w:p>
        </w:tc>
        <w:tc>
          <w:tcPr>
            <w:tcW w:w="1653" w:type="dxa"/>
          </w:tcPr>
          <w:p w14:paraId="4C2F7A19" w14:textId="77777777" w:rsidR="00253898" w:rsidRPr="00A12F8B" w:rsidRDefault="00253898" w:rsidP="002C2554">
            <w:pPr>
              <w:rPr>
                <w:rFonts w:cs="Times New Roman"/>
              </w:rPr>
            </w:pPr>
            <w:r w:rsidRPr="00A12F8B">
              <w:rPr>
                <w:rFonts w:cs="Times New Roman"/>
              </w:rPr>
              <w:t>MCQs</w:t>
            </w:r>
          </w:p>
        </w:tc>
      </w:tr>
      <w:tr w:rsidR="00253898" w:rsidRPr="00A12F8B" w14:paraId="39BD3F21" w14:textId="77777777" w:rsidTr="002C2554">
        <w:trPr>
          <w:trHeight w:val="433"/>
        </w:trPr>
        <w:tc>
          <w:tcPr>
            <w:tcW w:w="3700" w:type="dxa"/>
          </w:tcPr>
          <w:p w14:paraId="4DF490D1" w14:textId="77777777" w:rsidR="00253898" w:rsidRPr="00A12F8B" w:rsidRDefault="00253898" w:rsidP="002C2554">
            <w:pPr>
              <w:rPr>
                <w:rFonts w:cs="Times New Roman"/>
                <w:b/>
              </w:rPr>
            </w:pPr>
            <w:r w:rsidRPr="00A12F8B">
              <w:rPr>
                <w:rFonts w:cs="Times New Roman"/>
                <w:b/>
              </w:rPr>
              <w:t>Improving patient care by collaborations</w:t>
            </w:r>
          </w:p>
          <w:p w14:paraId="3A64789E" w14:textId="77777777" w:rsidR="00253898" w:rsidRPr="00A12F8B" w:rsidRDefault="00253898" w:rsidP="002C2554">
            <w:pPr>
              <w:rPr>
                <w:rFonts w:cs="Times New Roman"/>
              </w:rPr>
            </w:pPr>
            <w:r w:rsidRPr="00A12F8B">
              <w:rPr>
                <w:rFonts w:cs="Times New Roman"/>
              </w:rPr>
              <w:t>Discuss policy making strategies such as optimization of resources and collaboration with international organizations. Also highlighting the importance of maintaining cancer registries and descriptive epidemiology for h</w:t>
            </w:r>
            <w:r w:rsidR="002C2554">
              <w:rPr>
                <w:rFonts w:cs="Times New Roman"/>
              </w:rPr>
              <w:t>a</w:t>
            </w:r>
            <w:r w:rsidRPr="00A12F8B">
              <w:rPr>
                <w:rFonts w:cs="Times New Roman"/>
              </w:rPr>
              <w:t xml:space="preserve">ematological malignancies. And highlight the initiatives like twining programs and telemedicine </w:t>
            </w:r>
            <w:r w:rsidR="002C2554">
              <w:rPr>
                <w:rFonts w:cs="Times New Roman"/>
              </w:rPr>
              <w:t>e</w:t>
            </w:r>
            <w:r w:rsidRPr="00A12F8B">
              <w:rPr>
                <w:rFonts w:cs="Times New Roman"/>
              </w:rPr>
              <w:t>specially in p</w:t>
            </w:r>
            <w:r w:rsidR="002C2554">
              <w:rPr>
                <w:rFonts w:cs="Times New Roman"/>
              </w:rPr>
              <w:t>a</w:t>
            </w:r>
            <w:r w:rsidRPr="00A12F8B">
              <w:rPr>
                <w:rFonts w:cs="Times New Roman"/>
              </w:rPr>
              <w:t>ediatric h</w:t>
            </w:r>
            <w:r w:rsidR="002C2554">
              <w:rPr>
                <w:rFonts w:cs="Times New Roman"/>
              </w:rPr>
              <w:t>a</w:t>
            </w:r>
            <w:r w:rsidRPr="00A12F8B">
              <w:rPr>
                <w:rFonts w:cs="Times New Roman"/>
              </w:rPr>
              <w:t>ematological oncology.</w:t>
            </w:r>
          </w:p>
        </w:tc>
        <w:tc>
          <w:tcPr>
            <w:tcW w:w="4140" w:type="dxa"/>
          </w:tcPr>
          <w:p w14:paraId="3B74254F" w14:textId="77777777" w:rsidR="00253898" w:rsidRPr="00A12F8B" w:rsidRDefault="00253898" w:rsidP="002C2554">
            <w:pPr>
              <w:rPr>
                <w:rFonts w:cs="Times New Roman"/>
              </w:rPr>
            </w:pPr>
            <w:r w:rsidRPr="00A12F8B">
              <w:rPr>
                <w:rFonts w:cs="Times New Roman"/>
              </w:rPr>
              <w:t>4 hours (2+2)</w:t>
            </w:r>
          </w:p>
          <w:p w14:paraId="71C80E5B" w14:textId="77777777" w:rsidR="00253898" w:rsidRPr="00A12F8B" w:rsidRDefault="00253898" w:rsidP="002C2554">
            <w:pPr>
              <w:rPr>
                <w:rFonts w:cs="Times New Roman"/>
              </w:rPr>
            </w:pPr>
            <w:r w:rsidRPr="00A12F8B">
              <w:rPr>
                <w:rFonts w:cs="Times New Roman"/>
              </w:rPr>
              <w:t>1. Lectures –2 hours</w:t>
            </w:r>
          </w:p>
          <w:p w14:paraId="22DB9DEA" w14:textId="77777777" w:rsidR="00253898" w:rsidRPr="00A12F8B" w:rsidRDefault="00253898" w:rsidP="002C2554">
            <w:pPr>
              <w:rPr>
                <w:rFonts w:cs="Times New Roman"/>
              </w:rPr>
            </w:pPr>
            <w:r w:rsidRPr="00A12F8B">
              <w:rPr>
                <w:rFonts w:cs="Times New Roman"/>
              </w:rPr>
              <w:t>2. Assignment on collaborative research – 2 hours</w:t>
            </w:r>
          </w:p>
        </w:tc>
        <w:tc>
          <w:tcPr>
            <w:tcW w:w="1653" w:type="dxa"/>
          </w:tcPr>
          <w:p w14:paraId="5E45E05D" w14:textId="77777777" w:rsidR="00253898" w:rsidRPr="00A12F8B" w:rsidRDefault="00253898" w:rsidP="002C2554">
            <w:pPr>
              <w:rPr>
                <w:rFonts w:cs="Times New Roman"/>
              </w:rPr>
            </w:pPr>
            <w:r w:rsidRPr="00A12F8B">
              <w:rPr>
                <w:rFonts w:cs="Times New Roman"/>
              </w:rPr>
              <w:t>MCQs</w:t>
            </w:r>
          </w:p>
        </w:tc>
      </w:tr>
    </w:tbl>
    <w:p w14:paraId="604A939C" w14:textId="77777777" w:rsidR="009143B4" w:rsidRDefault="009143B4" w:rsidP="009143B4">
      <w:pPr>
        <w:rPr>
          <w:rStyle w:val="Heading3Char"/>
        </w:rPr>
      </w:pPr>
    </w:p>
    <w:p w14:paraId="2E980926" w14:textId="77777777" w:rsidR="009143B4" w:rsidRDefault="009143B4" w:rsidP="009143B4">
      <w:pPr>
        <w:rPr>
          <w:rStyle w:val="Heading3Char"/>
        </w:rPr>
      </w:pPr>
    </w:p>
    <w:p w14:paraId="3CFDF650" w14:textId="77777777" w:rsidR="009143B4" w:rsidRDefault="009143B4" w:rsidP="009143B4">
      <w:pPr>
        <w:rPr>
          <w:rStyle w:val="Heading3Char"/>
        </w:rPr>
      </w:pPr>
    </w:p>
    <w:p w14:paraId="0C990F24" w14:textId="77777777" w:rsidR="009143B4" w:rsidRDefault="009143B4" w:rsidP="009143B4">
      <w:pPr>
        <w:rPr>
          <w:rStyle w:val="Heading3Char"/>
        </w:rPr>
      </w:pPr>
    </w:p>
    <w:p w14:paraId="2C2BABAF" w14:textId="75DF24F0" w:rsidR="00613003" w:rsidRPr="009143B4" w:rsidRDefault="00613003" w:rsidP="009143B4">
      <w:r w:rsidRPr="009143B4">
        <w:rPr>
          <w:rStyle w:val="Heading3Char"/>
        </w:rPr>
        <w:t>Psychomotor domain:</w:t>
      </w:r>
    </w:p>
    <w:p w14:paraId="2266121F" w14:textId="77777777" w:rsidR="00613003" w:rsidRPr="00253898" w:rsidRDefault="00613003" w:rsidP="00253898">
      <w:pPr>
        <w:rPr>
          <w:rFonts w:cs="Times New Roman"/>
          <w:szCs w:val="24"/>
        </w:rPr>
      </w:pPr>
      <w:r w:rsidRPr="00253898">
        <w:rPr>
          <w:szCs w:val="24"/>
        </w:rPr>
        <w:t>After completion of this course</w:t>
      </w:r>
      <w:r w:rsidR="00253898">
        <w:rPr>
          <w:szCs w:val="24"/>
        </w:rPr>
        <w:t xml:space="preserve"> students</w:t>
      </w:r>
      <w:r w:rsidRPr="00253898">
        <w:rPr>
          <w:rFonts w:cs="Times New Roman"/>
          <w:szCs w:val="24"/>
        </w:rPr>
        <w:t xml:space="preserve"> will be able to:</w:t>
      </w:r>
    </w:p>
    <w:p w14:paraId="40D1F5EB" w14:textId="77777777" w:rsidR="00613003" w:rsidRPr="00253898" w:rsidRDefault="00613003" w:rsidP="00D662C7">
      <w:pPr>
        <w:pStyle w:val="ListParagraph"/>
        <w:numPr>
          <w:ilvl w:val="0"/>
          <w:numId w:val="71"/>
        </w:numPr>
        <w:rPr>
          <w:rFonts w:cs="Times New Roman"/>
          <w:szCs w:val="24"/>
        </w:rPr>
      </w:pPr>
      <w:r w:rsidRPr="00253898">
        <w:rPr>
          <w:rFonts w:cs="Times New Roman"/>
          <w:szCs w:val="24"/>
        </w:rPr>
        <w:t>Plan a treatment strategy for most common an</w:t>
      </w:r>
      <w:r w:rsidR="002C2554">
        <w:rPr>
          <w:rFonts w:cs="Times New Roman"/>
          <w:szCs w:val="24"/>
        </w:rPr>
        <w:t>a</w:t>
      </w:r>
      <w:r w:rsidRPr="00253898">
        <w:rPr>
          <w:rFonts w:cs="Times New Roman"/>
          <w:szCs w:val="24"/>
        </w:rPr>
        <w:t>emias.</w:t>
      </w:r>
    </w:p>
    <w:p w14:paraId="51D41D39" w14:textId="77777777" w:rsidR="00613003" w:rsidRPr="00253898" w:rsidRDefault="00613003" w:rsidP="00D662C7">
      <w:pPr>
        <w:pStyle w:val="ListParagraph"/>
        <w:numPr>
          <w:ilvl w:val="0"/>
          <w:numId w:val="71"/>
        </w:numPr>
        <w:rPr>
          <w:rFonts w:cs="Times New Roman"/>
          <w:szCs w:val="24"/>
        </w:rPr>
      </w:pPr>
      <w:r w:rsidRPr="00253898">
        <w:rPr>
          <w:rFonts w:cs="Times New Roman"/>
          <w:szCs w:val="24"/>
        </w:rPr>
        <w:t>Plan a treatment strategy for malaria patients.</w:t>
      </w:r>
    </w:p>
    <w:p w14:paraId="51720047" w14:textId="77777777" w:rsidR="00613003" w:rsidRPr="00253898" w:rsidRDefault="00613003" w:rsidP="00D662C7">
      <w:pPr>
        <w:pStyle w:val="ListParagraph"/>
        <w:numPr>
          <w:ilvl w:val="0"/>
          <w:numId w:val="71"/>
        </w:numPr>
        <w:rPr>
          <w:rFonts w:cs="Times New Roman"/>
          <w:szCs w:val="24"/>
        </w:rPr>
      </w:pPr>
      <w:r w:rsidRPr="00253898">
        <w:rPr>
          <w:rFonts w:cs="Times New Roman"/>
          <w:szCs w:val="24"/>
        </w:rPr>
        <w:t>Predict adverse events in patients on treatment for h</w:t>
      </w:r>
      <w:r w:rsidR="002C2554">
        <w:rPr>
          <w:rFonts w:cs="Times New Roman"/>
          <w:szCs w:val="24"/>
        </w:rPr>
        <w:t>a</w:t>
      </w:r>
      <w:r w:rsidRPr="00253898">
        <w:rPr>
          <w:rFonts w:cs="Times New Roman"/>
          <w:szCs w:val="24"/>
        </w:rPr>
        <w:t>ematological disorders including malignancies.</w:t>
      </w:r>
    </w:p>
    <w:p w14:paraId="24A8CB08" w14:textId="4342324F" w:rsidR="009143B4" w:rsidRDefault="00613003" w:rsidP="009143B4">
      <w:pPr>
        <w:pStyle w:val="ListParagraph"/>
        <w:numPr>
          <w:ilvl w:val="0"/>
          <w:numId w:val="71"/>
        </w:numPr>
        <w:rPr>
          <w:rFonts w:cs="Times New Roman"/>
          <w:szCs w:val="24"/>
        </w:rPr>
      </w:pPr>
      <w:r w:rsidRPr="00253898">
        <w:rPr>
          <w:rFonts w:cs="Times New Roman"/>
          <w:szCs w:val="24"/>
        </w:rPr>
        <w:t>Interpret laboratory tests that help assess success or failure</w:t>
      </w:r>
      <w:r w:rsidRPr="00613003">
        <w:rPr>
          <w:rFonts w:cs="Times New Roman"/>
          <w:szCs w:val="24"/>
        </w:rPr>
        <w:t xml:space="preserve"> of treatment</w:t>
      </w:r>
      <w:r>
        <w:rPr>
          <w:rFonts w:cs="Times New Roman"/>
          <w:szCs w:val="24"/>
        </w:rPr>
        <w:t>.</w:t>
      </w:r>
    </w:p>
    <w:p w14:paraId="09E49EE7" w14:textId="06615899" w:rsidR="003036C7" w:rsidRDefault="003036C7" w:rsidP="003036C7">
      <w:pPr>
        <w:rPr>
          <w:rFonts w:cs="Times New Roman"/>
          <w:szCs w:val="24"/>
        </w:rPr>
      </w:pPr>
    </w:p>
    <w:p w14:paraId="5F90996E" w14:textId="176E81E9" w:rsidR="003036C7" w:rsidRDefault="003036C7" w:rsidP="003036C7">
      <w:pPr>
        <w:rPr>
          <w:rFonts w:cs="Times New Roman"/>
          <w:szCs w:val="24"/>
        </w:rPr>
      </w:pPr>
    </w:p>
    <w:p w14:paraId="057A81CB" w14:textId="4F67D3EA" w:rsidR="003036C7" w:rsidRDefault="003036C7" w:rsidP="003036C7">
      <w:pPr>
        <w:rPr>
          <w:rFonts w:cs="Times New Roman"/>
          <w:szCs w:val="24"/>
        </w:rPr>
      </w:pPr>
    </w:p>
    <w:p w14:paraId="0A272BDA" w14:textId="6F956DFD" w:rsidR="003036C7" w:rsidRDefault="003036C7" w:rsidP="003036C7">
      <w:pPr>
        <w:rPr>
          <w:rFonts w:cs="Times New Roman"/>
          <w:szCs w:val="24"/>
        </w:rPr>
      </w:pPr>
    </w:p>
    <w:p w14:paraId="3F073EED" w14:textId="50AD251A" w:rsidR="003036C7" w:rsidRDefault="003036C7" w:rsidP="003036C7">
      <w:pPr>
        <w:rPr>
          <w:rFonts w:cs="Times New Roman"/>
          <w:szCs w:val="24"/>
        </w:rPr>
      </w:pPr>
    </w:p>
    <w:p w14:paraId="37A552FA" w14:textId="0771E5B9" w:rsidR="003036C7" w:rsidRDefault="003036C7" w:rsidP="003036C7">
      <w:pPr>
        <w:rPr>
          <w:rFonts w:cs="Times New Roman"/>
          <w:szCs w:val="24"/>
        </w:rPr>
      </w:pPr>
    </w:p>
    <w:p w14:paraId="5289D28F" w14:textId="17559BE7" w:rsidR="003036C7" w:rsidRDefault="003036C7" w:rsidP="003036C7">
      <w:pPr>
        <w:rPr>
          <w:rFonts w:cs="Times New Roman"/>
          <w:szCs w:val="24"/>
        </w:rPr>
      </w:pPr>
    </w:p>
    <w:p w14:paraId="6B347CE0" w14:textId="5E5FF50E" w:rsidR="003036C7" w:rsidRDefault="003036C7" w:rsidP="003036C7">
      <w:pPr>
        <w:rPr>
          <w:rFonts w:cs="Times New Roman"/>
          <w:szCs w:val="24"/>
        </w:rPr>
      </w:pPr>
    </w:p>
    <w:p w14:paraId="3863F1A4" w14:textId="33E73A39" w:rsidR="003036C7" w:rsidRDefault="003036C7" w:rsidP="003036C7">
      <w:pPr>
        <w:rPr>
          <w:rFonts w:cs="Times New Roman"/>
          <w:szCs w:val="24"/>
        </w:rPr>
      </w:pPr>
    </w:p>
    <w:p w14:paraId="48B171FA" w14:textId="5BFEA9A0" w:rsidR="003036C7" w:rsidRDefault="003036C7" w:rsidP="003036C7">
      <w:pPr>
        <w:rPr>
          <w:rFonts w:cs="Times New Roman"/>
          <w:szCs w:val="24"/>
        </w:rPr>
      </w:pPr>
    </w:p>
    <w:p w14:paraId="0315197D" w14:textId="6357FD95" w:rsidR="003036C7" w:rsidRDefault="003036C7" w:rsidP="003036C7">
      <w:pPr>
        <w:rPr>
          <w:rFonts w:cs="Times New Roman"/>
          <w:szCs w:val="24"/>
        </w:rPr>
      </w:pPr>
    </w:p>
    <w:p w14:paraId="41A8291A" w14:textId="1CF33F97" w:rsidR="003036C7" w:rsidRDefault="003036C7" w:rsidP="003036C7">
      <w:pPr>
        <w:rPr>
          <w:rFonts w:cs="Times New Roman"/>
          <w:szCs w:val="24"/>
        </w:rPr>
      </w:pPr>
    </w:p>
    <w:p w14:paraId="3ADB4E56" w14:textId="75E9A9D3" w:rsidR="003036C7" w:rsidRDefault="003036C7" w:rsidP="003036C7">
      <w:pPr>
        <w:rPr>
          <w:rFonts w:cs="Times New Roman"/>
          <w:szCs w:val="24"/>
        </w:rPr>
      </w:pPr>
    </w:p>
    <w:p w14:paraId="6091F45F" w14:textId="1F4B51C6" w:rsidR="003036C7" w:rsidRDefault="003036C7" w:rsidP="003036C7">
      <w:pPr>
        <w:rPr>
          <w:rFonts w:cs="Times New Roman"/>
          <w:szCs w:val="24"/>
        </w:rPr>
      </w:pPr>
    </w:p>
    <w:p w14:paraId="3D1D456A" w14:textId="0C989333" w:rsidR="003036C7" w:rsidRDefault="003036C7" w:rsidP="003036C7">
      <w:pPr>
        <w:rPr>
          <w:rFonts w:cs="Times New Roman"/>
          <w:szCs w:val="24"/>
        </w:rPr>
      </w:pPr>
    </w:p>
    <w:p w14:paraId="19AFA78F" w14:textId="2F46007E" w:rsidR="003036C7" w:rsidRPr="003036C7" w:rsidRDefault="003036C7" w:rsidP="003036C7">
      <w:pPr>
        <w:rPr>
          <w:rFonts w:cs="Times New Roman"/>
          <w:szCs w:val="24"/>
        </w:rPr>
      </w:pPr>
      <w:r w:rsidRPr="003C05C7">
        <w:rPr>
          <w:b/>
          <w:noProof/>
          <w:sz w:val="32"/>
          <w:lang w:val="en-US"/>
        </w:rPr>
        <mc:AlternateContent>
          <mc:Choice Requires="wps">
            <w:drawing>
              <wp:anchor distT="0" distB="0" distL="114300" distR="114300" simplePos="0" relativeHeight="251686400" behindDoc="1" locked="0" layoutInCell="1" allowOverlap="1" wp14:anchorId="19B3174C" wp14:editId="100015DF">
                <wp:simplePos x="0" y="0"/>
                <wp:positionH relativeFrom="column">
                  <wp:posOffset>-247650</wp:posOffset>
                </wp:positionH>
                <wp:positionV relativeFrom="paragraph">
                  <wp:posOffset>237490</wp:posOffset>
                </wp:positionV>
                <wp:extent cx="5895975" cy="48577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5895975" cy="485775"/>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CF6C440" id="Rectangle 215" o:spid="_x0000_s1026" style="position:absolute;margin-left:-19.5pt;margin-top:18.7pt;width:464.2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p>
    <w:p w14:paraId="01E69208" w14:textId="5AD21E78" w:rsidR="00545D6F" w:rsidRPr="001E60ED" w:rsidRDefault="002C2554" w:rsidP="001E60ED">
      <w:pPr>
        <w:pStyle w:val="Heading2"/>
      </w:pPr>
      <w:r>
        <w:lastRenderedPageBreak/>
        <w:t xml:space="preserve">HEM-803 </w:t>
      </w:r>
      <w:r w:rsidRPr="002C2554">
        <w:t xml:space="preserve">Recent advances in Haematology Therapeutic    </w:t>
      </w:r>
      <w:r>
        <w:t xml:space="preserve">         (2+1)</w:t>
      </w:r>
    </w:p>
    <w:p w14:paraId="057CE43F" w14:textId="77777777" w:rsidR="002C2554" w:rsidRPr="002C2554" w:rsidRDefault="002C2554" w:rsidP="003036C7">
      <w:pPr>
        <w:pStyle w:val="Heading3"/>
        <w:rPr>
          <w:lang w:val="en-US"/>
        </w:rPr>
      </w:pPr>
      <w:r w:rsidRPr="002C2554">
        <w:rPr>
          <w:lang w:val="en-US"/>
        </w:rPr>
        <w:t>O</w:t>
      </w:r>
      <w:r>
        <w:rPr>
          <w:lang w:val="en-US"/>
        </w:rPr>
        <w:t xml:space="preserve">verall aims </w:t>
      </w:r>
    </w:p>
    <w:p w14:paraId="234D063B" w14:textId="1C8CD8DC" w:rsidR="002C2554" w:rsidRPr="002C2554" w:rsidRDefault="002C2554" w:rsidP="002C2554">
      <w:pPr>
        <w:spacing w:after="0" w:line="240" w:lineRule="auto"/>
        <w:rPr>
          <w:rFonts w:cs="Times New Roman"/>
          <w:szCs w:val="24"/>
          <w:lang w:val="en-US"/>
        </w:rPr>
      </w:pPr>
      <w:r w:rsidRPr="002C2554">
        <w:rPr>
          <w:rFonts w:cs="Times New Roman"/>
          <w:szCs w:val="24"/>
          <w:lang w:val="en-US"/>
        </w:rPr>
        <w:t xml:space="preserve">The overall aim of the course is to furnish the students with the core scientific knowledge of drugs their effects and side effects on blood and controversies in pharmacological agents and therapies used in </w:t>
      </w:r>
      <w:r w:rsidR="00073F09" w:rsidRPr="002C2554">
        <w:rPr>
          <w:rFonts w:cs="Times New Roman"/>
          <w:szCs w:val="24"/>
          <w:lang w:val="en-US"/>
        </w:rPr>
        <w:t>Hematology</w:t>
      </w:r>
      <w:r w:rsidRPr="002C2554">
        <w:rPr>
          <w:rFonts w:cs="Times New Roman"/>
          <w:szCs w:val="24"/>
          <w:lang w:val="en-US"/>
        </w:rPr>
        <w:t xml:space="preserve">. </w:t>
      </w:r>
    </w:p>
    <w:p w14:paraId="5CF4B886" w14:textId="517641B6" w:rsidR="002C2554" w:rsidRPr="003036C7" w:rsidRDefault="002C2554" w:rsidP="003036C7">
      <w:pPr>
        <w:rPr>
          <w:b/>
          <w:bCs/>
          <w:lang w:val="en-US"/>
        </w:rPr>
      </w:pPr>
      <w:r w:rsidRPr="003036C7">
        <w:rPr>
          <w:b/>
          <w:bCs/>
          <w:lang w:val="en-US"/>
        </w:rPr>
        <w:t>Intended learning outcomes (ILOS)</w:t>
      </w:r>
    </w:p>
    <w:p w14:paraId="3357D8FD" w14:textId="77777777" w:rsidR="002C2554" w:rsidRPr="003036C7" w:rsidRDefault="002C2554" w:rsidP="003036C7">
      <w:pPr>
        <w:rPr>
          <w:b/>
          <w:bCs/>
          <w:lang w:val="en-US"/>
        </w:rPr>
      </w:pPr>
      <w:r w:rsidRPr="003036C7">
        <w:rPr>
          <w:b/>
          <w:bCs/>
          <w:lang w:val="en-US"/>
        </w:rPr>
        <w:t>Cognitive domain:</w:t>
      </w:r>
    </w:p>
    <w:p w14:paraId="4C2C3E12" w14:textId="77777777" w:rsidR="002C2554" w:rsidRDefault="002C2554" w:rsidP="002C2554">
      <w:pPr>
        <w:spacing w:after="0" w:line="240" w:lineRule="auto"/>
        <w:rPr>
          <w:rFonts w:cs="Times New Roman"/>
          <w:szCs w:val="24"/>
          <w:lang w:val="en-US"/>
        </w:rPr>
      </w:pPr>
      <w:r w:rsidRPr="002C2554">
        <w:rPr>
          <w:rFonts w:cs="Times New Roman"/>
          <w:szCs w:val="24"/>
          <w:lang w:val="en-US"/>
        </w:rPr>
        <w:t>After completion of this course the students of MPhil leading to PhD program will be able to:</w:t>
      </w:r>
    </w:p>
    <w:p w14:paraId="58562269"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Discuss the basic principles of iron and vitamins replacement therapy. Discuss the potential strategies for reducing prevalence/ incidence of iron deficiency at individual and population levels.</w:t>
      </w:r>
    </w:p>
    <w:p w14:paraId="7B73093B" w14:textId="3E2C1B3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Discuss the management of iron overload with regards to transfusion dependent </w:t>
      </w:r>
      <w:r w:rsidR="00073F09" w:rsidRPr="002C2554">
        <w:rPr>
          <w:rFonts w:cs="Times New Roman"/>
          <w:szCs w:val="24"/>
          <w:lang w:val="en-US"/>
        </w:rPr>
        <w:t>thalassemia</w:t>
      </w:r>
      <w:r w:rsidRPr="002C2554">
        <w:rPr>
          <w:rFonts w:cs="Times New Roman"/>
          <w:szCs w:val="24"/>
          <w:lang w:val="en-US"/>
        </w:rPr>
        <w:t xml:space="preserve">. List causes of ineffective iron chelation and discuss strategies to prevent iron overload in patient with beta </w:t>
      </w:r>
      <w:r w:rsidR="00073F09" w:rsidRPr="002C2554">
        <w:rPr>
          <w:rFonts w:cs="Times New Roman"/>
          <w:szCs w:val="24"/>
          <w:lang w:val="en-US"/>
        </w:rPr>
        <w:t>thalassemia</w:t>
      </w:r>
      <w:r w:rsidRPr="002C2554">
        <w:rPr>
          <w:rFonts w:cs="Times New Roman"/>
          <w:szCs w:val="24"/>
          <w:lang w:val="en-US"/>
        </w:rPr>
        <w:t xml:space="preserve"> major. </w:t>
      </w:r>
    </w:p>
    <w:p w14:paraId="07361CA4"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Classify coagulopathies. Discuss the management in detail. Discuss treatment of coagulopathies in context of developing countries.</w:t>
      </w:r>
    </w:p>
    <w:p w14:paraId="41F56AF6" w14:textId="221F53C6"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Enlist different classes of anti-</w:t>
      </w:r>
      <w:r w:rsidR="00073F09" w:rsidRPr="002C2554">
        <w:rPr>
          <w:rFonts w:cs="Times New Roman"/>
          <w:szCs w:val="24"/>
          <w:lang w:val="en-US"/>
        </w:rPr>
        <w:t>thrombotic</w:t>
      </w:r>
      <w:r w:rsidRPr="002C2554">
        <w:rPr>
          <w:rFonts w:cs="Times New Roman"/>
          <w:szCs w:val="24"/>
          <w:lang w:val="en-US"/>
        </w:rPr>
        <w:t xml:space="preserve"> and discuss its pharmacodynamics and pharmacokinetics in detail.</w:t>
      </w:r>
    </w:p>
    <w:p w14:paraId="7F153FB9"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Classify antiplatelet agents and its management and</w:t>
      </w:r>
      <w:r>
        <w:rPr>
          <w:rFonts w:cs="Times New Roman"/>
          <w:szCs w:val="24"/>
          <w:lang w:val="en-US"/>
        </w:rPr>
        <w:t xml:space="preserve"> complications</w:t>
      </w:r>
    </w:p>
    <w:p w14:paraId="6D3A8CAC"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Discuss the types of anti-fibrinolytic agents, its indications for therapy.</w:t>
      </w:r>
    </w:p>
    <w:p w14:paraId="7A33950C"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Discuss the management of hemorrhagic complications of </w:t>
      </w:r>
      <w:proofErr w:type="spellStart"/>
      <w:r w:rsidRPr="002C2554">
        <w:rPr>
          <w:rFonts w:cs="Times New Roman"/>
          <w:szCs w:val="24"/>
          <w:lang w:val="en-US"/>
        </w:rPr>
        <w:t>anti coagulation</w:t>
      </w:r>
      <w:proofErr w:type="spellEnd"/>
      <w:r w:rsidRPr="002C2554">
        <w:rPr>
          <w:rFonts w:cs="Times New Roman"/>
          <w:szCs w:val="24"/>
          <w:lang w:val="en-US"/>
        </w:rPr>
        <w:t xml:space="preserve"> agents.</w:t>
      </w:r>
    </w:p>
    <w:p w14:paraId="27E9E339" w14:textId="5AF24979"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Explain in detail the agents used to treat </w:t>
      </w:r>
      <w:r w:rsidR="00073F09" w:rsidRPr="002C2554">
        <w:rPr>
          <w:rFonts w:cs="Times New Roman"/>
          <w:szCs w:val="24"/>
          <w:lang w:val="en-US"/>
        </w:rPr>
        <w:t>hematological</w:t>
      </w:r>
      <w:r w:rsidRPr="002C2554">
        <w:rPr>
          <w:rFonts w:cs="Times New Roman"/>
          <w:szCs w:val="24"/>
          <w:lang w:val="en-US"/>
        </w:rPr>
        <w:t xml:space="preserve"> malignancies.</w:t>
      </w:r>
    </w:p>
    <w:p w14:paraId="52BED0E8" w14:textId="36E644FA"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Explain the principles of pharmacotherapy in </w:t>
      </w:r>
      <w:r w:rsidR="00073F09" w:rsidRPr="002C2554">
        <w:rPr>
          <w:rFonts w:cs="Times New Roman"/>
          <w:szCs w:val="24"/>
          <w:lang w:val="en-US"/>
        </w:rPr>
        <w:t>hematological</w:t>
      </w:r>
      <w:r w:rsidRPr="002C2554">
        <w:rPr>
          <w:rFonts w:cs="Times New Roman"/>
          <w:szCs w:val="24"/>
          <w:lang w:val="en-US"/>
        </w:rPr>
        <w:t xml:space="preserve"> malignancies</w:t>
      </w:r>
    </w:p>
    <w:p w14:paraId="7D612DE4" w14:textId="4D8ACB4A" w:rsidR="002C2554" w:rsidRP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List most common adverse effects of drugs used in treating </w:t>
      </w:r>
      <w:r w:rsidR="00073F09" w:rsidRPr="002C2554">
        <w:rPr>
          <w:rFonts w:cs="Times New Roman"/>
          <w:szCs w:val="24"/>
          <w:lang w:val="en-US"/>
        </w:rPr>
        <w:t>hematology</w:t>
      </w:r>
    </w:p>
    <w:p w14:paraId="142A8D53" w14:textId="77777777" w:rsidR="002C2554" w:rsidRPr="003036C7" w:rsidRDefault="002C2554" w:rsidP="003036C7">
      <w:pPr>
        <w:rPr>
          <w:b/>
          <w:bCs/>
          <w:lang w:val="en-US"/>
        </w:rPr>
      </w:pPr>
      <w:r w:rsidRPr="003036C7">
        <w:rPr>
          <w:b/>
          <w:bCs/>
          <w:lang w:val="en-US"/>
        </w:rPr>
        <w:t>Psychomotor domain:</w:t>
      </w:r>
    </w:p>
    <w:p w14:paraId="3F7C689E" w14:textId="77777777" w:rsidR="002C2554" w:rsidRPr="002C2554" w:rsidRDefault="002C2554" w:rsidP="002C2554">
      <w:pPr>
        <w:spacing w:after="0" w:line="240" w:lineRule="auto"/>
        <w:rPr>
          <w:rFonts w:cs="Times New Roman"/>
          <w:szCs w:val="24"/>
          <w:lang w:val="en-US"/>
        </w:rPr>
      </w:pPr>
      <w:r w:rsidRPr="002C2554">
        <w:rPr>
          <w:rFonts w:cs="Times New Roman"/>
          <w:szCs w:val="24"/>
          <w:lang w:val="en-US"/>
        </w:rPr>
        <w:t>After completion of this course the students of MPhil leading to PhD program will be able to:</w:t>
      </w:r>
    </w:p>
    <w:p w14:paraId="22C64978" w14:textId="5ABC18D7" w:rsidR="002C2554" w:rsidRDefault="002C2554" w:rsidP="00D662C7">
      <w:pPr>
        <w:pStyle w:val="ListParagraph"/>
        <w:numPr>
          <w:ilvl w:val="0"/>
          <w:numId w:val="73"/>
        </w:numPr>
        <w:spacing w:after="0" w:line="240" w:lineRule="auto"/>
        <w:rPr>
          <w:rFonts w:cs="Times New Roman"/>
          <w:szCs w:val="24"/>
          <w:lang w:val="en-US"/>
        </w:rPr>
      </w:pPr>
      <w:r w:rsidRPr="002C2554">
        <w:rPr>
          <w:rFonts w:cs="Times New Roman"/>
          <w:szCs w:val="24"/>
          <w:lang w:val="en-US"/>
        </w:rPr>
        <w:t xml:space="preserve">Plan a treatment strategy for most common </w:t>
      </w:r>
      <w:r w:rsidR="00073F09" w:rsidRPr="002C2554">
        <w:rPr>
          <w:rFonts w:cs="Times New Roman"/>
          <w:szCs w:val="24"/>
          <w:lang w:val="en-US"/>
        </w:rPr>
        <w:t>anemias</w:t>
      </w:r>
      <w:r w:rsidRPr="002C2554">
        <w:rPr>
          <w:rFonts w:cs="Times New Roman"/>
          <w:szCs w:val="24"/>
          <w:lang w:val="en-US"/>
        </w:rPr>
        <w:t>,</w:t>
      </w:r>
    </w:p>
    <w:p w14:paraId="2BFD52CB" w14:textId="72A7427B" w:rsidR="002C2554" w:rsidRDefault="002C2554" w:rsidP="00D662C7">
      <w:pPr>
        <w:pStyle w:val="ListParagraph"/>
        <w:numPr>
          <w:ilvl w:val="0"/>
          <w:numId w:val="73"/>
        </w:numPr>
        <w:spacing w:after="0" w:line="240" w:lineRule="auto"/>
        <w:rPr>
          <w:rFonts w:cs="Times New Roman"/>
          <w:szCs w:val="24"/>
          <w:lang w:val="en-US"/>
        </w:rPr>
      </w:pPr>
      <w:r w:rsidRPr="002C2554">
        <w:rPr>
          <w:rFonts w:cs="Times New Roman"/>
          <w:szCs w:val="24"/>
          <w:lang w:val="en-US"/>
        </w:rPr>
        <w:t xml:space="preserve">Predict adverse events in patients on treatment for </w:t>
      </w:r>
      <w:r w:rsidR="00073F09" w:rsidRPr="002C2554">
        <w:rPr>
          <w:rFonts w:cs="Times New Roman"/>
          <w:szCs w:val="24"/>
          <w:lang w:val="en-US"/>
        </w:rPr>
        <w:t>hematological</w:t>
      </w:r>
      <w:r w:rsidRPr="002C2554">
        <w:rPr>
          <w:rFonts w:cs="Times New Roman"/>
          <w:szCs w:val="24"/>
          <w:lang w:val="en-US"/>
        </w:rPr>
        <w:t xml:space="preserve"> disorders including malignancies.</w:t>
      </w:r>
    </w:p>
    <w:p w14:paraId="305DF330" w14:textId="77777777" w:rsidR="002C2554" w:rsidRPr="002C2554" w:rsidRDefault="002C2554" w:rsidP="00D662C7">
      <w:pPr>
        <w:pStyle w:val="ListParagraph"/>
        <w:numPr>
          <w:ilvl w:val="0"/>
          <w:numId w:val="73"/>
        </w:numPr>
        <w:spacing w:after="0" w:line="240" w:lineRule="auto"/>
        <w:rPr>
          <w:rFonts w:cs="Times New Roman"/>
          <w:szCs w:val="24"/>
          <w:lang w:val="en-US"/>
        </w:rPr>
      </w:pPr>
      <w:r w:rsidRPr="002C2554">
        <w:rPr>
          <w:rFonts w:cs="Times New Roman"/>
          <w:szCs w:val="24"/>
          <w:lang w:val="en-US"/>
        </w:rPr>
        <w:t xml:space="preserve">Interpret laboratory tests that help assess success or failure of treatment. </w:t>
      </w:r>
    </w:p>
    <w:p w14:paraId="1F47502E" w14:textId="77777777" w:rsidR="004D67BF" w:rsidRPr="003036C7" w:rsidRDefault="004D67BF" w:rsidP="003036C7">
      <w:pPr>
        <w:rPr>
          <w:b/>
          <w:bCs/>
        </w:rPr>
      </w:pPr>
      <w:r w:rsidRPr="003036C7">
        <w:rPr>
          <w:b/>
          <w:bCs/>
        </w:rPr>
        <w:t xml:space="preserve">Recommended books and articles: </w:t>
      </w:r>
    </w:p>
    <w:p w14:paraId="0DDBC317" w14:textId="6B033570" w:rsidR="004D67BF" w:rsidRPr="004D67BF" w:rsidRDefault="00073F09" w:rsidP="004D67BF">
      <w:pPr>
        <w:spacing w:after="0" w:line="240" w:lineRule="auto"/>
        <w:ind w:left="1440"/>
        <w:rPr>
          <w:rFonts w:cs="Times New Roman"/>
          <w:szCs w:val="24"/>
        </w:rPr>
      </w:pPr>
      <w:r w:rsidRPr="004D67BF">
        <w:rPr>
          <w:rFonts w:cs="Times New Roman"/>
          <w:szCs w:val="24"/>
        </w:rPr>
        <w:t>I</w:t>
      </w:r>
      <w:r w:rsidR="004D67BF" w:rsidRPr="004D67BF">
        <w:rPr>
          <w:rFonts w:cs="Times New Roman"/>
          <w:szCs w:val="24"/>
        </w:rPr>
        <w:t>.</w:t>
      </w:r>
      <w:r w:rsidR="004D67BF" w:rsidRPr="004D67BF">
        <w:rPr>
          <w:rFonts w:cs="Times New Roman"/>
          <w:szCs w:val="24"/>
        </w:rPr>
        <w:tab/>
        <w:t>Post-graduate haematology, Wiley Blackwell, 7th edition (2016)</w:t>
      </w:r>
    </w:p>
    <w:p w14:paraId="42D7FCAE" w14:textId="77777777" w:rsidR="004D67BF" w:rsidRPr="004D67BF" w:rsidRDefault="004D67BF" w:rsidP="004D67BF">
      <w:pPr>
        <w:spacing w:after="0" w:line="240" w:lineRule="auto"/>
        <w:ind w:left="1440"/>
        <w:rPr>
          <w:rFonts w:cs="Times New Roman"/>
          <w:szCs w:val="24"/>
        </w:rPr>
      </w:pPr>
      <w:r w:rsidRPr="004D67BF">
        <w:rPr>
          <w:rFonts w:cs="Times New Roman"/>
          <w:szCs w:val="24"/>
        </w:rPr>
        <w:t>ii.</w:t>
      </w:r>
      <w:r w:rsidRPr="004D67BF">
        <w:rPr>
          <w:rFonts w:cs="Times New Roman"/>
          <w:szCs w:val="24"/>
        </w:rPr>
        <w:tab/>
        <w:t>Basic and Clinical Pharmacology, A and L Lange, 13th edition (2015)</w:t>
      </w:r>
    </w:p>
    <w:p w14:paraId="36717D55" w14:textId="777CC0D7" w:rsidR="004D67BF" w:rsidRPr="004D67BF" w:rsidRDefault="004D67BF" w:rsidP="001E60ED">
      <w:pPr>
        <w:spacing w:after="0" w:line="240" w:lineRule="auto"/>
        <w:ind w:left="1440"/>
        <w:rPr>
          <w:rFonts w:cs="Times New Roman"/>
          <w:szCs w:val="24"/>
        </w:rPr>
      </w:pPr>
      <w:r w:rsidRPr="004D67BF">
        <w:rPr>
          <w:rFonts w:cs="Times New Roman"/>
          <w:szCs w:val="24"/>
        </w:rPr>
        <w:t>iii.</w:t>
      </w:r>
      <w:r w:rsidRPr="004D67BF">
        <w:rPr>
          <w:rFonts w:cs="Times New Roman"/>
          <w:szCs w:val="24"/>
        </w:rPr>
        <w:tab/>
        <w:t xml:space="preserve">Commonly used drugs in </w:t>
      </w:r>
      <w:r w:rsidR="00073F09" w:rsidRPr="004D67BF">
        <w:rPr>
          <w:rFonts w:cs="Times New Roman"/>
          <w:szCs w:val="24"/>
        </w:rPr>
        <w:t>hematologic</w:t>
      </w:r>
      <w:r w:rsidRPr="004D67BF">
        <w:rPr>
          <w:rFonts w:cs="Times New Roman"/>
          <w:szCs w:val="24"/>
        </w:rPr>
        <w:t xml:space="preserve"> disorders, Elise Anders and </w:t>
      </w:r>
      <w:proofErr w:type="spellStart"/>
      <w:r w:rsidRPr="004D67BF">
        <w:rPr>
          <w:rFonts w:cs="Times New Roman"/>
          <w:szCs w:val="24"/>
        </w:rPr>
        <w:t>Sucha</w:t>
      </w:r>
      <w:proofErr w:type="spellEnd"/>
      <w:r w:rsidRPr="004D67BF">
        <w:rPr>
          <w:rFonts w:cs="Times New Roman"/>
          <w:szCs w:val="24"/>
        </w:rPr>
        <w:t xml:space="preserve"> </w:t>
      </w:r>
      <w:proofErr w:type="spellStart"/>
      <w:r w:rsidRPr="004D67BF">
        <w:rPr>
          <w:rFonts w:cs="Times New Roman"/>
          <w:szCs w:val="24"/>
        </w:rPr>
        <w:t>Nand</w:t>
      </w:r>
      <w:proofErr w:type="spellEnd"/>
      <w:r w:rsidRPr="004D67BF">
        <w:rPr>
          <w:rFonts w:cs="Times New Roman"/>
          <w:szCs w:val="24"/>
        </w:rPr>
        <w:t>, Elsevier (2014)</w:t>
      </w:r>
    </w:p>
    <w:p w14:paraId="3AE1F36E" w14:textId="44931BFC" w:rsidR="004D67BF" w:rsidRPr="004D67BF" w:rsidRDefault="004D67BF" w:rsidP="004D67BF">
      <w:r w:rsidRPr="004D67BF">
        <w:t xml:space="preserve">Periodicals, </w:t>
      </w:r>
      <w:r w:rsidR="00073F09" w:rsidRPr="004D67BF">
        <w:rPr>
          <w:b/>
        </w:rPr>
        <w:t>Websites</w:t>
      </w:r>
      <w:r w:rsidR="00073F09" w:rsidRPr="004D67BF">
        <w:t>,</w:t>
      </w:r>
      <w:r w:rsidR="00073F09">
        <w:t xml:space="preserve"> </w:t>
      </w:r>
      <w:r w:rsidRPr="004D67BF">
        <w:t>etc</w:t>
      </w:r>
      <w:r w:rsidR="00073F09">
        <w:t>.</w:t>
      </w:r>
      <w:r w:rsidRPr="004D67BF">
        <w:t xml:space="preserve">: </w:t>
      </w:r>
    </w:p>
    <w:p w14:paraId="09449CBB" w14:textId="77777777" w:rsidR="004D67BF" w:rsidRPr="004D67BF" w:rsidRDefault="004D67BF" w:rsidP="004D67BF">
      <w:pPr>
        <w:spacing w:after="0" w:line="240" w:lineRule="auto"/>
        <w:ind w:left="1440"/>
        <w:rPr>
          <w:rFonts w:cs="Times New Roman"/>
          <w:szCs w:val="24"/>
        </w:rPr>
      </w:pPr>
      <w:r w:rsidRPr="004D67BF">
        <w:rPr>
          <w:rFonts w:cs="Times New Roman"/>
          <w:szCs w:val="24"/>
        </w:rPr>
        <w:t>1.</w:t>
      </w:r>
      <w:r w:rsidRPr="004D67BF">
        <w:rPr>
          <w:rFonts w:cs="Times New Roman"/>
          <w:szCs w:val="24"/>
        </w:rPr>
        <w:tab/>
        <w:t>Blood</w:t>
      </w:r>
    </w:p>
    <w:p w14:paraId="283D5647" w14:textId="45F3FFD8" w:rsidR="004D67BF" w:rsidRPr="004D67BF" w:rsidRDefault="004D67BF" w:rsidP="004D67BF">
      <w:pPr>
        <w:spacing w:after="0" w:line="240" w:lineRule="auto"/>
        <w:ind w:left="1440"/>
        <w:rPr>
          <w:rFonts w:cs="Times New Roman"/>
          <w:szCs w:val="24"/>
        </w:rPr>
      </w:pPr>
      <w:r w:rsidRPr="004D67BF">
        <w:rPr>
          <w:rFonts w:cs="Times New Roman"/>
          <w:szCs w:val="24"/>
        </w:rPr>
        <w:t>2.</w:t>
      </w:r>
      <w:r w:rsidRPr="004D67BF">
        <w:rPr>
          <w:rFonts w:cs="Times New Roman"/>
          <w:szCs w:val="24"/>
        </w:rPr>
        <w:tab/>
      </w:r>
      <w:r w:rsidR="00073F09" w:rsidRPr="004D67BF">
        <w:rPr>
          <w:rFonts w:cs="Times New Roman"/>
          <w:szCs w:val="24"/>
        </w:rPr>
        <w:t>Haematological</w:t>
      </w:r>
    </w:p>
    <w:p w14:paraId="542398F0" w14:textId="77777777" w:rsidR="004D67BF" w:rsidRPr="004D67BF" w:rsidRDefault="004D67BF" w:rsidP="004D67BF">
      <w:pPr>
        <w:spacing w:after="0" w:line="240" w:lineRule="auto"/>
        <w:ind w:left="1440"/>
        <w:rPr>
          <w:rFonts w:cs="Times New Roman"/>
          <w:szCs w:val="24"/>
        </w:rPr>
      </w:pPr>
      <w:r w:rsidRPr="004D67BF">
        <w:rPr>
          <w:rFonts w:cs="Times New Roman"/>
          <w:szCs w:val="24"/>
        </w:rPr>
        <w:t>3.</w:t>
      </w:r>
      <w:r w:rsidRPr="004D67BF">
        <w:rPr>
          <w:rFonts w:cs="Times New Roman"/>
          <w:szCs w:val="24"/>
        </w:rPr>
        <w:tab/>
        <w:t>Leukaemia</w:t>
      </w:r>
    </w:p>
    <w:p w14:paraId="74AF2366" w14:textId="1F1F23DD" w:rsidR="001E60ED" w:rsidRDefault="004D67BF" w:rsidP="004D67BF">
      <w:pPr>
        <w:spacing w:after="0" w:line="240" w:lineRule="auto"/>
        <w:ind w:left="1440"/>
        <w:rPr>
          <w:rFonts w:cs="Times New Roman"/>
          <w:szCs w:val="24"/>
        </w:rPr>
      </w:pPr>
      <w:r w:rsidRPr="004D67BF">
        <w:rPr>
          <w:rFonts w:cs="Times New Roman"/>
          <w:szCs w:val="24"/>
        </w:rPr>
        <w:t>4.</w:t>
      </w:r>
      <w:r w:rsidRPr="004D67BF">
        <w:rPr>
          <w:rFonts w:cs="Times New Roman"/>
          <w:szCs w:val="24"/>
        </w:rPr>
        <w:tab/>
        <w:t>British Journal of Haematology</w:t>
      </w:r>
    </w:p>
    <w:p w14:paraId="219E594D" w14:textId="77777777" w:rsidR="001E60ED" w:rsidRPr="001E60ED" w:rsidRDefault="001E60ED" w:rsidP="001E60ED">
      <w:pPr>
        <w:rPr>
          <w:rFonts w:cs="Times New Roman"/>
          <w:szCs w:val="24"/>
        </w:rPr>
      </w:pPr>
    </w:p>
    <w:p w14:paraId="2BA844DF" w14:textId="0C19E96B" w:rsidR="00545D6F" w:rsidRPr="001E60ED" w:rsidRDefault="00545D6F" w:rsidP="001E60ED">
      <w:pPr>
        <w:tabs>
          <w:tab w:val="left" w:pos="2880"/>
        </w:tabs>
        <w:rPr>
          <w:rFonts w:cs="Times New Roman"/>
          <w:szCs w:val="24"/>
        </w:rPr>
      </w:pPr>
    </w:p>
    <w:tbl>
      <w:tblPr>
        <w:tblStyle w:val="TableGrid"/>
        <w:tblpPr w:leftFromText="180" w:rightFromText="180" w:vertAnchor="page" w:horzAnchor="margin" w:tblpY="1546"/>
        <w:tblW w:w="0" w:type="auto"/>
        <w:tblLook w:val="04A0" w:firstRow="1" w:lastRow="0" w:firstColumn="1" w:lastColumn="0" w:noHBand="0" w:noVBand="1"/>
      </w:tblPr>
      <w:tblGrid>
        <w:gridCol w:w="2376"/>
        <w:gridCol w:w="3077"/>
        <w:gridCol w:w="2734"/>
        <w:gridCol w:w="1389"/>
      </w:tblGrid>
      <w:tr w:rsidR="002C2554" w:rsidRPr="007A4960" w14:paraId="59457DD9" w14:textId="77777777" w:rsidTr="002C2554">
        <w:tc>
          <w:tcPr>
            <w:tcW w:w="3114" w:type="dxa"/>
          </w:tcPr>
          <w:p w14:paraId="7DEDF5B0" w14:textId="77777777" w:rsidR="002C2554" w:rsidRPr="007A4960" w:rsidRDefault="002C2554" w:rsidP="002C2554">
            <w:pPr>
              <w:rPr>
                <w:rFonts w:cs="Times New Roman"/>
                <w:b/>
                <w:sz w:val="20"/>
              </w:rPr>
            </w:pPr>
            <w:r>
              <w:rPr>
                <w:rFonts w:cs="Times New Roman"/>
                <w:b/>
                <w:sz w:val="20"/>
              </w:rPr>
              <w:lastRenderedPageBreak/>
              <w:t>ILO</w:t>
            </w:r>
          </w:p>
        </w:tc>
        <w:tc>
          <w:tcPr>
            <w:tcW w:w="4536" w:type="dxa"/>
          </w:tcPr>
          <w:p w14:paraId="2CF76809" w14:textId="77777777" w:rsidR="002C2554" w:rsidRPr="007A4960" w:rsidRDefault="002C2554" w:rsidP="002C2554">
            <w:pPr>
              <w:rPr>
                <w:rFonts w:cs="Times New Roman"/>
                <w:sz w:val="20"/>
              </w:rPr>
            </w:pPr>
            <w:r>
              <w:rPr>
                <w:rFonts w:cs="Times New Roman"/>
                <w:sz w:val="20"/>
              </w:rPr>
              <w:t>Content</w:t>
            </w:r>
          </w:p>
        </w:tc>
        <w:tc>
          <w:tcPr>
            <w:tcW w:w="3849" w:type="dxa"/>
          </w:tcPr>
          <w:p w14:paraId="2A5EE7EE" w14:textId="77777777" w:rsidR="002C2554" w:rsidRDefault="002C2554" w:rsidP="002C2554">
            <w:pPr>
              <w:rPr>
                <w:rFonts w:cs="Times New Roman"/>
                <w:sz w:val="20"/>
              </w:rPr>
            </w:pPr>
            <w:r>
              <w:rPr>
                <w:rFonts w:cs="Times New Roman"/>
                <w:sz w:val="20"/>
              </w:rPr>
              <w:t>MIT</w:t>
            </w:r>
          </w:p>
        </w:tc>
        <w:tc>
          <w:tcPr>
            <w:tcW w:w="1451" w:type="dxa"/>
          </w:tcPr>
          <w:p w14:paraId="15F453F4" w14:textId="77777777" w:rsidR="002C2554" w:rsidRPr="007A4960" w:rsidRDefault="002C2554" w:rsidP="002C2554">
            <w:pPr>
              <w:rPr>
                <w:rFonts w:cs="Times New Roman"/>
                <w:sz w:val="20"/>
              </w:rPr>
            </w:pPr>
            <w:r>
              <w:rPr>
                <w:rFonts w:cs="Times New Roman"/>
                <w:sz w:val="20"/>
              </w:rPr>
              <w:t>Assessment</w:t>
            </w:r>
          </w:p>
        </w:tc>
      </w:tr>
      <w:tr w:rsidR="002C2554" w:rsidRPr="007A4960" w14:paraId="2EBFC6A5" w14:textId="77777777" w:rsidTr="002C2554">
        <w:tc>
          <w:tcPr>
            <w:tcW w:w="3114" w:type="dxa"/>
          </w:tcPr>
          <w:p w14:paraId="59F9CF3D" w14:textId="77777777" w:rsidR="002C2554" w:rsidRDefault="002C2554" w:rsidP="002C2554">
            <w:pPr>
              <w:rPr>
                <w:rFonts w:cs="Times New Roman"/>
                <w:sz w:val="20"/>
              </w:rPr>
            </w:pPr>
            <w:r w:rsidRPr="007A4960">
              <w:rPr>
                <w:rFonts w:cs="Times New Roman"/>
                <w:b/>
                <w:sz w:val="20"/>
              </w:rPr>
              <w:t xml:space="preserve">Nutritional anaemias: </w:t>
            </w:r>
            <w:r w:rsidRPr="007A4960">
              <w:rPr>
                <w:rFonts w:cs="Times New Roman"/>
                <w:sz w:val="20"/>
              </w:rPr>
              <w:t xml:space="preserve"> </w:t>
            </w:r>
            <w:r>
              <w:t xml:space="preserve"> </w:t>
            </w:r>
          </w:p>
          <w:p w14:paraId="5F903618" w14:textId="77777777" w:rsidR="002C2554" w:rsidRPr="007A4960" w:rsidRDefault="002C2554" w:rsidP="002C2554">
            <w:pPr>
              <w:rPr>
                <w:rFonts w:cs="Times New Roman"/>
                <w:sz w:val="20"/>
              </w:rPr>
            </w:pPr>
            <w:r w:rsidRPr="00353667">
              <w:rPr>
                <w:rFonts w:cs="Times New Roman"/>
                <w:sz w:val="20"/>
              </w:rPr>
              <w:t>Discuss the basic principles of iron and vitamins replacement therapy. Discuss the potential strategies for reducing prevalence/ incidence of iron deficiency at individual and population levels.</w:t>
            </w:r>
          </w:p>
        </w:tc>
        <w:tc>
          <w:tcPr>
            <w:tcW w:w="4536" w:type="dxa"/>
          </w:tcPr>
          <w:p w14:paraId="3A7815E1" w14:textId="77777777" w:rsidR="002C2554" w:rsidRPr="007A4960" w:rsidRDefault="002C2554" w:rsidP="002C2554">
            <w:pPr>
              <w:rPr>
                <w:rFonts w:cs="Times New Roman"/>
                <w:sz w:val="20"/>
              </w:rPr>
            </w:pPr>
            <w:r w:rsidRPr="007A4960">
              <w:rPr>
                <w:rFonts w:cs="Times New Roman"/>
                <w:sz w:val="20"/>
              </w:rPr>
              <w:t>1. Nutritional Anaemias overview</w:t>
            </w:r>
          </w:p>
          <w:p w14:paraId="2BEC2671" w14:textId="77777777" w:rsidR="002C2554" w:rsidRPr="007A4960" w:rsidRDefault="002C2554" w:rsidP="002C2554">
            <w:pPr>
              <w:rPr>
                <w:rFonts w:cs="Times New Roman"/>
                <w:sz w:val="20"/>
              </w:rPr>
            </w:pPr>
            <w:r w:rsidRPr="007A4960">
              <w:rPr>
                <w:rFonts w:cs="Times New Roman"/>
                <w:sz w:val="20"/>
              </w:rPr>
              <w:t>2. Principles of therapy</w:t>
            </w:r>
          </w:p>
          <w:p w14:paraId="1D8B7E64" w14:textId="77777777" w:rsidR="002C2554" w:rsidRPr="007A4960" w:rsidRDefault="002C2554" w:rsidP="002C2554">
            <w:pPr>
              <w:rPr>
                <w:rFonts w:cs="Times New Roman"/>
                <w:sz w:val="20"/>
              </w:rPr>
            </w:pPr>
            <w:r w:rsidRPr="007A4960">
              <w:rPr>
                <w:rFonts w:cs="Times New Roman"/>
                <w:sz w:val="20"/>
              </w:rPr>
              <w:t xml:space="preserve">2a. Iron </w:t>
            </w:r>
          </w:p>
          <w:p w14:paraId="0B7C84CB" w14:textId="77777777" w:rsidR="002C2554" w:rsidRPr="007A4960" w:rsidRDefault="002C2554" w:rsidP="002C2554">
            <w:pPr>
              <w:rPr>
                <w:rFonts w:cs="Times New Roman"/>
                <w:sz w:val="20"/>
              </w:rPr>
            </w:pPr>
            <w:r w:rsidRPr="007A4960">
              <w:rPr>
                <w:rFonts w:cs="Times New Roman"/>
                <w:sz w:val="20"/>
              </w:rPr>
              <w:t xml:space="preserve">2b. </w:t>
            </w:r>
            <w:proofErr w:type="spellStart"/>
            <w:r w:rsidRPr="007A4960">
              <w:rPr>
                <w:rFonts w:cs="Times New Roman"/>
                <w:sz w:val="20"/>
              </w:rPr>
              <w:t>Vit</w:t>
            </w:r>
            <w:proofErr w:type="spellEnd"/>
            <w:r w:rsidRPr="007A4960">
              <w:rPr>
                <w:rFonts w:cs="Times New Roman"/>
                <w:sz w:val="20"/>
              </w:rPr>
              <w:t xml:space="preserve"> B12</w:t>
            </w:r>
          </w:p>
          <w:p w14:paraId="42FF17A5" w14:textId="77777777" w:rsidR="002C2554" w:rsidRPr="007A4960" w:rsidRDefault="002C2554" w:rsidP="002C2554">
            <w:pPr>
              <w:rPr>
                <w:rFonts w:cs="Times New Roman"/>
                <w:sz w:val="20"/>
              </w:rPr>
            </w:pPr>
            <w:r w:rsidRPr="007A4960">
              <w:rPr>
                <w:rFonts w:cs="Times New Roman"/>
                <w:sz w:val="20"/>
              </w:rPr>
              <w:t>2c. Folate</w:t>
            </w:r>
          </w:p>
          <w:p w14:paraId="4F3ADBBF" w14:textId="77777777" w:rsidR="002C2554" w:rsidRPr="007A4960" w:rsidRDefault="002C2554" w:rsidP="002C2554">
            <w:pPr>
              <w:rPr>
                <w:rFonts w:cs="Times New Roman"/>
                <w:sz w:val="20"/>
              </w:rPr>
            </w:pPr>
            <w:r w:rsidRPr="007A4960">
              <w:rPr>
                <w:rFonts w:cs="Times New Roman"/>
                <w:sz w:val="20"/>
              </w:rPr>
              <w:t>3.Route of administration.</w:t>
            </w:r>
          </w:p>
          <w:p w14:paraId="200D212E" w14:textId="61F614D1" w:rsidR="002C2554" w:rsidRPr="007A4960" w:rsidRDefault="002C2554" w:rsidP="002C2554">
            <w:pPr>
              <w:rPr>
                <w:rFonts w:cs="Times New Roman"/>
                <w:sz w:val="20"/>
              </w:rPr>
            </w:pPr>
            <w:r w:rsidRPr="007A4960">
              <w:rPr>
                <w:rFonts w:cs="Times New Roman"/>
                <w:sz w:val="20"/>
              </w:rPr>
              <w:t>4.</w:t>
            </w:r>
            <w:r w:rsidR="00073F09" w:rsidRPr="007A4960">
              <w:rPr>
                <w:rFonts w:cs="Times New Roman"/>
                <w:sz w:val="20"/>
              </w:rPr>
              <w:t>Dose.</w:t>
            </w:r>
          </w:p>
          <w:p w14:paraId="32BE9FAE" w14:textId="77777777" w:rsidR="002C2554" w:rsidRPr="007A4960" w:rsidRDefault="002C2554" w:rsidP="002C2554">
            <w:pPr>
              <w:rPr>
                <w:rFonts w:cs="Times New Roman"/>
                <w:sz w:val="20"/>
              </w:rPr>
            </w:pPr>
            <w:r w:rsidRPr="007A4960">
              <w:rPr>
                <w:rFonts w:cs="Times New Roman"/>
                <w:sz w:val="20"/>
              </w:rPr>
              <w:t>5.Drug/drug interaction.</w:t>
            </w:r>
          </w:p>
          <w:p w14:paraId="56009201" w14:textId="77777777" w:rsidR="002C2554" w:rsidRPr="007A4960" w:rsidRDefault="002C2554" w:rsidP="002C2554">
            <w:pPr>
              <w:rPr>
                <w:rFonts w:cs="Times New Roman"/>
                <w:sz w:val="20"/>
              </w:rPr>
            </w:pPr>
            <w:r w:rsidRPr="007A4960">
              <w:rPr>
                <w:rFonts w:cs="Times New Roman"/>
                <w:sz w:val="20"/>
              </w:rPr>
              <w:t>6.Drug/ food interaction.</w:t>
            </w:r>
          </w:p>
          <w:p w14:paraId="6EEE0840" w14:textId="77777777" w:rsidR="002C2554" w:rsidRPr="007A4960" w:rsidRDefault="002C2554" w:rsidP="002C2554">
            <w:pPr>
              <w:rPr>
                <w:rFonts w:cs="Times New Roman"/>
                <w:sz w:val="20"/>
              </w:rPr>
            </w:pPr>
            <w:r w:rsidRPr="007A4960">
              <w:rPr>
                <w:rFonts w:cs="Times New Roman"/>
                <w:sz w:val="20"/>
              </w:rPr>
              <w:t>7.Hypervitaminosis.</w:t>
            </w:r>
          </w:p>
          <w:p w14:paraId="3CBF81ED" w14:textId="77777777" w:rsidR="002C2554" w:rsidRPr="007A4960" w:rsidRDefault="002C2554" w:rsidP="002C2554">
            <w:pPr>
              <w:rPr>
                <w:rFonts w:cs="Times New Roman"/>
                <w:sz w:val="20"/>
              </w:rPr>
            </w:pPr>
            <w:r w:rsidRPr="007A4960">
              <w:rPr>
                <w:rFonts w:cs="Times New Roman"/>
                <w:sz w:val="20"/>
              </w:rPr>
              <w:t>8.Failure of therapy.</w:t>
            </w:r>
          </w:p>
          <w:p w14:paraId="19E8328C" w14:textId="77777777" w:rsidR="002C2554" w:rsidRPr="007A4960" w:rsidRDefault="002C2554" w:rsidP="002C2554">
            <w:pPr>
              <w:rPr>
                <w:rFonts w:cs="Times New Roman"/>
                <w:sz w:val="20"/>
              </w:rPr>
            </w:pPr>
            <w:r w:rsidRPr="007A4960">
              <w:rPr>
                <w:rFonts w:cs="Times New Roman"/>
                <w:sz w:val="20"/>
              </w:rPr>
              <w:t>9.Combination therapy.</w:t>
            </w:r>
          </w:p>
          <w:p w14:paraId="7BE7E957" w14:textId="77777777" w:rsidR="002C2554" w:rsidRPr="007A4960" w:rsidRDefault="002C2554" w:rsidP="002C2554">
            <w:pPr>
              <w:rPr>
                <w:rFonts w:cs="Times New Roman"/>
                <w:sz w:val="20"/>
              </w:rPr>
            </w:pPr>
          </w:p>
          <w:p w14:paraId="0AEFAF90" w14:textId="77777777" w:rsidR="002C2554" w:rsidRPr="007A4960" w:rsidRDefault="002C2554" w:rsidP="002C2554">
            <w:pPr>
              <w:rPr>
                <w:rFonts w:cs="Times New Roman"/>
                <w:sz w:val="20"/>
              </w:rPr>
            </w:pPr>
          </w:p>
        </w:tc>
        <w:tc>
          <w:tcPr>
            <w:tcW w:w="3849" w:type="dxa"/>
          </w:tcPr>
          <w:p w14:paraId="282ECBA8" w14:textId="77777777" w:rsidR="002C2554" w:rsidRPr="007A4960" w:rsidRDefault="002C2554" w:rsidP="002C2554">
            <w:pPr>
              <w:rPr>
                <w:rFonts w:cs="Times New Roman"/>
                <w:sz w:val="20"/>
              </w:rPr>
            </w:pPr>
            <w:r>
              <w:rPr>
                <w:rFonts w:cs="Times New Roman"/>
                <w:sz w:val="20"/>
              </w:rPr>
              <w:t>6</w:t>
            </w:r>
            <w:r w:rsidRPr="007A4960">
              <w:rPr>
                <w:rFonts w:cs="Times New Roman"/>
                <w:sz w:val="20"/>
              </w:rPr>
              <w:t xml:space="preserve"> hours</w:t>
            </w:r>
            <w:r>
              <w:rPr>
                <w:rFonts w:cs="Times New Roman"/>
                <w:sz w:val="20"/>
              </w:rPr>
              <w:t xml:space="preserve"> (4</w:t>
            </w:r>
            <w:r w:rsidRPr="007A4960">
              <w:rPr>
                <w:rFonts w:cs="Times New Roman"/>
                <w:sz w:val="20"/>
              </w:rPr>
              <w:t>+2)</w:t>
            </w:r>
          </w:p>
          <w:p w14:paraId="2647A32E" w14:textId="77777777" w:rsidR="002C2554" w:rsidRPr="007A4960" w:rsidRDefault="002C2554" w:rsidP="002C2554">
            <w:pPr>
              <w:rPr>
                <w:rFonts w:cs="Times New Roman"/>
                <w:sz w:val="20"/>
              </w:rPr>
            </w:pPr>
            <w:r w:rsidRPr="007A4960">
              <w:rPr>
                <w:rFonts w:cs="Times New Roman"/>
                <w:sz w:val="20"/>
              </w:rPr>
              <w:t xml:space="preserve"> </w:t>
            </w:r>
          </w:p>
          <w:p w14:paraId="254BE990"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6C4C0896" w14:textId="77777777" w:rsidR="002C2554" w:rsidRPr="007A4960" w:rsidRDefault="002C2554" w:rsidP="002C2554">
            <w:pPr>
              <w:rPr>
                <w:rFonts w:cs="Times New Roman"/>
                <w:sz w:val="20"/>
              </w:rPr>
            </w:pPr>
            <w:r w:rsidRPr="007A4960">
              <w:rPr>
                <w:rFonts w:cs="Times New Roman"/>
                <w:sz w:val="20"/>
              </w:rPr>
              <w:t xml:space="preserve">2. Case discussions in SGD format </w:t>
            </w:r>
            <w:r>
              <w:rPr>
                <w:rFonts w:cs="Times New Roman"/>
                <w:sz w:val="20"/>
              </w:rPr>
              <w:t>– 2</w:t>
            </w:r>
            <w:r w:rsidRPr="007A4960">
              <w:rPr>
                <w:rFonts w:cs="Times New Roman"/>
                <w:sz w:val="20"/>
              </w:rPr>
              <w:t xml:space="preserve"> hour</w:t>
            </w:r>
          </w:p>
          <w:p w14:paraId="3BF24313" w14:textId="77777777" w:rsidR="002C2554" w:rsidRPr="007A4960" w:rsidRDefault="002C2554" w:rsidP="002C2554">
            <w:pPr>
              <w:rPr>
                <w:rFonts w:cs="Times New Roman"/>
                <w:sz w:val="20"/>
              </w:rPr>
            </w:pPr>
            <w:r w:rsidRPr="007A4960">
              <w:rPr>
                <w:rFonts w:cs="Times New Roman"/>
                <w:sz w:val="20"/>
              </w:rPr>
              <w:t xml:space="preserve">3. Practical – teacher would ask students to check various iron, Folate and B12 formulations available locally. Read the leaflets and discuss pharmacokinetics, pharmacodynamics, doses and adverse effects. </w:t>
            </w:r>
            <w:r>
              <w:rPr>
                <w:rFonts w:cs="Times New Roman"/>
                <w:sz w:val="20"/>
              </w:rPr>
              <w:t>– 2 hours</w:t>
            </w:r>
          </w:p>
        </w:tc>
        <w:tc>
          <w:tcPr>
            <w:tcW w:w="1451" w:type="dxa"/>
          </w:tcPr>
          <w:p w14:paraId="58040EFC"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6751471D" w14:textId="77777777" w:rsidTr="002C2554">
        <w:tc>
          <w:tcPr>
            <w:tcW w:w="3114" w:type="dxa"/>
          </w:tcPr>
          <w:p w14:paraId="0E346D67" w14:textId="77777777" w:rsidR="002C2554" w:rsidRDefault="002C2554" w:rsidP="002C2554">
            <w:pPr>
              <w:rPr>
                <w:rFonts w:cs="Times New Roman"/>
                <w:b/>
                <w:sz w:val="20"/>
              </w:rPr>
            </w:pPr>
            <w:r>
              <w:rPr>
                <w:rFonts w:cs="Times New Roman"/>
                <w:b/>
                <w:sz w:val="20"/>
              </w:rPr>
              <w:t>Iron overload</w:t>
            </w:r>
          </w:p>
          <w:p w14:paraId="0C55CA82" w14:textId="77777777" w:rsidR="002C2554" w:rsidRPr="007A4960" w:rsidRDefault="002C2554" w:rsidP="002C2554">
            <w:pPr>
              <w:rPr>
                <w:rFonts w:cs="Times New Roman"/>
                <w:b/>
                <w:sz w:val="20"/>
              </w:rPr>
            </w:pPr>
            <w:r w:rsidRPr="00353667">
              <w:rPr>
                <w:rFonts w:cs="Times New Roman"/>
                <w:sz w:val="20"/>
              </w:rPr>
              <w:t>Discuss the management of iron overload with regards to transfusion dependent thalassaemia. List causes of ineffective iron chelation and discuss strategies to prevent iron overload in patient with beta thalassaemia major.</w:t>
            </w:r>
          </w:p>
        </w:tc>
        <w:tc>
          <w:tcPr>
            <w:tcW w:w="4536" w:type="dxa"/>
          </w:tcPr>
          <w:p w14:paraId="524698A5" w14:textId="77777777" w:rsidR="002C2554" w:rsidRDefault="002C2554" w:rsidP="002C2554">
            <w:pPr>
              <w:rPr>
                <w:rFonts w:cs="Times New Roman"/>
                <w:sz w:val="20"/>
              </w:rPr>
            </w:pPr>
            <w:r>
              <w:rPr>
                <w:rFonts w:cs="Times New Roman"/>
                <w:sz w:val="20"/>
              </w:rPr>
              <w:t>1. Definitions of iron overload</w:t>
            </w:r>
          </w:p>
          <w:p w14:paraId="795ACD5A" w14:textId="77777777" w:rsidR="002C2554" w:rsidRDefault="002C2554" w:rsidP="002C2554">
            <w:pPr>
              <w:rPr>
                <w:rFonts w:cs="Times New Roman"/>
                <w:sz w:val="20"/>
              </w:rPr>
            </w:pPr>
            <w:r>
              <w:rPr>
                <w:rFonts w:cs="Times New Roman"/>
                <w:sz w:val="20"/>
              </w:rPr>
              <w:t>2. Complications of iron overload</w:t>
            </w:r>
          </w:p>
          <w:p w14:paraId="2B84E69D" w14:textId="77777777" w:rsidR="002C2554" w:rsidRDefault="002C2554" w:rsidP="002C2554">
            <w:pPr>
              <w:rPr>
                <w:rFonts w:cs="Times New Roman"/>
                <w:sz w:val="20"/>
              </w:rPr>
            </w:pPr>
            <w:r>
              <w:rPr>
                <w:rFonts w:cs="Times New Roman"/>
                <w:sz w:val="20"/>
              </w:rPr>
              <w:t>3. Chelation agents</w:t>
            </w:r>
          </w:p>
          <w:p w14:paraId="248FE4B0" w14:textId="77777777" w:rsidR="002C2554" w:rsidRPr="007A4960" w:rsidRDefault="002C2554" w:rsidP="002C2554">
            <w:pPr>
              <w:rPr>
                <w:rFonts w:cs="Times New Roman"/>
                <w:sz w:val="20"/>
              </w:rPr>
            </w:pPr>
            <w:r>
              <w:rPr>
                <w:rFonts w:cs="Times New Roman"/>
                <w:sz w:val="20"/>
              </w:rPr>
              <w:t>4. Monitoring of chelation efficacy</w:t>
            </w:r>
          </w:p>
        </w:tc>
        <w:tc>
          <w:tcPr>
            <w:tcW w:w="3849" w:type="dxa"/>
          </w:tcPr>
          <w:p w14:paraId="3F44EAA3" w14:textId="77777777" w:rsidR="002C2554" w:rsidRDefault="002C2554" w:rsidP="002C2554">
            <w:pPr>
              <w:rPr>
                <w:rFonts w:cs="Times New Roman"/>
                <w:sz w:val="20"/>
              </w:rPr>
            </w:pPr>
            <w:r>
              <w:rPr>
                <w:rFonts w:cs="Times New Roman"/>
                <w:sz w:val="20"/>
              </w:rPr>
              <w:t>4 hours (2 + 2)</w:t>
            </w:r>
          </w:p>
          <w:p w14:paraId="51EA399E" w14:textId="77777777" w:rsidR="002C2554" w:rsidRDefault="002C2554" w:rsidP="002C2554">
            <w:pPr>
              <w:rPr>
                <w:rFonts w:cs="Times New Roman"/>
                <w:sz w:val="20"/>
              </w:rPr>
            </w:pPr>
          </w:p>
          <w:p w14:paraId="21B14A67" w14:textId="07C5BFB4" w:rsidR="002C2554" w:rsidRDefault="002C2554" w:rsidP="002C2554">
            <w:pPr>
              <w:rPr>
                <w:rFonts w:cs="Times New Roman"/>
                <w:sz w:val="20"/>
              </w:rPr>
            </w:pPr>
            <w:r>
              <w:rPr>
                <w:rFonts w:cs="Times New Roman"/>
                <w:sz w:val="20"/>
              </w:rPr>
              <w:t xml:space="preserve">1. </w:t>
            </w:r>
            <w:r w:rsidR="006E45B2">
              <w:rPr>
                <w:rFonts w:cs="Times New Roman"/>
                <w:sz w:val="20"/>
              </w:rPr>
              <w:t>Lectures</w:t>
            </w:r>
            <w:r>
              <w:rPr>
                <w:rFonts w:cs="Times New Roman"/>
                <w:sz w:val="20"/>
              </w:rPr>
              <w:t xml:space="preserve"> – 2 hours</w:t>
            </w:r>
          </w:p>
          <w:p w14:paraId="29800964" w14:textId="77777777" w:rsidR="002C2554" w:rsidRPr="007A4960" w:rsidRDefault="002C2554" w:rsidP="002C2554">
            <w:pPr>
              <w:rPr>
                <w:rFonts w:cs="Times New Roman"/>
                <w:sz w:val="20"/>
              </w:rPr>
            </w:pPr>
            <w:r>
              <w:rPr>
                <w:rFonts w:cs="Times New Roman"/>
                <w:sz w:val="20"/>
              </w:rPr>
              <w:t>2. Iron chelation formulations available locally. – 2 hours</w:t>
            </w:r>
          </w:p>
        </w:tc>
        <w:tc>
          <w:tcPr>
            <w:tcW w:w="1451" w:type="dxa"/>
          </w:tcPr>
          <w:p w14:paraId="2FF50F1B" w14:textId="77777777" w:rsidR="002C2554" w:rsidRPr="007A4960" w:rsidRDefault="002C2554" w:rsidP="002C2554">
            <w:pPr>
              <w:rPr>
                <w:rFonts w:cs="Times New Roman"/>
                <w:sz w:val="20"/>
              </w:rPr>
            </w:pPr>
            <w:r>
              <w:rPr>
                <w:rFonts w:cs="Times New Roman"/>
                <w:sz w:val="20"/>
              </w:rPr>
              <w:t>MCQs</w:t>
            </w:r>
          </w:p>
        </w:tc>
      </w:tr>
      <w:tr w:rsidR="002C2554" w:rsidRPr="007A4960" w14:paraId="633FB730" w14:textId="77777777" w:rsidTr="002C2554">
        <w:tc>
          <w:tcPr>
            <w:tcW w:w="3114" w:type="dxa"/>
          </w:tcPr>
          <w:p w14:paraId="3422083D" w14:textId="77777777" w:rsidR="002C2554" w:rsidRPr="007A4960" w:rsidRDefault="002C2554" w:rsidP="002C2554">
            <w:pPr>
              <w:rPr>
                <w:rFonts w:cs="Times New Roman"/>
                <w:sz w:val="20"/>
              </w:rPr>
            </w:pPr>
            <w:r w:rsidRPr="007A4960">
              <w:rPr>
                <w:rFonts w:cs="Times New Roman"/>
                <w:b/>
                <w:sz w:val="20"/>
              </w:rPr>
              <w:t>Coagulopathies</w:t>
            </w:r>
            <w:r w:rsidRPr="007A4960">
              <w:rPr>
                <w:rFonts w:cs="Times New Roman"/>
                <w:sz w:val="20"/>
              </w:rPr>
              <w:t xml:space="preserve"> </w:t>
            </w:r>
          </w:p>
          <w:p w14:paraId="18A2EACC" w14:textId="77777777" w:rsidR="002C2554" w:rsidRPr="007A4960" w:rsidRDefault="002C2554" w:rsidP="002C2554">
            <w:pPr>
              <w:rPr>
                <w:rFonts w:cs="Times New Roman"/>
                <w:sz w:val="20"/>
              </w:rPr>
            </w:pPr>
            <w:r w:rsidRPr="00353667">
              <w:rPr>
                <w:rFonts w:cs="Times New Roman"/>
                <w:sz w:val="20"/>
              </w:rPr>
              <w:t>Classify coagulopathies. Discuss the management in detail. Discuss treatment of coagulopathies in context of developing countries.</w:t>
            </w:r>
          </w:p>
        </w:tc>
        <w:tc>
          <w:tcPr>
            <w:tcW w:w="4536" w:type="dxa"/>
          </w:tcPr>
          <w:p w14:paraId="3D165765" w14:textId="77777777" w:rsidR="002C2554" w:rsidRPr="007A4960" w:rsidRDefault="002C2554" w:rsidP="002C2554">
            <w:pPr>
              <w:rPr>
                <w:rFonts w:cs="Times New Roman"/>
                <w:sz w:val="20"/>
              </w:rPr>
            </w:pPr>
            <w:r w:rsidRPr="007A4960">
              <w:rPr>
                <w:rFonts w:cs="Times New Roman"/>
                <w:sz w:val="20"/>
              </w:rPr>
              <w:t>1. Types of coagulation disorders.</w:t>
            </w:r>
          </w:p>
          <w:p w14:paraId="1D239BE1" w14:textId="77777777" w:rsidR="002C2554" w:rsidRPr="007A4960" w:rsidRDefault="002C2554" w:rsidP="002C2554">
            <w:pPr>
              <w:rPr>
                <w:rFonts w:cs="Times New Roman"/>
                <w:sz w:val="20"/>
              </w:rPr>
            </w:pPr>
            <w:r w:rsidRPr="007A4960">
              <w:rPr>
                <w:rFonts w:cs="Times New Roman"/>
                <w:sz w:val="20"/>
              </w:rPr>
              <w:t>2. Presenting symptoms.</w:t>
            </w:r>
          </w:p>
          <w:p w14:paraId="7A1FC693" w14:textId="77777777" w:rsidR="002C2554" w:rsidRPr="007A4960" w:rsidRDefault="002C2554" w:rsidP="002C2554">
            <w:pPr>
              <w:rPr>
                <w:rFonts w:cs="Times New Roman"/>
                <w:sz w:val="20"/>
              </w:rPr>
            </w:pPr>
            <w:r w:rsidRPr="007A4960">
              <w:rPr>
                <w:rFonts w:cs="Times New Roman"/>
                <w:sz w:val="20"/>
              </w:rPr>
              <w:t>3. Coagulation profile and factor assay</w:t>
            </w:r>
          </w:p>
          <w:p w14:paraId="3011EC51" w14:textId="77777777" w:rsidR="002C2554" w:rsidRPr="007A4960" w:rsidRDefault="002C2554" w:rsidP="002C2554">
            <w:pPr>
              <w:rPr>
                <w:rFonts w:cs="Times New Roman"/>
                <w:sz w:val="20"/>
              </w:rPr>
            </w:pPr>
            <w:r w:rsidRPr="007A4960">
              <w:rPr>
                <w:rFonts w:cs="Times New Roman"/>
                <w:sz w:val="20"/>
              </w:rPr>
              <w:t>4. Management.</w:t>
            </w:r>
          </w:p>
          <w:p w14:paraId="3AA39D18" w14:textId="660F8A46" w:rsidR="002C2554" w:rsidRPr="007A4960" w:rsidRDefault="002C2554" w:rsidP="002C2554">
            <w:pPr>
              <w:rPr>
                <w:rFonts w:cs="Times New Roman"/>
                <w:sz w:val="20"/>
              </w:rPr>
            </w:pPr>
            <w:r w:rsidRPr="007A4960">
              <w:rPr>
                <w:rFonts w:cs="Times New Roman"/>
                <w:sz w:val="20"/>
              </w:rPr>
              <w:t xml:space="preserve">5. Fresh Frozen </w:t>
            </w:r>
            <w:r w:rsidR="006E45B2" w:rsidRPr="007A4960">
              <w:rPr>
                <w:rFonts w:cs="Times New Roman"/>
                <w:sz w:val="20"/>
              </w:rPr>
              <w:t>Plasma: dosage</w:t>
            </w:r>
            <w:r w:rsidRPr="007A4960">
              <w:rPr>
                <w:rFonts w:cs="Times New Roman"/>
                <w:sz w:val="20"/>
              </w:rPr>
              <w:t>.</w:t>
            </w:r>
          </w:p>
          <w:p w14:paraId="31CE6801" w14:textId="77777777" w:rsidR="002C2554" w:rsidRPr="007A4960" w:rsidRDefault="002C2554" w:rsidP="002C2554">
            <w:pPr>
              <w:rPr>
                <w:rFonts w:cs="Times New Roman"/>
                <w:sz w:val="20"/>
              </w:rPr>
            </w:pPr>
            <w:r w:rsidRPr="007A4960">
              <w:rPr>
                <w:rFonts w:cs="Times New Roman"/>
                <w:sz w:val="20"/>
              </w:rPr>
              <w:t>6. Cryoprecipitate.</w:t>
            </w:r>
          </w:p>
          <w:p w14:paraId="5678B060" w14:textId="77777777" w:rsidR="002C2554" w:rsidRPr="007A4960" w:rsidRDefault="002C2554" w:rsidP="002C2554">
            <w:pPr>
              <w:rPr>
                <w:rFonts w:cs="Times New Roman"/>
                <w:sz w:val="20"/>
              </w:rPr>
            </w:pPr>
            <w:r w:rsidRPr="007A4960">
              <w:rPr>
                <w:rFonts w:cs="Times New Roman"/>
                <w:sz w:val="20"/>
              </w:rPr>
              <w:t>7. Immunoglobulin.</w:t>
            </w:r>
          </w:p>
          <w:p w14:paraId="6F132DAF" w14:textId="77777777" w:rsidR="002C2554" w:rsidRPr="007A4960" w:rsidRDefault="002C2554" w:rsidP="002C2554">
            <w:pPr>
              <w:rPr>
                <w:rFonts w:cs="Times New Roman"/>
                <w:sz w:val="20"/>
              </w:rPr>
            </w:pPr>
            <w:r w:rsidRPr="007A4960">
              <w:rPr>
                <w:rFonts w:cs="Times New Roman"/>
                <w:sz w:val="20"/>
              </w:rPr>
              <w:t>8. Recombinant factors.</w:t>
            </w:r>
          </w:p>
          <w:p w14:paraId="4DCC9878" w14:textId="77777777" w:rsidR="002C2554" w:rsidRPr="007A4960" w:rsidRDefault="002C2554" w:rsidP="002C2554">
            <w:pPr>
              <w:rPr>
                <w:rFonts w:cs="Times New Roman"/>
                <w:sz w:val="20"/>
              </w:rPr>
            </w:pPr>
            <w:r w:rsidRPr="007A4960">
              <w:rPr>
                <w:rFonts w:cs="Times New Roman"/>
                <w:sz w:val="20"/>
              </w:rPr>
              <w:t>9.Transfusion reactions and risks.</w:t>
            </w:r>
          </w:p>
          <w:p w14:paraId="3D022436" w14:textId="77777777" w:rsidR="002C2554" w:rsidRPr="007A4960" w:rsidRDefault="002C2554" w:rsidP="002C2554">
            <w:pPr>
              <w:rPr>
                <w:rFonts w:cs="Times New Roman"/>
                <w:sz w:val="20"/>
              </w:rPr>
            </w:pPr>
            <w:r w:rsidRPr="007A4960">
              <w:rPr>
                <w:rFonts w:cs="Times New Roman"/>
                <w:sz w:val="20"/>
              </w:rPr>
              <w:t>10. Follow up investigations.</w:t>
            </w:r>
          </w:p>
        </w:tc>
        <w:tc>
          <w:tcPr>
            <w:tcW w:w="3849" w:type="dxa"/>
          </w:tcPr>
          <w:p w14:paraId="163405AF" w14:textId="77777777" w:rsidR="002C2554" w:rsidRPr="007A4960" w:rsidRDefault="002C2554" w:rsidP="002C2554">
            <w:pPr>
              <w:rPr>
                <w:rFonts w:cs="Times New Roman"/>
                <w:sz w:val="20"/>
              </w:rPr>
            </w:pPr>
            <w:r w:rsidRPr="007A4960">
              <w:rPr>
                <w:rFonts w:cs="Times New Roman"/>
                <w:sz w:val="20"/>
              </w:rPr>
              <w:t>4 hours (2 + 2)</w:t>
            </w:r>
          </w:p>
          <w:p w14:paraId="64CACAC9" w14:textId="77777777" w:rsidR="002C2554" w:rsidRPr="007A4960" w:rsidRDefault="002C2554" w:rsidP="002C2554">
            <w:pPr>
              <w:rPr>
                <w:rFonts w:cs="Times New Roman"/>
                <w:sz w:val="20"/>
              </w:rPr>
            </w:pPr>
            <w:r w:rsidRPr="007A4960">
              <w:rPr>
                <w:rFonts w:cs="Times New Roman"/>
                <w:sz w:val="20"/>
              </w:rPr>
              <w:t>1. Lecture – 1 hour</w:t>
            </w:r>
          </w:p>
          <w:p w14:paraId="52D27469" w14:textId="77777777" w:rsidR="002C2554" w:rsidRPr="007A4960" w:rsidRDefault="002C2554" w:rsidP="002C2554">
            <w:pPr>
              <w:rPr>
                <w:rFonts w:cs="Times New Roman"/>
                <w:sz w:val="20"/>
              </w:rPr>
            </w:pPr>
            <w:r w:rsidRPr="007A4960">
              <w:rPr>
                <w:rFonts w:cs="Times New Roman"/>
                <w:sz w:val="20"/>
              </w:rPr>
              <w:t>2. Case discussions in SGD format – 1 hour</w:t>
            </w:r>
          </w:p>
          <w:p w14:paraId="6EC8AF7E" w14:textId="77777777" w:rsidR="002C2554" w:rsidRPr="007A4960" w:rsidRDefault="002C2554" w:rsidP="002C2554">
            <w:pPr>
              <w:rPr>
                <w:rFonts w:cs="Times New Roman"/>
                <w:sz w:val="20"/>
              </w:rPr>
            </w:pPr>
            <w:r w:rsidRPr="007A4960">
              <w:rPr>
                <w:rFonts w:cs="Times New Roman"/>
                <w:sz w:val="20"/>
              </w:rPr>
              <w:t>3.  Practical – teacher would ask students to check various coagulation factors available locally. Read the leaflets and discuss pharmacokinetics, pharmacodynamics, doses and adverse effects.</w:t>
            </w:r>
          </w:p>
        </w:tc>
        <w:tc>
          <w:tcPr>
            <w:tcW w:w="1451" w:type="dxa"/>
          </w:tcPr>
          <w:p w14:paraId="24015C54"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6B9F18DE" w14:textId="77777777" w:rsidTr="002C2554">
        <w:tc>
          <w:tcPr>
            <w:tcW w:w="3114" w:type="dxa"/>
          </w:tcPr>
          <w:p w14:paraId="1E63A0E1" w14:textId="77777777" w:rsidR="002C2554" w:rsidRPr="007A4960" w:rsidRDefault="002C2554" w:rsidP="002C2554">
            <w:pPr>
              <w:rPr>
                <w:rFonts w:cs="Times New Roman"/>
                <w:b/>
                <w:sz w:val="20"/>
              </w:rPr>
            </w:pPr>
            <w:r w:rsidRPr="007A4960">
              <w:rPr>
                <w:rFonts w:cs="Times New Roman"/>
                <w:b/>
                <w:sz w:val="20"/>
              </w:rPr>
              <w:t xml:space="preserve">Antithrombotic </w:t>
            </w:r>
          </w:p>
          <w:p w14:paraId="6F1F958D" w14:textId="77777777" w:rsidR="002C2554" w:rsidRPr="007A4960" w:rsidRDefault="002C2554" w:rsidP="002C2554">
            <w:pPr>
              <w:rPr>
                <w:rFonts w:cs="Times New Roman"/>
                <w:sz w:val="20"/>
              </w:rPr>
            </w:pPr>
            <w:r w:rsidRPr="007A4960">
              <w:rPr>
                <w:rFonts w:cs="Times New Roman"/>
                <w:b/>
                <w:sz w:val="20"/>
              </w:rPr>
              <w:t>Agents</w:t>
            </w:r>
            <w:r w:rsidRPr="007A4960">
              <w:rPr>
                <w:rFonts w:cs="Times New Roman"/>
                <w:sz w:val="20"/>
              </w:rPr>
              <w:t xml:space="preserve"> </w:t>
            </w:r>
          </w:p>
          <w:p w14:paraId="29B93CCF" w14:textId="35241005" w:rsidR="002C2554" w:rsidRPr="007A4960" w:rsidRDefault="002C2554" w:rsidP="002C2554">
            <w:pPr>
              <w:rPr>
                <w:rFonts w:cs="Times New Roman"/>
                <w:sz w:val="20"/>
              </w:rPr>
            </w:pPr>
            <w:r w:rsidRPr="007A4960">
              <w:rPr>
                <w:rFonts w:cs="Times New Roman"/>
                <w:sz w:val="20"/>
                <w:szCs w:val="28"/>
              </w:rPr>
              <w:t>Enlist different classes of anti-</w:t>
            </w:r>
            <w:r w:rsidR="006E45B2" w:rsidRPr="007A4960">
              <w:rPr>
                <w:rFonts w:cs="Times New Roman"/>
                <w:sz w:val="20"/>
                <w:szCs w:val="28"/>
              </w:rPr>
              <w:t>thrombotic</w:t>
            </w:r>
            <w:r w:rsidRPr="007A4960">
              <w:rPr>
                <w:rFonts w:cs="Times New Roman"/>
                <w:sz w:val="20"/>
                <w:szCs w:val="28"/>
              </w:rPr>
              <w:t xml:space="preserve"> and discuss its </w:t>
            </w:r>
            <w:r w:rsidRPr="007A4960">
              <w:rPr>
                <w:rFonts w:cs="Times New Roman"/>
                <w:sz w:val="20"/>
                <w:szCs w:val="28"/>
              </w:rPr>
              <w:lastRenderedPageBreak/>
              <w:t>pharmacodynamics and pharmacokinetics in detail</w:t>
            </w:r>
          </w:p>
          <w:p w14:paraId="425E8AF8" w14:textId="77777777" w:rsidR="002C2554" w:rsidRPr="007A4960" w:rsidRDefault="002C2554" w:rsidP="002C2554">
            <w:pPr>
              <w:rPr>
                <w:rFonts w:cs="Times New Roman"/>
                <w:sz w:val="20"/>
              </w:rPr>
            </w:pPr>
          </w:p>
        </w:tc>
        <w:tc>
          <w:tcPr>
            <w:tcW w:w="4536" w:type="dxa"/>
          </w:tcPr>
          <w:p w14:paraId="400627A8" w14:textId="77777777" w:rsidR="002C2554" w:rsidRPr="007A4960" w:rsidRDefault="002C2554" w:rsidP="002C2554">
            <w:pPr>
              <w:rPr>
                <w:rFonts w:cs="Times New Roman"/>
                <w:sz w:val="20"/>
              </w:rPr>
            </w:pPr>
            <w:r w:rsidRPr="007A4960">
              <w:rPr>
                <w:rFonts w:cs="Times New Roman"/>
                <w:sz w:val="20"/>
              </w:rPr>
              <w:lastRenderedPageBreak/>
              <w:t>1. Heparin</w:t>
            </w:r>
          </w:p>
          <w:p w14:paraId="472C3085" w14:textId="77777777" w:rsidR="002C2554" w:rsidRPr="007A4960" w:rsidRDefault="002C2554" w:rsidP="002C2554">
            <w:pPr>
              <w:rPr>
                <w:rFonts w:cs="Times New Roman"/>
                <w:sz w:val="20"/>
              </w:rPr>
            </w:pPr>
            <w:r w:rsidRPr="007A4960">
              <w:rPr>
                <w:rFonts w:cs="Times New Roman"/>
                <w:sz w:val="20"/>
              </w:rPr>
              <w:t>2. Warfarin</w:t>
            </w:r>
          </w:p>
          <w:p w14:paraId="054E4C04" w14:textId="77777777" w:rsidR="002C2554" w:rsidRPr="007A4960" w:rsidRDefault="002C2554" w:rsidP="002C2554">
            <w:pPr>
              <w:rPr>
                <w:rFonts w:cs="Times New Roman"/>
                <w:sz w:val="20"/>
              </w:rPr>
            </w:pPr>
            <w:r w:rsidRPr="007A4960">
              <w:rPr>
                <w:rFonts w:cs="Times New Roman"/>
                <w:sz w:val="20"/>
              </w:rPr>
              <w:t xml:space="preserve">3. </w:t>
            </w:r>
            <w:proofErr w:type="spellStart"/>
            <w:r w:rsidRPr="007A4960">
              <w:rPr>
                <w:rFonts w:cs="Times New Roman"/>
                <w:sz w:val="20"/>
              </w:rPr>
              <w:t>FXa</w:t>
            </w:r>
            <w:proofErr w:type="spellEnd"/>
          </w:p>
          <w:p w14:paraId="27C6E5EF" w14:textId="77777777" w:rsidR="002C2554" w:rsidRPr="007A4960" w:rsidRDefault="002C2554" w:rsidP="002C2554">
            <w:pPr>
              <w:rPr>
                <w:rFonts w:cs="Times New Roman"/>
                <w:sz w:val="20"/>
              </w:rPr>
            </w:pPr>
            <w:r w:rsidRPr="007A4960">
              <w:rPr>
                <w:rFonts w:cs="Times New Roman"/>
                <w:sz w:val="20"/>
              </w:rPr>
              <w:t>4. Direct thrombin inhibitors</w:t>
            </w:r>
          </w:p>
          <w:p w14:paraId="146FC94F" w14:textId="77777777" w:rsidR="002C2554" w:rsidRPr="007A4960" w:rsidRDefault="002C2554" w:rsidP="002C2554">
            <w:pPr>
              <w:rPr>
                <w:rFonts w:cs="Times New Roman"/>
                <w:sz w:val="20"/>
              </w:rPr>
            </w:pPr>
            <w:r w:rsidRPr="007A4960">
              <w:rPr>
                <w:rFonts w:cs="Times New Roman"/>
                <w:sz w:val="20"/>
              </w:rPr>
              <w:t>5. Formulations</w:t>
            </w:r>
          </w:p>
          <w:p w14:paraId="1F8A9A1E" w14:textId="77777777" w:rsidR="002C2554" w:rsidRPr="007A4960" w:rsidRDefault="002C2554" w:rsidP="002C2554">
            <w:pPr>
              <w:rPr>
                <w:rFonts w:cs="Times New Roman"/>
                <w:sz w:val="20"/>
              </w:rPr>
            </w:pPr>
            <w:r w:rsidRPr="007A4960">
              <w:rPr>
                <w:rFonts w:cs="Times New Roman"/>
                <w:sz w:val="20"/>
              </w:rPr>
              <w:lastRenderedPageBreak/>
              <w:t>6. Mechanisms of action</w:t>
            </w:r>
          </w:p>
          <w:p w14:paraId="23473024" w14:textId="77777777" w:rsidR="002C2554" w:rsidRPr="007A4960" w:rsidRDefault="002C2554" w:rsidP="002C2554">
            <w:pPr>
              <w:rPr>
                <w:rFonts w:cs="Times New Roman"/>
                <w:sz w:val="20"/>
              </w:rPr>
            </w:pPr>
            <w:r w:rsidRPr="007A4960">
              <w:rPr>
                <w:rFonts w:cs="Times New Roman"/>
                <w:sz w:val="20"/>
              </w:rPr>
              <w:t>7. Indications/ contraindications</w:t>
            </w:r>
          </w:p>
          <w:p w14:paraId="7D0E943D" w14:textId="77777777" w:rsidR="002C2554" w:rsidRPr="007A4960" w:rsidRDefault="002C2554" w:rsidP="002C2554">
            <w:pPr>
              <w:rPr>
                <w:rFonts w:cs="Times New Roman"/>
                <w:sz w:val="20"/>
              </w:rPr>
            </w:pPr>
            <w:r w:rsidRPr="007A4960">
              <w:rPr>
                <w:rFonts w:cs="Times New Roman"/>
                <w:sz w:val="20"/>
              </w:rPr>
              <w:t>8. Adverse effects</w:t>
            </w:r>
          </w:p>
          <w:p w14:paraId="3359ED16" w14:textId="77777777" w:rsidR="002C2554" w:rsidRPr="007A4960" w:rsidRDefault="002C2554" w:rsidP="002C2554">
            <w:pPr>
              <w:rPr>
                <w:rFonts w:cs="Times New Roman"/>
                <w:sz w:val="20"/>
              </w:rPr>
            </w:pPr>
            <w:r w:rsidRPr="007A4960">
              <w:rPr>
                <w:rFonts w:cs="Times New Roman"/>
                <w:sz w:val="20"/>
              </w:rPr>
              <w:t>9. Management of complications</w:t>
            </w:r>
          </w:p>
        </w:tc>
        <w:tc>
          <w:tcPr>
            <w:tcW w:w="3849" w:type="dxa"/>
          </w:tcPr>
          <w:p w14:paraId="1BE92176" w14:textId="77777777" w:rsidR="002C2554" w:rsidRPr="007A4960" w:rsidRDefault="002C2554" w:rsidP="002C2554">
            <w:pPr>
              <w:rPr>
                <w:rFonts w:cs="Times New Roman"/>
                <w:sz w:val="20"/>
              </w:rPr>
            </w:pPr>
            <w:r>
              <w:rPr>
                <w:rFonts w:cs="Times New Roman"/>
                <w:sz w:val="20"/>
              </w:rPr>
              <w:lastRenderedPageBreak/>
              <w:t>6 hours (4</w:t>
            </w:r>
            <w:r w:rsidRPr="007A4960">
              <w:rPr>
                <w:rFonts w:cs="Times New Roman"/>
                <w:sz w:val="20"/>
              </w:rPr>
              <w:t>+2)</w:t>
            </w:r>
          </w:p>
          <w:p w14:paraId="59B575BF"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2172FDF9" w14:textId="77777777" w:rsidR="002C2554" w:rsidRPr="007A4960" w:rsidRDefault="002C2554" w:rsidP="002C2554">
            <w:pPr>
              <w:rPr>
                <w:rFonts w:cs="Times New Roman"/>
                <w:sz w:val="20"/>
              </w:rPr>
            </w:pPr>
            <w:r w:rsidRPr="007A4960">
              <w:rPr>
                <w:rFonts w:cs="Times New Roman"/>
                <w:sz w:val="20"/>
              </w:rPr>
              <w:t>2. C</w:t>
            </w:r>
            <w:r>
              <w:rPr>
                <w:rFonts w:cs="Times New Roman"/>
                <w:sz w:val="20"/>
              </w:rPr>
              <w:t>ase discussions in SGD format – 2</w:t>
            </w:r>
            <w:r w:rsidRPr="007A4960">
              <w:rPr>
                <w:rFonts w:cs="Times New Roman"/>
                <w:sz w:val="20"/>
              </w:rPr>
              <w:t xml:space="preserve"> hour</w:t>
            </w:r>
          </w:p>
          <w:p w14:paraId="53860E46" w14:textId="77777777" w:rsidR="002C2554" w:rsidRPr="007A4960" w:rsidRDefault="002C2554" w:rsidP="002C2554">
            <w:pPr>
              <w:rPr>
                <w:rFonts w:cs="Times New Roman"/>
                <w:sz w:val="20"/>
              </w:rPr>
            </w:pPr>
            <w:r w:rsidRPr="007A4960">
              <w:rPr>
                <w:rFonts w:cs="Times New Roman"/>
                <w:sz w:val="20"/>
              </w:rPr>
              <w:t xml:space="preserve">3.  Practical – teacher would </w:t>
            </w:r>
            <w:r w:rsidRPr="007A4960">
              <w:rPr>
                <w:rFonts w:cs="Times New Roman"/>
                <w:sz w:val="20"/>
              </w:rPr>
              <w:lastRenderedPageBreak/>
              <w:t>ask students to write a case history on a patient needing anti-thrombotic agents in the local settings</w:t>
            </w:r>
          </w:p>
        </w:tc>
        <w:tc>
          <w:tcPr>
            <w:tcW w:w="1451" w:type="dxa"/>
          </w:tcPr>
          <w:p w14:paraId="58DE84F2" w14:textId="77777777" w:rsidR="002C2554" w:rsidRPr="007A4960" w:rsidRDefault="002C2554" w:rsidP="002C2554">
            <w:pPr>
              <w:tabs>
                <w:tab w:val="left" w:pos="729"/>
              </w:tabs>
              <w:rPr>
                <w:rFonts w:cs="Times New Roman"/>
                <w:sz w:val="20"/>
              </w:rPr>
            </w:pPr>
            <w:r w:rsidRPr="007A4960">
              <w:rPr>
                <w:rFonts w:cs="Times New Roman"/>
                <w:sz w:val="20"/>
              </w:rPr>
              <w:lastRenderedPageBreak/>
              <w:t>Presentations/ assignments</w:t>
            </w:r>
          </w:p>
        </w:tc>
      </w:tr>
      <w:tr w:rsidR="002C2554" w:rsidRPr="007A4960" w14:paraId="5B93F1DE" w14:textId="77777777" w:rsidTr="002C2554">
        <w:tc>
          <w:tcPr>
            <w:tcW w:w="3114" w:type="dxa"/>
          </w:tcPr>
          <w:p w14:paraId="5189FE80" w14:textId="77777777" w:rsidR="002C2554" w:rsidRPr="007A4960" w:rsidRDefault="002C2554" w:rsidP="002C2554">
            <w:pPr>
              <w:rPr>
                <w:rFonts w:cs="Times New Roman"/>
                <w:b/>
                <w:sz w:val="20"/>
              </w:rPr>
            </w:pPr>
            <w:r w:rsidRPr="007A4960">
              <w:rPr>
                <w:rFonts w:cs="Times New Roman"/>
                <w:b/>
                <w:sz w:val="20"/>
              </w:rPr>
              <w:lastRenderedPageBreak/>
              <w:t>Anti-platelet</w:t>
            </w:r>
          </w:p>
          <w:p w14:paraId="35F54619" w14:textId="77777777" w:rsidR="002C2554" w:rsidRPr="007A4960" w:rsidRDefault="002C2554" w:rsidP="002C2554">
            <w:pPr>
              <w:rPr>
                <w:rFonts w:cs="Times New Roman"/>
                <w:sz w:val="20"/>
              </w:rPr>
            </w:pPr>
            <w:r w:rsidRPr="007A4960">
              <w:rPr>
                <w:rFonts w:cs="Times New Roman"/>
                <w:b/>
                <w:sz w:val="20"/>
              </w:rPr>
              <w:t>agents</w:t>
            </w:r>
          </w:p>
          <w:p w14:paraId="1D8EFF81" w14:textId="77777777" w:rsidR="002C2554" w:rsidRPr="007A4960" w:rsidRDefault="002C2554" w:rsidP="002C2554">
            <w:pPr>
              <w:rPr>
                <w:rFonts w:cs="Times New Roman"/>
                <w:sz w:val="20"/>
              </w:rPr>
            </w:pPr>
            <w:r w:rsidRPr="007A4960">
              <w:rPr>
                <w:rFonts w:cs="Times New Roman"/>
                <w:sz w:val="20"/>
              </w:rPr>
              <w:t>Classify antiplatelet agents and its management and complications.</w:t>
            </w:r>
          </w:p>
        </w:tc>
        <w:tc>
          <w:tcPr>
            <w:tcW w:w="4536" w:type="dxa"/>
          </w:tcPr>
          <w:p w14:paraId="11ECCA36" w14:textId="77777777" w:rsidR="002C2554" w:rsidRPr="007A4960" w:rsidRDefault="002C2554" w:rsidP="002C2554">
            <w:pPr>
              <w:rPr>
                <w:rFonts w:cs="Times New Roman"/>
                <w:sz w:val="20"/>
              </w:rPr>
            </w:pPr>
            <w:r w:rsidRPr="007A4960">
              <w:rPr>
                <w:rFonts w:cs="Times New Roman"/>
                <w:sz w:val="20"/>
              </w:rPr>
              <w:t>1. Aspirin</w:t>
            </w:r>
          </w:p>
          <w:p w14:paraId="441644FF" w14:textId="77777777" w:rsidR="002C2554" w:rsidRPr="007A4960" w:rsidRDefault="002C2554" w:rsidP="002C2554">
            <w:pPr>
              <w:rPr>
                <w:rFonts w:cs="Times New Roman"/>
                <w:sz w:val="20"/>
              </w:rPr>
            </w:pPr>
            <w:r w:rsidRPr="007A4960">
              <w:rPr>
                <w:rFonts w:cs="Times New Roman"/>
                <w:sz w:val="20"/>
              </w:rPr>
              <w:t xml:space="preserve">2. </w:t>
            </w:r>
            <w:proofErr w:type="spellStart"/>
            <w:r w:rsidRPr="007A4960">
              <w:rPr>
                <w:rFonts w:cs="Times New Roman"/>
                <w:sz w:val="20"/>
              </w:rPr>
              <w:t>Clopidogrel</w:t>
            </w:r>
            <w:proofErr w:type="spellEnd"/>
          </w:p>
          <w:p w14:paraId="2561BA23" w14:textId="77777777" w:rsidR="002C2554" w:rsidRPr="007A4960" w:rsidRDefault="002C2554" w:rsidP="002C2554">
            <w:pPr>
              <w:rPr>
                <w:rFonts w:cs="Times New Roman"/>
                <w:sz w:val="20"/>
              </w:rPr>
            </w:pPr>
            <w:r w:rsidRPr="007A4960">
              <w:rPr>
                <w:rFonts w:cs="Times New Roman"/>
                <w:sz w:val="20"/>
              </w:rPr>
              <w:t xml:space="preserve">3. </w:t>
            </w:r>
            <w:proofErr w:type="spellStart"/>
            <w:r w:rsidRPr="007A4960">
              <w:rPr>
                <w:rFonts w:cs="Times New Roman"/>
                <w:sz w:val="20"/>
              </w:rPr>
              <w:t>Abciximab</w:t>
            </w:r>
            <w:proofErr w:type="spellEnd"/>
          </w:p>
          <w:p w14:paraId="312E9FD7" w14:textId="77777777" w:rsidR="002C2554" w:rsidRPr="007A4960" w:rsidRDefault="002C2554" w:rsidP="002C2554">
            <w:pPr>
              <w:rPr>
                <w:rFonts w:cs="Times New Roman"/>
                <w:sz w:val="20"/>
              </w:rPr>
            </w:pPr>
            <w:r w:rsidRPr="007A4960">
              <w:rPr>
                <w:rFonts w:cs="Times New Roman"/>
                <w:sz w:val="20"/>
              </w:rPr>
              <w:t xml:space="preserve">4. </w:t>
            </w:r>
            <w:proofErr w:type="spellStart"/>
            <w:r w:rsidRPr="007A4960">
              <w:rPr>
                <w:rFonts w:cs="Times New Roman"/>
                <w:sz w:val="20"/>
              </w:rPr>
              <w:t>Dipyradamol</w:t>
            </w:r>
            <w:proofErr w:type="spellEnd"/>
          </w:p>
          <w:p w14:paraId="64B6CDC0" w14:textId="77777777" w:rsidR="002C2554" w:rsidRPr="007A4960" w:rsidRDefault="002C2554" w:rsidP="002C2554">
            <w:pPr>
              <w:rPr>
                <w:rFonts w:cs="Times New Roman"/>
                <w:sz w:val="20"/>
              </w:rPr>
            </w:pPr>
            <w:r w:rsidRPr="007A4960">
              <w:rPr>
                <w:rFonts w:cs="Times New Roman"/>
                <w:sz w:val="20"/>
              </w:rPr>
              <w:t>5. Formulations</w:t>
            </w:r>
          </w:p>
          <w:p w14:paraId="54002600" w14:textId="77777777" w:rsidR="002C2554" w:rsidRPr="007A4960" w:rsidRDefault="002C2554" w:rsidP="002C2554">
            <w:pPr>
              <w:rPr>
                <w:rFonts w:cs="Times New Roman"/>
                <w:sz w:val="20"/>
              </w:rPr>
            </w:pPr>
            <w:r w:rsidRPr="007A4960">
              <w:rPr>
                <w:rFonts w:cs="Times New Roman"/>
                <w:sz w:val="20"/>
              </w:rPr>
              <w:t>6. Mechanisms of action</w:t>
            </w:r>
          </w:p>
          <w:p w14:paraId="24BEB361" w14:textId="77777777" w:rsidR="002C2554" w:rsidRPr="007A4960" w:rsidRDefault="002C2554" w:rsidP="002C2554">
            <w:pPr>
              <w:rPr>
                <w:rFonts w:cs="Times New Roman"/>
                <w:sz w:val="20"/>
              </w:rPr>
            </w:pPr>
            <w:r w:rsidRPr="007A4960">
              <w:rPr>
                <w:rFonts w:cs="Times New Roman"/>
                <w:sz w:val="20"/>
              </w:rPr>
              <w:t>7. Indications/ contraindications</w:t>
            </w:r>
          </w:p>
          <w:p w14:paraId="42F460DC" w14:textId="77777777" w:rsidR="002C2554" w:rsidRPr="007A4960" w:rsidRDefault="002C2554" w:rsidP="002C2554">
            <w:pPr>
              <w:rPr>
                <w:rFonts w:cs="Times New Roman"/>
                <w:sz w:val="20"/>
              </w:rPr>
            </w:pPr>
            <w:r w:rsidRPr="007A4960">
              <w:rPr>
                <w:rFonts w:cs="Times New Roman"/>
                <w:sz w:val="20"/>
              </w:rPr>
              <w:t>8. Adverse effects</w:t>
            </w:r>
          </w:p>
          <w:p w14:paraId="3434C2D8" w14:textId="77777777" w:rsidR="002C2554" w:rsidRPr="007A4960" w:rsidRDefault="002C2554" w:rsidP="002C2554">
            <w:pPr>
              <w:rPr>
                <w:rFonts w:cs="Times New Roman"/>
                <w:sz w:val="20"/>
              </w:rPr>
            </w:pPr>
            <w:r w:rsidRPr="007A4960">
              <w:rPr>
                <w:rFonts w:cs="Times New Roman"/>
                <w:sz w:val="20"/>
              </w:rPr>
              <w:t>9. Management of complications</w:t>
            </w:r>
          </w:p>
          <w:p w14:paraId="6723BA06" w14:textId="77777777" w:rsidR="002C2554" w:rsidRPr="007A4960" w:rsidRDefault="002C2554" w:rsidP="002C2554">
            <w:pPr>
              <w:rPr>
                <w:rFonts w:cs="Times New Roman"/>
                <w:sz w:val="20"/>
              </w:rPr>
            </w:pPr>
          </w:p>
        </w:tc>
        <w:tc>
          <w:tcPr>
            <w:tcW w:w="3849" w:type="dxa"/>
          </w:tcPr>
          <w:p w14:paraId="60A4650C" w14:textId="77777777" w:rsidR="002C2554" w:rsidRPr="007A4960" w:rsidRDefault="002C2554" w:rsidP="002C2554">
            <w:pPr>
              <w:rPr>
                <w:rFonts w:cs="Times New Roman"/>
                <w:sz w:val="20"/>
              </w:rPr>
            </w:pPr>
            <w:r>
              <w:rPr>
                <w:rFonts w:cs="Times New Roman"/>
                <w:sz w:val="20"/>
              </w:rPr>
              <w:t>6</w:t>
            </w:r>
            <w:r w:rsidRPr="007A4960">
              <w:rPr>
                <w:rFonts w:cs="Times New Roman"/>
                <w:sz w:val="20"/>
              </w:rPr>
              <w:t xml:space="preserve"> hour</w:t>
            </w:r>
            <w:r>
              <w:rPr>
                <w:rFonts w:cs="Times New Roman"/>
                <w:sz w:val="20"/>
              </w:rPr>
              <w:t>s (4</w:t>
            </w:r>
            <w:r w:rsidRPr="007A4960">
              <w:rPr>
                <w:rFonts w:cs="Times New Roman"/>
                <w:sz w:val="20"/>
              </w:rPr>
              <w:t>+2)</w:t>
            </w:r>
          </w:p>
          <w:p w14:paraId="1DC57AA4"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3BFEB407" w14:textId="77777777" w:rsidR="002C2554" w:rsidRPr="007A4960" w:rsidRDefault="002C2554" w:rsidP="002C2554">
            <w:pPr>
              <w:rPr>
                <w:rFonts w:cs="Times New Roman"/>
                <w:sz w:val="20"/>
              </w:rPr>
            </w:pPr>
            <w:r w:rsidRPr="007A4960">
              <w:rPr>
                <w:rFonts w:cs="Times New Roman"/>
                <w:sz w:val="20"/>
              </w:rPr>
              <w:t>2. Ca</w:t>
            </w:r>
            <w:r>
              <w:rPr>
                <w:rFonts w:cs="Times New Roman"/>
                <w:sz w:val="20"/>
              </w:rPr>
              <w:t>se discussions in SGD format – 2</w:t>
            </w:r>
            <w:r w:rsidRPr="007A4960">
              <w:rPr>
                <w:rFonts w:cs="Times New Roman"/>
                <w:sz w:val="20"/>
              </w:rPr>
              <w:t xml:space="preserve"> hour</w:t>
            </w:r>
          </w:p>
          <w:p w14:paraId="354D5134" w14:textId="77777777" w:rsidR="002C2554" w:rsidRPr="007A4960" w:rsidRDefault="002C2554" w:rsidP="002C2554">
            <w:pPr>
              <w:rPr>
                <w:rFonts w:cs="Times New Roman"/>
                <w:sz w:val="20"/>
              </w:rPr>
            </w:pPr>
            <w:r w:rsidRPr="007A4960">
              <w:rPr>
                <w:rFonts w:cs="Times New Roman"/>
                <w:sz w:val="20"/>
              </w:rPr>
              <w:t>3.  Practical – teacher would ask students to write a case history on a patient needing anti-thrombotic agents in the local settings</w:t>
            </w:r>
            <w:r>
              <w:rPr>
                <w:rFonts w:cs="Times New Roman"/>
                <w:sz w:val="20"/>
              </w:rPr>
              <w:t xml:space="preserve"> – 2 hours</w:t>
            </w:r>
          </w:p>
        </w:tc>
        <w:tc>
          <w:tcPr>
            <w:tcW w:w="1451" w:type="dxa"/>
          </w:tcPr>
          <w:p w14:paraId="7230F781" w14:textId="77777777" w:rsidR="002C2554" w:rsidRPr="007A4960" w:rsidRDefault="002C2554" w:rsidP="002C2554">
            <w:pPr>
              <w:tabs>
                <w:tab w:val="left" w:pos="729"/>
              </w:tabs>
              <w:rPr>
                <w:rFonts w:cs="Times New Roman"/>
                <w:sz w:val="20"/>
              </w:rPr>
            </w:pPr>
            <w:r w:rsidRPr="007A4960">
              <w:rPr>
                <w:rFonts w:cs="Times New Roman"/>
                <w:sz w:val="20"/>
              </w:rPr>
              <w:t>MCQs</w:t>
            </w:r>
          </w:p>
        </w:tc>
      </w:tr>
      <w:tr w:rsidR="002C2554" w:rsidRPr="007A4960" w14:paraId="4382BAE4" w14:textId="77777777" w:rsidTr="002C2554">
        <w:trPr>
          <w:trHeight w:val="433"/>
        </w:trPr>
        <w:tc>
          <w:tcPr>
            <w:tcW w:w="3114" w:type="dxa"/>
          </w:tcPr>
          <w:p w14:paraId="55B2C1F7" w14:textId="77777777" w:rsidR="002C2554" w:rsidRPr="007A4960" w:rsidRDefault="002C2554" w:rsidP="002C2554">
            <w:pPr>
              <w:rPr>
                <w:rFonts w:cs="Times New Roman"/>
                <w:b/>
                <w:sz w:val="20"/>
              </w:rPr>
            </w:pPr>
            <w:r w:rsidRPr="007A4960">
              <w:rPr>
                <w:rFonts w:cs="Times New Roman"/>
                <w:b/>
                <w:sz w:val="20"/>
              </w:rPr>
              <w:t>Anti-fibrinolytic agents</w:t>
            </w:r>
          </w:p>
          <w:p w14:paraId="45C80549" w14:textId="77777777" w:rsidR="002C2554" w:rsidRPr="007A4960" w:rsidRDefault="002C2554" w:rsidP="002C2554">
            <w:pPr>
              <w:rPr>
                <w:rFonts w:cs="Times New Roman"/>
                <w:sz w:val="20"/>
              </w:rPr>
            </w:pPr>
            <w:r w:rsidRPr="007A4960">
              <w:rPr>
                <w:rFonts w:cs="Times New Roman"/>
                <w:sz w:val="20"/>
              </w:rPr>
              <w:t>Discuss the types of anti-fibrinolytic agents, its indications for therapy.</w:t>
            </w:r>
          </w:p>
          <w:p w14:paraId="257F9238" w14:textId="77777777" w:rsidR="002C2554" w:rsidRPr="007A4960" w:rsidRDefault="002C2554" w:rsidP="002C2554">
            <w:pPr>
              <w:rPr>
                <w:rFonts w:cs="Times New Roman"/>
                <w:sz w:val="20"/>
              </w:rPr>
            </w:pPr>
          </w:p>
        </w:tc>
        <w:tc>
          <w:tcPr>
            <w:tcW w:w="4536" w:type="dxa"/>
          </w:tcPr>
          <w:p w14:paraId="2A1939E0" w14:textId="77777777" w:rsidR="002C2554" w:rsidRPr="007A4960" w:rsidRDefault="002C2554" w:rsidP="002C2554">
            <w:pPr>
              <w:rPr>
                <w:rFonts w:cs="Times New Roman"/>
                <w:sz w:val="20"/>
              </w:rPr>
            </w:pPr>
            <w:r w:rsidRPr="007A4960">
              <w:rPr>
                <w:rFonts w:cs="Times New Roman"/>
                <w:sz w:val="20"/>
              </w:rPr>
              <w:t xml:space="preserve">1. Amino </w:t>
            </w:r>
            <w:proofErr w:type="spellStart"/>
            <w:r w:rsidRPr="007A4960">
              <w:rPr>
                <w:rFonts w:cs="Times New Roman"/>
                <w:sz w:val="20"/>
              </w:rPr>
              <w:t>caproic</w:t>
            </w:r>
            <w:proofErr w:type="spellEnd"/>
            <w:r w:rsidRPr="007A4960">
              <w:rPr>
                <w:rFonts w:cs="Times New Roman"/>
                <w:sz w:val="20"/>
              </w:rPr>
              <w:t xml:space="preserve"> acid</w:t>
            </w:r>
          </w:p>
          <w:p w14:paraId="24CDFD73" w14:textId="77777777" w:rsidR="002C2554" w:rsidRPr="007A4960" w:rsidRDefault="002C2554" w:rsidP="002C2554">
            <w:pPr>
              <w:rPr>
                <w:rFonts w:cs="Times New Roman"/>
                <w:sz w:val="20"/>
              </w:rPr>
            </w:pPr>
            <w:r w:rsidRPr="007A4960">
              <w:rPr>
                <w:rFonts w:cs="Times New Roman"/>
                <w:sz w:val="20"/>
              </w:rPr>
              <w:t>2. Fibrinogen</w:t>
            </w:r>
          </w:p>
          <w:p w14:paraId="0D80EBAA" w14:textId="77777777" w:rsidR="002C2554" w:rsidRPr="007A4960" w:rsidRDefault="002C2554" w:rsidP="002C2554">
            <w:pPr>
              <w:rPr>
                <w:rFonts w:cs="Times New Roman"/>
                <w:sz w:val="20"/>
              </w:rPr>
            </w:pPr>
            <w:r w:rsidRPr="007A4960">
              <w:rPr>
                <w:rFonts w:cs="Times New Roman"/>
                <w:sz w:val="20"/>
              </w:rPr>
              <w:t xml:space="preserve">3. </w:t>
            </w:r>
            <w:proofErr w:type="spellStart"/>
            <w:r w:rsidRPr="007A4960">
              <w:rPr>
                <w:rFonts w:cs="Times New Roman"/>
                <w:sz w:val="20"/>
              </w:rPr>
              <w:t>Transemic</w:t>
            </w:r>
            <w:proofErr w:type="spellEnd"/>
            <w:r w:rsidRPr="007A4960">
              <w:rPr>
                <w:rFonts w:cs="Times New Roman"/>
                <w:sz w:val="20"/>
              </w:rPr>
              <w:t xml:space="preserve"> acid </w:t>
            </w:r>
          </w:p>
          <w:p w14:paraId="25DD85CB" w14:textId="77777777" w:rsidR="002C2554" w:rsidRPr="007A4960" w:rsidRDefault="002C2554" w:rsidP="002C2554">
            <w:pPr>
              <w:rPr>
                <w:rFonts w:cs="Times New Roman"/>
                <w:sz w:val="20"/>
              </w:rPr>
            </w:pPr>
            <w:r w:rsidRPr="007A4960">
              <w:rPr>
                <w:rFonts w:cs="Times New Roman"/>
                <w:sz w:val="20"/>
              </w:rPr>
              <w:t>4. Formulations</w:t>
            </w:r>
          </w:p>
          <w:p w14:paraId="3E627697" w14:textId="77777777" w:rsidR="002C2554" w:rsidRPr="007A4960" w:rsidRDefault="002C2554" w:rsidP="002C2554">
            <w:pPr>
              <w:rPr>
                <w:rFonts w:cs="Times New Roman"/>
                <w:sz w:val="20"/>
              </w:rPr>
            </w:pPr>
            <w:r w:rsidRPr="007A4960">
              <w:rPr>
                <w:rFonts w:cs="Times New Roman"/>
                <w:sz w:val="20"/>
              </w:rPr>
              <w:t>5. Mechanisms of action</w:t>
            </w:r>
          </w:p>
          <w:p w14:paraId="626C6162" w14:textId="77777777" w:rsidR="002C2554" w:rsidRPr="007A4960" w:rsidRDefault="002C2554" w:rsidP="002C2554">
            <w:pPr>
              <w:rPr>
                <w:rFonts w:cs="Times New Roman"/>
                <w:sz w:val="20"/>
              </w:rPr>
            </w:pPr>
            <w:r w:rsidRPr="007A4960">
              <w:rPr>
                <w:rFonts w:cs="Times New Roman"/>
                <w:sz w:val="20"/>
              </w:rPr>
              <w:t>6. Indications/ contraindications</w:t>
            </w:r>
          </w:p>
          <w:p w14:paraId="72E0E755" w14:textId="77777777" w:rsidR="002C2554" w:rsidRPr="007A4960" w:rsidRDefault="002C2554" w:rsidP="002C2554">
            <w:pPr>
              <w:rPr>
                <w:rFonts w:cs="Times New Roman"/>
                <w:sz w:val="20"/>
              </w:rPr>
            </w:pPr>
            <w:r w:rsidRPr="007A4960">
              <w:rPr>
                <w:rFonts w:cs="Times New Roman"/>
                <w:sz w:val="20"/>
              </w:rPr>
              <w:t>7. Adverse effects</w:t>
            </w:r>
          </w:p>
          <w:p w14:paraId="391795F3" w14:textId="77777777" w:rsidR="002C2554" w:rsidRPr="007A4960" w:rsidRDefault="002C2554" w:rsidP="002C2554">
            <w:pPr>
              <w:rPr>
                <w:rFonts w:cs="Times New Roman"/>
                <w:sz w:val="20"/>
              </w:rPr>
            </w:pPr>
            <w:r w:rsidRPr="007A4960">
              <w:rPr>
                <w:rFonts w:cs="Times New Roman"/>
                <w:sz w:val="20"/>
              </w:rPr>
              <w:t>8. Management of complications</w:t>
            </w:r>
          </w:p>
          <w:p w14:paraId="58E05EAC" w14:textId="77777777" w:rsidR="002C2554" w:rsidRPr="007A4960" w:rsidRDefault="002C2554" w:rsidP="002C2554">
            <w:pPr>
              <w:rPr>
                <w:rFonts w:cs="Times New Roman"/>
                <w:sz w:val="20"/>
              </w:rPr>
            </w:pPr>
          </w:p>
        </w:tc>
        <w:tc>
          <w:tcPr>
            <w:tcW w:w="3849" w:type="dxa"/>
          </w:tcPr>
          <w:p w14:paraId="329CCCB2" w14:textId="77777777" w:rsidR="002C2554" w:rsidRPr="007A4960" w:rsidRDefault="002C2554" w:rsidP="002C2554">
            <w:pPr>
              <w:rPr>
                <w:rFonts w:cs="Times New Roman"/>
                <w:sz w:val="20"/>
              </w:rPr>
            </w:pPr>
            <w:r>
              <w:rPr>
                <w:rFonts w:cs="Times New Roman"/>
                <w:sz w:val="20"/>
              </w:rPr>
              <w:t>6 hours (4</w:t>
            </w:r>
            <w:r w:rsidRPr="007A4960">
              <w:rPr>
                <w:rFonts w:cs="Times New Roman"/>
                <w:sz w:val="20"/>
              </w:rPr>
              <w:t>+2)</w:t>
            </w:r>
          </w:p>
          <w:p w14:paraId="446584D5"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05A5B3C1" w14:textId="77777777" w:rsidR="002C2554" w:rsidRPr="007A4960" w:rsidRDefault="002C2554" w:rsidP="002C2554">
            <w:pPr>
              <w:rPr>
                <w:rFonts w:cs="Times New Roman"/>
                <w:sz w:val="20"/>
              </w:rPr>
            </w:pPr>
            <w:r w:rsidRPr="007A4960">
              <w:rPr>
                <w:rFonts w:cs="Times New Roman"/>
                <w:sz w:val="20"/>
              </w:rPr>
              <w:t xml:space="preserve">2. Case discussions in SGD format – </w:t>
            </w:r>
            <w:r>
              <w:rPr>
                <w:rFonts w:cs="Times New Roman"/>
                <w:sz w:val="20"/>
              </w:rPr>
              <w:t>2</w:t>
            </w:r>
            <w:r w:rsidRPr="007A4960">
              <w:rPr>
                <w:rFonts w:cs="Times New Roman"/>
                <w:sz w:val="20"/>
              </w:rPr>
              <w:t xml:space="preserve"> hour</w:t>
            </w:r>
          </w:p>
          <w:p w14:paraId="40ED9475" w14:textId="77777777" w:rsidR="002C2554" w:rsidRPr="007A4960" w:rsidRDefault="002C2554" w:rsidP="002C2554">
            <w:pPr>
              <w:rPr>
                <w:rFonts w:cs="Times New Roman"/>
                <w:sz w:val="20"/>
              </w:rPr>
            </w:pPr>
            <w:r w:rsidRPr="007A4960">
              <w:rPr>
                <w:rFonts w:cs="Times New Roman"/>
                <w:sz w:val="20"/>
              </w:rPr>
              <w:t>3.  Practical – teacher would ask students to write a case history on a patient needing anti-thrombotic agents in the local settings</w:t>
            </w:r>
            <w:r>
              <w:rPr>
                <w:rFonts w:cs="Times New Roman"/>
                <w:sz w:val="20"/>
              </w:rPr>
              <w:t xml:space="preserve"> – 2 hours</w:t>
            </w:r>
          </w:p>
        </w:tc>
        <w:tc>
          <w:tcPr>
            <w:tcW w:w="1451" w:type="dxa"/>
          </w:tcPr>
          <w:p w14:paraId="75651FD2"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24A0FCBA" w14:textId="77777777" w:rsidTr="002C2554">
        <w:trPr>
          <w:trHeight w:val="433"/>
        </w:trPr>
        <w:tc>
          <w:tcPr>
            <w:tcW w:w="3114" w:type="dxa"/>
          </w:tcPr>
          <w:p w14:paraId="0948A38F" w14:textId="77777777" w:rsidR="002C2554" w:rsidRPr="007A4960" w:rsidRDefault="002C2554" w:rsidP="002C2554">
            <w:pPr>
              <w:rPr>
                <w:rFonts w:cs="Times New Roman"/>
                <w:b/>
                <w:sz w:val="20"/>
              </w:rPr>
            </w:pPr>
            <w:r w:rsidRPr="007A4960">
              <w:rPr>
                <w:rFonts w:cs="Times New Roman"/>
                <w:b/>
                <w:sz w:val="20"/>
              </w:rPr>
              <w:t>Complications of anti-coagulation agents</w:t>
            </w:r>
          </w:p>
          <w:p w14:paraId="42B7598D" w14:textId="7BD80FB8" w:rsidR="002C2554" w:rsidRPr="007A4960" w:rsidRDefault="002C2554" w:rsidP="002C2554">
            <w:pPr>
              <w:rPr>
                <w:rFonts w:cs="Times New Roman"/>
                <w:sz w:val="20"/>
              </w:rPr>
            </w:pPr>
            <w:r w:rsidRPr="007A4960">
              <w:rPr>
                <w:rFonts w:cs="Times New Roman"/>
                <w:sz w:val="20"/>
              </w:rPr>
              <w:t xml:space="preserve">Discuss the management of </w:t>
            </w:r>
            <w:r w:rsidR="006E45B2" w:rsidRPr="007A4960">
              <w:rPr>
                <w:rFonts w:cs="Times New Roman"/>
                <w:sz w:val="20"/>
              </w:rPr>
              <w:t>haemorrhagic</w:t>
            </w:r>
            <w:r w:rsidRPr="007A4960">
              <w:rPr>
                <w:rFonts w:cs="Times New Roman"/>
                <w:sz w:val="20"/>
              </w:rPr>
              <w:t xml:space="preserve"> complications of anti- coagulation agents</w:t>
            </w:r>
          </w:p>
        </w:tc>
        <w:tc>
          <w:tcPr>
            <w:tcW w:w="4536" w:type="dxa"/>
          </w:tcPr>
          <w:p w14:paraId="0EF33D55" w14:textId="77777777" w:rsidR="002C2554" w:rsidRPr="007A4960" w:rsidRDefault="002C2554" w:rsidP="002C2554">
            <w:pPr>
              <w:rPr>
                <w:rFonts w:cs="Times New Roman"/>
                <w:sz w:val="20"/>
              </w:rPr>
            </w:pPr>
            <w:r w:rsidRPr="007A4960">
              <w:rPr>
                <w:rFonts w:cs="Times New Roman"/>
                <w:sz w:val="20"/>
              </w:rPr>
              <w:t>1. Warfarin</w:t>
            </w:r>
          </w:p>
          <w:p w14:paraId="2484A7D1" w14:textId="77777777" w:rsidR="002C2554" w:rsidRPr="007A4960" w:rsidRDefault="002C2554" w:rsidP="002C2554">
            <w:pPr>
              <w:rPr>
                <w:rFonts w:cs="Times New Roman"/>
                <w:sz w:val="20"/>
              </w:rPr>
            </w:pPr>
            <w:r w:rsidRPr="007A4960">
              <w:rPr>
                <w:rFonts w:cs="Times New Roman"/>
                <w:sz w:val="20"/>
              </w:rPr>
              <w:t>2. Heparin</w:t>
            </w:r>
          </w:p>
          <w:p w14:paraId="1026D0C6" w14:textId="77777777" w:rsidR="002C2554" w:rsidRPr="007A4960" w:rsidRDefault="002C2554" w:rsidP="002C2554">
            <w:pPr>
              <w:rPr>
                <w:rFonts w:cs="Times New Roman"/>
                <w:sz w:val="20"/>
              </w:rPr>
            </w:pPr>
            <w:r w:rsidRPr="007A4960">
              <w:rPr>
                <w:rFonts w:cs="Times New Roman"/>
                <w:sz w:val="20"/>
              </w:rPr>
              <w:t>3. Antiplatelet drugs</w:t>
            </w:r>
          </w:p>
          <w:p w14:paraId="3C23F939" w14:textId="77777777" w:rsidR="002C2554" w:rsidRPr="007A4960" w:rsidRDefault="002C2554" w:rsidP="002C2554">
            <w:pPr>
              <w:rPr>
                <w:rFonts w:cs="Times New Roman"/>
                <w:sz w:val="20"/>
              </w:rPr>
            </w:pPr>
            <w:r w:rsidRPr="007A4960">
              <w:rPr>
                <w:rFonts w:cs="Times New Roman"/>
                <w:sz w:val="20"/>
              </w:rPr>
              <w:t>4. Direct thrombin inhibitors</w:t>
            </w:r>
          </w:p>
          <w:p w14:paraId="4B1CC983" w14:textId="77777777" w:rsidR="002C2554" w:rsidRPr="007A4960" w:rsidRDefault="002C2554" w:rsidP="002C2554">
            <w:pPr>
              <w:rPr>
                <w:rFonts w:cs="Times New Roman"/>
                <w:sz w:val="20"/>
              </w:rPr>
            </w:pPr>
            <w:r w:rsidRPr="007A4960">
              <w:rPr>
                <w:rFonts w:cs="Times New Roman"/>
                <w:sz w:val="20"/>
              </w:rPr>
              <w:t>5. Management of complications</w:t>
            </w:r>
          </w:p>
          <w:p w14:paraId="2A6B7D35" w14:textId="77777777" w:rsidR="002C2554" w:rsidRPr="007A4960" w:rsidRDefault="002C2554" w:rsidP="002C2554">
            <w:pPr>
              <w:rPr>
                <w:rFonts w:cs="Times New Roman"/>
                <w:sz w:val="20"/>
              </w:rPr>
            </w:pPr>
            <w:r w:rsidRPr="007A4960">
              <w:rPr>
                <w:rFonts w:cs="Times New Roman"/>
                <w:sz w:val="20"/>
              </w:rPr>
              <w:t>6. Pharmacokinetics</w:t>
            </w:r>
          </w:p>
          <w:p w14:paraId="78AF3331" w14:textId="77777777" w:rsidR="002C2554" w:rsidRPr="007A4960" w:rsidRDefault="002C2554" w:rsidP="002C2554">
            <w:pPr>
              <w:rPr>
                <w:rFonts w:cs="Times New Roman"/>
                <w:sz w:val="20"/>
              </w:rPr>
            </w:pPr>
            <w:r w:rsidRPr="007A4960">
              <w:rPr>
                <w:rFonts w:cs="Times New Roman"/>
                <w:sz w:val="20"/>
              </w:rPr>
              <w:t>7. Pharmacodynamics</w:t>
            </w:r>
          </w:p>
          <w:p w14:paraId="744BCFF1" w14:textId="77777777" w:rsidR="002C2554" w:rsidRPr="007A4960" w:rsidRDefault="002C2554" w:rsidP="002C2554">
            <w:pPr>
              <w:rPr>
                <w:rFonts w:cs="Times New Roman"/>
                <w:sz w:val="20"/>
              </w:rPr>
            </w:pPr>
          </w:p>
        </w:tc>
        <w:tc>
          <w:tcPr>
            <w:tcW w:w="3849" w:type="dxa"/>
          </w:tcPr>
          <w:p w14:paraId="1B75352F" w14:textId="77777777" w:rsidR="002C2554" w:rsidRPr="007A4960" w:rsidRDefault="002C2554" w:rsidP="002C2554">
            <w:pPr>
              <w:rPr>
                <w:rFonts w:cs="Times New Roman"/>
                <w:sz w:val="20"/>
              </w:rPr>
            </w:pPr>
            <w:r w:rsidRPr="007A4960">
              <w:rPr>
                <w:rFonts w:cs="Times New Roman"/>
                <w:sz w:val="20"/>
              </w:rPr>
              <w:t>4 hours (2+2)</w:t>
            </w:r>
          </w:p>
          <w:p w14:paraId="7A85FD73" w14:textId="77777777" w:rsidR="002C2554" w:rsidRPr="007A4960" w:rsidRDefault="002C2554" w:rsidP="002C2554">
            <w:pPr>
              <w:rPr>
                <w:rFonts w:cs="Times New Roman"/>
                <w:sz w:val="20"/>
              </w:rPr>
            </w:pPr>
            <w:r w:rsidRPr="007A4960">
              <w:rPr>
                <w:rFonts w:cs="Times New Roman"/>
                <w:sz w:val="20"/>
              </w:rPr>
              <w:t>1. Lecture – 1 hour</w:t>
            </w:r>
          </w:p>
          <w:p w14:paraId="01591985" w14:textId="77777777" w:rsidR="002C2554" w:rsidRPr="007A4960" w:rsidRDefault="002C2554" w:rsidP="002C2554">
            <w:pPr>
              <w:rPr>
                <w:rFonts w:cs="Times New Roman"/>
                <w:sz w:val="20"/>
              </w:rPr>
            </w:pPr>
            <w:r w:rsidRPr="007A4960">
              <w:rPr>
                <w:rFonts w:cs="Times New Roman"/>
                <w:sz w:val="20"/>
              </w:rPr>
              <w:t>2. Case discussions in SGD format – 1 hour</w:t>
            </w:r>
          </w:p>
          <w:p w14:paraId="5234B6CB" w14:textId="77777777" w:rsidR="002C2554" w:rsidRPr="007A4960" w:rsidRDefault="002C2554" w:rsidP="002C2554">
            <w:pPr>
              <w:rPr>
                <w:rFonts w:cs="Times New Roman"/>
                <w:sz w:val="20"/>
              </w:rPr>
            </w:pPr>
            <w:r w:rsidRPr="007A4960">
              <w:rPr>
                <w:rFonts w:cs="Times New Roman"/>
                <w:sz w:val="20"/>
              </w:rPr>
              <w:t xml:space="preserve">3.  Practical – Perform coagulation assays. Write a report on assays of bleeding and coagulation. </w:t>
            </w:r>
          </w:p>
        </w:tc>
        <w:tc>
          <w:tcPr>
            <w:tcW w:w="1451" w:type="dxa"/>
          </w:tcPr>
          <w:p w14:paraId="4B555B6B"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179BBFBF" w14:textId="77777777" w:rsidTr="002C2554">
        <w:trPr>
          <w:trHeight w:val="433"/>
        </w:trPr>
        <w:tc>
          <w:tcPr>
            <w:tcW w:w="3114" w:type="dxa"/>
          </w:tcPr>
          <w:p w14:paraId="4F0C31C7" w14:textId="77777777" w:rsidR="002C2554" w:rsidRPr="007A4960" w:rsidRDefault="002C2554" w:rsidP="002C2554">
            <w:pPr>
              <w:rPr>
                <w:rFonts w:cs="Times New Roman"/>
                <w:b/>
                <w:sz w:val="20"/>
              </w:rPr>
            </w:pPr>
            <w:r w:rsidRPr="007A4960">
              <w:rPr>
                <w:rFonts w:cs="Times New Roman"/>
                <w:b/>
                <w:sz w:val="20"/>
              </w:rPr>
              <w:t>Therapeutics in haematological malignancies</w:t>
            </w:r>
          </w:p>
          <w:p w14:paraId="21DE80B4" w14:textId="77777777" w:rsidR="002C2554" w:rsidRPr="007A4960" w:rsidRDefault="002C2554" w:rsidP="002C2554">
            <w:pPr>
              <w:rPr>
                <w:rFonts w:cs="Times New Roman"/>
                <w:sz w:val="20"/>
              </w:rPr>
            </w:pPr>
            <w:r w:rsidRPr="007A4960">
              <w:rPr>
                <w:rFonts w:cs="Times New Roman"/>
                <w:sz w:val="20"/>
              </w:rPr>
              <w:t>1.</w:t>
            </w:r>
            <w:r w:rsidRPr="007A4960">
              <w:rPr>
                <w:rFonts w:cs="Times New Roman"/>
                <w:sz w:val="20"/>
              </w:rPr>
              <w:tab/>
              <w:t>Explain in detail the agents used to treat haematological malignancies.</w:t>
            </w:r>
          </w:p>
          <w:p w14:paraId="6FFC31F5" w14:textId="77777777" w:rsidR="002C2554" w:rsidRPr="007A4960" w:rsidRDefault="002C2554" w:rsidP="002C2554">
            <w:pPr>
              <w:rPr>
                <w:rFonts w:cs="Times New Roman"/>
                <w:sz w:val="20"/>
              </w:rPr>
            </w:pPr>
            <w:r w:rsidRPr="007A4960">
              <w:rPr>
                <w:rFonts w:cs="Times New Roman"/>
                <w:sz w:val="20"/>
              </w:rPr>
              <w:t>2.</w:t>
            </w:r>
            <w:r w:rsidRPr="007A4960">
              <w:rPr>
                <w:rFonts w:cs="Times New Roman"/>
                <w:sz w:val="20"/>
              </w:rPr>
              <w:tab/>
              <w:t xml:space="preserve">Explain the principles of pharmacotherapy in </w:t>
            </w:r>
            <w:r w:rsidRPr="007A4960">
              <w:rPr>
                <w:rFonts w:cs="Times New Roman"/>
                <w:sz w:val="20"/>
              </w:rPr>
              <w:lastRenderedPageBreak/>
              <w:t>haematological malignancies</w:t>
            </w:r>
          </w:p>
          <w:p w14:paraId="39158987" w14:textId="77777777" w:rsidR="002C2554" w:rsidRPr="007A4960" w:rsidRDefault="002C2554" w:rsidP="002C2554">
            <w:pPr>
              <w:rPr>
                <w:rFonts w:cs="Times New Roman"/>
                <w:sz w:val="20"/>
              </w:rPr>
            </w:pPr>
            <w:r w:rsidRPr="007A4960">
              <w:rPr>
                <w:rFonts w:cs="Times New Roman"/>
                <w:sz w:val="20"/>
              </w:rPr>
              <w:t>3.</w:t>
            </w:r>
            <w:r w:rsidRPr="007A4960">
              <w:rPr>
                <w:rFonts w:cs="Times New Roman"/>
                <w:sz w:val="20"/>
              </w:rPr>
              <w:tab/>
              <w:t>List most common adverse effects of drugs used in treating haematology</w:t>
            </w:r>
          </w:p>
        </w:tc>
        <w:tc>
          <w:tcPr>
            <w:tcW w:w="4536" w:type="dxa"/>
          </w:tcPr>
          <w:p w14:paraId="0A49CDE6" w14:textId="77777777" w:rsidR="002C2554" w:rsidRPr="007A4960" w:rsidRDefault="002C2554" w:rsidP="002C2554">
            <w:pPr>
              <w:rPr>
                <w:rFonts w:cs="Times New Roman"/>
                <w:sz w:val="20"/>
              </w:rPr>
            </w:pPr>
            <w:r w:rsidRPr="007A4960">
              <w:rPr>
                <w:rFonts w:cs="Times New Roman"/>
                <w:sz w:val="20"/>
              </w:rPr>
              <w:lastRenderedPageBreak/>
              <w:t>1. Principles of anti-cancer chemotherapy</w:t>
            </w:r>
          </w:p>
          <w:p w14:paraId="4C6C9977" w14:textId="77777777" w:rsidR="002C2554" w:rsidRPr="007A4960" w:rsidRDefault="002C2554" w:rsidP="002C2554">
            <w:pPr>
              <w:rPr>
                <w:rFonts w:cs="Times New Roman"/>
                <w:sz w:val="20"/>
              </w:rPr>
            </w:pPr>
            <w:r w:rsidRPr="007A4960">
              <w:rPr>
                <w:rFonts w:cs="Times New Roman"/>
                <w:sz w:val="20"/>
              </w:rPr>
              <w:t>2. Classification of anti-cancer chemotherapeutic drugs</w:t>
            </w:r>
          </w:p>
          <w:p w14:paraId="7D484ACF" w14:textId="77777777" w:rsidR="002C2554" w:rsidRPr="007A4960" w:rsidRDefault="002C2554" w:rsidP="002C2554">
            <w:pPr>
              <w:rPr>
                <w:rFonts w:cs="Times New Roman"/>
                <w:sz w:val="20"/>
              </w:rPr>
            </w:pPr>
            <w:r w:rsidRPr="007A4960">
              <w:rPr>
                <w:rFonts w:cs="Times New Roman"/>
                <w:sz w:val="20"/>
              </w:rPr>
              <w:t>- Chemotherapy</w:t>
            </w:r>
          </w:p>
          <w:p w14:paraId="596AEC92" w14:textId="77777777" w:rsidR="002C2554" w:rsidRPr="007A4960" w:rsidRDefault="002C2554" w:rsidP="002C2554">
            <w:pPr>
              <w:rPr>
                <w:rFonts w:cs="Times New Roman"/>
                <w:sz w:val="20"/>
              </w:rPr>
            </w:pPr>
            <w:r w:rsidRPr="007A4960">
              <w:rPr>
                <w:rFonts w:cs="Times New Roman"/>
                <w:sz w:val="20"/>
              </w:rPr>
              <w:t>- Targeted therapy</w:t>
            </w:r>
          </w:p>
          <w:p w14:paraId="7602832A" w14:textId="77777777" w:rsidR="002C2554" w:rsidRPr="007A4960" w:rsidRDefault="002C2554" w:rsidP="002C2554">
            <w:pPr>
              <w:rPr>
                <w:rFonts w:cs="Times New Roman"/>
                <w:sz w:val="20"/>
              </w:rPr>
            </w:pPr>
            <w:r w:rsidRPr="007A4960">
              <w:rPr>
                <w:rFonts w:cs="Times New Roman"/>
                <w:sz w:val="20"/>
              </w:rPr>
              <w:t>- Immunomodulatory therapy</w:t>
            </w:r>
          </w:p>
          <w:p w14:paraId="596ED233" w14:textId="77777777" w:rsidR="002C2554" w:rsidRPr="007A4960" w:rsidRDefault="002C2554" w:rsidP="002C2554">
            <w:pPr>
              <w:rPr>
                <w:rFonts w:cs="Times New Roman"/>
                <w:sz w:val="20"/>
              </w:rPr>
            </w:pPr>
            <w:r w:rsidRPr="007A4960">
              <w:rPr>
                <w:rFonts w:cs="Times New Roman"/>
                <w:sz w:val="20"/>
              </w:rPr>
              <w:t>3. Principles of dosing and regimen</w:t>
            </w:r>
          </w:p>
          <w:p w14:paraId="0B82D6C2" w14:textId="77777777" w:rsidR="002C2554" w:rsidRPr="007A4960" w:rsidRDefault="002C2554" w:rsidP="002C2554">
            <w:pPr>
              <w:rPr>
                <w:rFonts w:cs="Times New Roman"/>
                <w:sz w:val="20"/>
              </w:rPr>
            </w:pPr>
            <w:r w:rsidRPr="007A4960">
              <w:rPr>
                <w:rFonts w:cs="Times New Roman"/>
                <w:sz w:val="20"/>
              </w:rPr>
              <w:t>4. Treatment in Acute Lymphoblastic Leukaemia</w:t>
            </w:r>
          </w:p>
          <w:p w14:paraId="357576FE" w14:textId="77777777" w:rsidR="002C2554" w:rsidRPr="007A4960" w:rsidRDefault="002C2554" w:rsidP="002C2554">
            <w:pPr>
              <w:rPr>
                <w:rFonts w:cs="Times New Roman"/>
                <w:sz w:val="20"/>
              </w:rPr>
            </w:pPr>
            <w:r w:rsidRPr="007A4960">
              <w:rPr>
                <w:rFonts w:cs="Times New Roman"/>
                <w:sz w:val="20"/>
              </w:rPr>
              <w:lastRenderedPageBreak/>
              <w:t>5. Treatment in Acute Myeloid Leukaemia</w:t>
            </w:r>
          </w:p>
          <w:p w14:paraId="7662AFAF" w14:textId="77777777" w:rsidR="002C2554" w:rsidRPr="007A4960" w:rsidRDefault="002C2554" w:rsidP="002C2554">
            <w:pPr>
              <w:rPr>
                <w:rFonts w:cs="Times New Roman"/>
                <w:sz w:val="20"/>
              </w:rPr>
            </w:pPr>
            <w:r w:rsidRPr="007A4960">
              <w:rPr>
                <w:rFonts w:cs="Times New Roman"/>
                <w:sz w:val="20"/>
              </w:rPr>
              <w:t>6. Treatment in Chronic Myeloproliferative neoplasms</w:t>
            </w:r>
          </w:p>
          <w:p w14:paraId="42FABC5E" w14:textId="77777777" w:rsidR="002C2554" w:rsidRPr="007A4960" w:rsidRDefault="002C2554" w:rsidP="002C2554">
            <w:pPr>
              <w:rPr>
                <w:rFonts w:cs="Times New Roman"/>
                <w:sz w:val="20"/>
              </w:rPr>
            </w:pPr>
            <w:r w:rsidRPr="007A4960">
              <w:rPr>
                <w:rFonts w:cs="Times New Roman"/>
                <w:sz w:val="20"/>
              </w:rPr>
              <w:t>7. Treatment in Lymphoproliferative disorders</w:t>
            </w:r>
          </w:p>
        </w:tc>
        <w:tc>
          <w:tcPr>
            <w:tcW w:w="3849" w:type="dxa"/>
          </w:tcPr>
          <w:p w14:paraId="28193C4A" w14:textId="77777777" w:rsidR="002C2554" w:rsidRPr="007A4960" w:rsidRDefault="002C2554" w:rsidP="002C2554">
            <w:pPr>
              <w:rPr>
                <w:rFonts w:cs="Times New Roman"/>
                <w:sz w:val="20"/>
              </w:rPr>
            </w:pPr>
            <w:r>
              <w:rPr>
                <w:rFonts w:cs="Times New Roman"/>
                <w:sz w:val="20"/>
              </w:rPr>
              <w:lastRenderedPageBreak/>
              <w:t>12 hours (6+6</w:t>
            </w:r>
            <w:r w:rsidRPr="007A4960">
              <w:rPr>
                <w:rFonts w:cs="Times New Roman"/>
                <w:sz w:val="20"/>
              </w:rPr>
              <w:t>)</w:t>
            </w:r>
          </w:p>
          <w:p w14:paraId="6B2AAA10" w14:textId="77777777" w:rsidR="002C2554" w:rsidRPr="007A4960" w:rsidRDefault="002C2554" w:rsidP="002C2554">
            <w:pPr>
              <w:rPr>
                <w:rFonts w:cs="Times New Roman"/>
                <w:sz w:val="20"/>
              </w:rPr>
            </w:pPr>
            <w:r>
              <w:rPr>
                <w:rFonts w:cs="Times New Roman"/>
                <w:sz w:val="20"/>
              </w:rPr>
              <w:t xml:space="preserve">1. Lectures – 6 </w:t>
            </w:r>
            <w:r w:rsidRPr="007A4960">
              <w:rPr>
                <w:rFonts w:cs="Times New Roman"/>
                <w:sz w:val="20"/>
              </w:rPr>
              <w:t>hours</w:t>
            </w:r>
          </w:p>
          <w:p w14:paraId="5ECB1714" w14:textId="77777777" w:rsidR="002C2554" w:rsidRPr="007A4960" w:rsidRDefault="002C2554" w:rsidP="002C2554">
            <w:pPr>
              <w:rPr>
                <w:rFonts w:cs="Times New Roman"/>
                <w:sz w:val="20"/>
              </w:rPr>
            </w:pPr>
            <w:r w:rsidRPr="007A4960">
              <w:rPr>
                <w:rFonts w:cs="Times New Roman"/>
                <w:sz w:val="20"/>
              </w:rPr>
              <w:t>2. Presentations – 10 minutes each x 6</w:t>
            </w:r>
            <w:r>
              <w:rPr>
                <w:rFonts w:cs="Times New Roman"/>
                <w:sz w:val="20"/>
              </w:rPr>
              <w:t xml:space="preserve"> (2 hours)</w:t>
            </w:r>
          </w:p>
          <w:p w14:paraId="3041506E" w14:textId="77777777" w:rsidR="002C2554" w:rsidRPr="007A4960" w:rsidRDefault="002C2554" w:rsidP="002C2554">
            <w:pPr>
              <w:rPr>
                <w:rFonts w:cs="Times New Roman"/>
                <w:sz w:val="20"/>
              </w:rPr>
            </w:pPr>
            <w:r w:rsidRPr="007A4960">
              <w:rPr>
                <w:rFonts w:cs="Times New Roman"/>
                <w:sz w:val="20"/>
              </w:rPr>
              <w:t>3. Morphology sessions – 4 hours</w:t>
            </w:r>
          </w:p>
        </w:tc>
        <w:tc>
          <w:tcPr>
            <w:tcW w:w="1451" w:type="dxa"/>
          </w:tcPr>
          <w:p w14:paraId="54B75098" w14:textId="77777777" w:rsidR="002C2554" w:rsidRPr="007A4960" w:rsidRDefault="002C2554" w:rsidP="002C2554">
            <w:pPr>
              <w:rPr>
                <w:rFonts w:cs="Times New Roman"/>
                <w:sz w:val="20"/>
              </w:rPr>
            </w:pPr>
            <w:r w:rsidRPr="007A4960">
              <w:rPr>
                <w:rFonts w:cs="Times New Roman"/>
                <w:sz w:val="20"/>
              </w:rPr>
              <w:t>MCQs</w:t>
            </w:r>
          </w:p>
        </w:tc>
      </w:tr>
    </w:tbl>
    <w:p w14:paraId="591A2D6C" w14:textId="77777777" w:rsidR="00CD70CE" w:rsidRDefault="00CD70CE">
      <w:pPr>
        <w:rPr>
          <w:color w:val="0070C0"/>
        </w:rPr>
      </w:pPr>
      <w:r>
        <w:rPr>
          <w:color w:val="0070C0"/>
        </w:rPr>
        <w:lastRenderedPageBreak/>
        <w:br w:type="page"/>
      </w:r>
    </w:p>
    <w:p w14:paraId="5C4D74BB" w14:textId="77777777" w:rsidR="0086210C" w:rsidRPr="00B236EC" w:rsidRDefault="0086210C" w:rsidP="00B236EC">
      <w:pPr>
        <w:pStyle w:val="Heading1"/>
        <w:rPr>
          <w:lang w:val="en-US"/>
        </w:rPr>
      </w:pPr>
      <w:r w:rsidRPr="00B236EC">
        <w:lastRenderedPageBreak/>
        <w:t xml:space="preserve">      </w:t>
      </w:r>
      <w:bookmarkStart w:id="71" w:name="_Toc69853839"/>
      <w:r w:rsidR="00B236EC" w:rsidRPr="00B236EC">
        <w:t>M</w:t>
      </w:r>
      <w:r w:rsidR="00CD70CE">
        <w:t>ICROBIOLOGY DEPARTMENT</w:t>
      </w:r>
      <w:bookmarkEnd w:id="71"/>
    </w:p>
    <w:p w14:paraId="22840460" w14:textId="16CFBC72" w:rsidR="0086210C" w:rsidRPr="0056061D" w:rsidRDefault="00876A85" w:rsidP="0086210C">
      <w:pPr>
        <w:pStyle w:val="Subtitle"/>
        <w:rPr>
          <w:lang w:val="en-US"/>
        </w:rPr>
      </w:pPr>
      <w:r w:rsidRPr="003C05C7">
        <w:rPr>
          <w:noProof/>
          <w:sz w:val="32"/>
          <w:lang w:val="en-US"/>
        </w:rPr>
        <mc:AlternateContent>
          <mc:Choice Requires="wps">
            <w:drawing>
              <wp:anchor distT="0" distB="0" distL="114300" distR="114300" simplePos="0" relativeHeight="251679232" behindDoc="1" locked="0" layoutInCell="1" allowOverlap="1" wp14:anchorId="3C22244A" wp14:editId="6E53B7EB">
                <wp:simplePos x="0" y="0"/>
                <wp:positionH relativeFrom="column">
                  <wp:posOffset>-104775</wp:posOffset>
                </wp:positionH>
                <wp:positionV relativeFrom="paragraph">
                  <wp:posOffset>419735</wp:posOffset>
                </wp:positionV>
                <wp:extent cx="6486525" cy="8315325"/>
                <wp:effectExtent l="0" t="0" r="28575" b="28575"/>
                <wp:wrapNone/>
                <wp:docPr id="232" name="Rectangle 232"/>
                <wp:cNvGraphicFramePr/>
                <a:graphic xmlns:a="http://schemas.openxmlformats.org/drawingml/2006/main">
                  <a:graphicData uri="http://schemas.microsoft.com/office/word/2010/wordprocessingShape">
                    <wps:wsp>
                      <wps:cNvSpPr/>
                      <wps:spPr>
                        <a:xfrm>
                          <a:off x="0" y="0"/>
                          <a:ext cx="6486525" cy="8315325"/>
                        </a:xfrm>
                        <a:prstGeom prst="rect">
                          <a:avLst/>
                        </a:prstGeom>
                        <a:gradFill flip="none" rotWithShape="1">
                          <a:gsLst>
                            <a:gs pos="18337">
                              <a:schemeClr val="accent3">
                                <a:lumMod val="40000"/>
                                <a:lumOff val="60000"/>
                              </a:schemeClr>
                            </a:gs>
                            <a:gs pos="89000">
                              <a:schemeClr val="tx2">
                                <a:lumMod val="60000"/>
                                <a:lumOff val="40000"/>
                              </a:schemeClr>
                            </a:gs>
                            <a:gs pos="0">
                              <a:schemeClr val="accent3">
                                <a:lumMod val="60000"/>
                                <a:lumOff val="40000"/>
                              </a:schemeClr>
                            </a:gs>
                            <a:gs pos="5000">
                              <a:schemeClr val="accent6">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01CF7EA" id="Rectangle 232" o:spid="_x0000_s1026" style="position:absolute;margin-left:-8.25pt;margin-top:33.05pt;width:510.75pt;height:65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" fillcolor="#c2d69b [1942]" strokecolor="#385d8a" strokeweight="2pt">
                <v:fill color2="#ff8200" rotate="t" angle="45" colors="0 #c3d69b;3277f #e46c0a;7864f #d7e4bd;12017f #d7e4bd;58327f #558ed5;64881f #f2dcdb;1 #ff8200" focus="100%" type="gradient">
                  <o:fill v:ext="view" type="gradientUnscaled"/>
                </v:fill>
              </v:rect>
            </w:pict>
          </mc:Fallback>
        </mc:AlternateContent>
      </w:r>
      <w:r w:rsidR="006E5A34">
        <w:rPr>
          <w:rFonts w:asciiTheme="minorHAnsi" w:hAnsiTheme="minorHAnsi" w:cs="Times New Roman"/>
        </w:rPr>
        <w:t>(</w:t>
      </w:r>
      <w:r w:rsidR="0086210C">
        <w:rPr>
          <w:lang w:val="en-US"/>
        </w:rPr>
        <w:t>PhD</w:t>
      </w:r>
      <w:r w:rsidR="0086210C" w:rsidRPr="0056061D">
        <w:rPr>
          <w:lang w:val="en-US"/>
        </w:rPr>
        <w:t xml:space="preserve"> </w:t>
      </w:r>
      <w:r w:rsidR="00B236EC">
        <w:rPr>
          <w:lang w:val="en-US"/>
        </w:rPr>
        <w:t>Microbio</w:t>
      </w:r>
      <w:r w:rsidR="0086210C">
        <w:rPr>
          <w:lang w:val="en-US"/>
        </w:rPr>
        <w:t>logy</w:t>
      </w:r>
      <w:r w:rsidR="006E5A34">
        <w:rPr>
          <w:lang w:val="en-US"/>
        </w:rPr>
        <w:t>)</w:t>
      </w:r>
    </w:p>
    <w:p w14:paraId="3DA89391" w14:textId="7A75DDED" w:rsidR="0086210C" w:rsidRDefault="0086210C" w:rsidP="00E6459D">
      <w:pPr>
        <w:pStyle w:val="Heading2"/>
        <w:numPr>
          <w:ilvl w:val="0"/>
          <w:numId w:val="0"/>
        </w:numPr>
        <w:ind w:left="576" w:hanging="576"/>
        <w:jc w:val="left"/>
      </w:pPr>
      <w:r>
        <w:t>Overview</w:t>
      </w:r>
    </w:p>
    <w:p w14:paraId="07320077" w14:textId="5F578B5B" w:rsidR="0086210C" w:rsidRPr="00CD6D43" w:rsidRDefault="0086210C" w:rsidP="00E6459D">
      <w:pPr>
        <w:jc w:val="left"/>
        <w:rPr>
          <w:b/>
          <w:u w:val="single"/>
        </w:rPr>
      </w:pPr>
      <w:r w:rsidRPr="00CD6D43">
        <w:rPr>
          <w:b/>
          <w:u w:val="single"/>
          <w:lang w:val="en-US"/>
        </w:rPr>
        <w:t>CORE/</w:t>
      </w:r>
      <w:r w:rsidRPr="00CD6D43">
        <w:rPr>
          <w:b/>
          <w:u w:val="single"/>
        </w:rPr>
        <w:t>COMPULSORY</w:t>
      </w:r>
      <w:r w:rsidRPr="00CD6D43">
        <w:rPr>
          <w:b/>
          <w:u w:val="single"/>
          <w:lang w:val="en-US"/>
        </w:rPr>
        <w:t xml:space="preserve"> COURSES      </w:t>
      </w:r>
      <w:r w:rsidRPr="00CD6D43">
        <w:rPr>
          <w:b/>
          <w:u w:val="single"/>
        </w:rPr>
        <w:t>First/Fall Semester</w:t>
      </w:r>
      <w:r w:rsidR="00E6459D">
        <w:rPr>
          <w:b/>
          <w:u w:val="single"/>
        </w:rPr>
        <w:t xml:space="preserve">     </w:t>
      </w:r>
      <w:r w:rsidRPr="00CD6D43">
        <w:rPr>
          <w:b/>
          <w:u w:val="single"/>
        </w:rPr>
        <w:t xml:space="preserve"> (08 CREDITS PLUS 1)</w:t>
      </w:r>
    </w:p>
    <w:p w14:paraId="24488017" w14:textId="45CE7377" w:rsidR="0086210C" w:rsidRPr="003C05C7" w:rsidRDefault="0086210C" w:rsidP="00E6459D">
      <w:pPr>
        <w:jc w:val="left"/>
        <w:rPr>
          <w:b/>
        </w:rPr>
      </w:pPr>
      <w:r w:rsidRPr="003C05C7">
        <w:rPr>
          <w:b/>
        </w:rPr>
        <w:t>BMS</w:t>
      </w:r>
      <w:r>
        <w:rPr>
          <w:b/>
        </w:rPr>
        <w:t>-</w:t>
      </w:r>
      <w:r w:rsidRPr="003C05C7">
        <w:rPr>
          <w:b/>
        </w:rPr>
        <w:t xml:space="preserve">801 Advances in Molecular Cell Biology </w:t>
      </w:r>
      <w:r w:rsidRPr="003C05C7">
        <w:rPr>
          <w:b/>
        </w:rPr>
        <w:tab/>
      </w:r>
      <w:r w:rsidR="00E6459D">
        <w:rPr>
          <w:b/>
        </w:rPr>
        <w:t xml:space="preserve">                                  </w:t>
      </w:r>
      <w:r w:rsidRPr="003C05C7">
        <w:rPr>
          <w:b/>
        </w:rPr>
        <w:t xml:space="preserve"> (1+1)</w:t>
      </w:r>
    </w:p>
    <w:p w14:paraId="0C66C84D" w14:textId="4728B00D" w:rsidR="0086210C" w:rsidRPr="003C05C7" w:rsidRDefault="0086210C" w:rsidP="00E6459D">
      <w:pPr>
        <w:jc w:val="left"/>
        <w:rPr>
          <w:b/>
        </w:rPr>
      </w:pPr>
      <w:r w:rsidRPr="003C05C7">
        <w:rPr>
          <w:b/>
        </w:rPr>
        <w:t>BMS</w:t>
      </w:r>
      <w:r>
        <w:rPr>
          <w:b/>
        </w:rPr>
        <w:t>-</w:t>
      </w:r>
      <w:r w:rsidRPr="003C05C7">
        <w:rPr>
          <w:b/>
        </w:rPr>
        <w:t xml:space="preserve">802 Ethics for Research Scientists                  </w:t>
      </w:r>
      <w:r>
        <w:rPr>
          <w:b/>
        </w:rPr>
        <w:t xml:space="preserve">   </w:t>
      </w:r>
      <w:r w:rsidR="00E6459D">
        <w:rPr>
          <w:b/>
        </w:rPr>
        <w:t xml:space="preserve">                          </w:t>
      </w:r>
      <w:r>
        <w:rPr>
          <w:b/>
        </w:rPr>
        <w:t xml:space="preserve">   </w:t>
      </w:r>
      <w:r w:rsidRPr="003C05C7">
        <w:rPr>
          <w:b/>
        </w:rPr>
        <w:t xml:space="preserve"> (1+0)</w:t>
      </w:r>
    </w:p>
    <w:p w14:paraId="5E1EF28F" w14:textId="22FB06D3" w:rsidR="0086210C" w:rsidRPr="003C05C7" w:rsidRDefault="0086210C" w:rsidP="00E6459D">
      <w:pPr>
        <w:jc w:val="left"/>
        <w:rPr>
          <w:b/>
        </w:rPr>
      </w:pPr>
      <w:r w:rsidRPr="003C05C7">
        <w:rPr>
          <w:b/>
        </w:rPr>
        <w:t>BMS</w:t>
      </w:r>
      <w:r>
        <w:rPr>
          <w:b/>
        </w:rPr>
        <w:t>-</w:t>
      </w:r>
      <w:r w:rsidRPr="003C05C7">
        <w:rPr>
          <w:b/>
        </w:rPr>
        <w:t xml:space="preserve">803 Applied Biostatistics-II                    </w:t>
      </w:r>
      <w:r>
        <w:rPr>
          <w:b/>
        </w:rPr>
        <w:t xml:space="preserve">    </w:t>
      </w:r>
      <w:r w:rsidR="00E6459D">
        <w:rPr>
          <w:b/>
        </w:rPr>
        <w:t xml:space="preserve">                                    </w:t>
      </w:r>
      <w:r w:rsidRPr="003C05C7">
        <w:rPr>
          <w:b/>
        </w:rPr>
        <w:t xml:space="preserve"> </w:t>
      </w:r>
      <w:r>
        <w:rPr>
          <w:b/>
        </w:rPr>
        <w:t xml:space="preserve"> </w:t>
      </w:r>
      <w:r w:rsidRPr="003C05C7">
        <w:rPr>
          <w:b/>
        </w:rPr>
        <w:t>(1+1)</w:t>
      </w:r>
    </w:p>
    <w:p w14:paraId="644C47D1" w14:textId="5C35250B" w:rsidR="0086210C" w:rsidRPr="003C05C7" w:rsidRDefault="0086210C" w:rsidP="00E6459D">
      <w:pPr>
        <w:jc w:val="left"/>
        <w:rPr>
          <w:b/>
        </w:rPr>
      </w:pPr>
      <w:r w:rsidRPr="003C05C7">
        <w:rPr>
          <w:b/>
        </w:rPr>
        <w:t>BMS</w:t>
      </w:r>
      <w:r>
        <w:rPr>
          <w:b/>
        </w:rPr>
        <w:t>-</w:t>
      </w:r>
      <w:r w:rsidRPr="003C05C7">
        <w:rPr>
          <w:b/>
        </w:rPr>
        <w:t xml:space="preserve">804 Presentation and Scientific writing skills           </w:t>
      </w:r>
      <w:r>
        <w:rPr>
          <w:b/>
        </w:rPr>
        <w:t xml:space="preserve">  </w:t>
      </w:r>
      <w:r w:rsidR="00E6459D">
        <w:rPr>
          <w:b/>
        </w:rPr>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(1+1)</w:t>
      </w:r>
    </w:p>
    <w:p w14:paraId="5D6BFE08" w14:textId="0A281CB9" w:rsidR="0086210C" w:rsidRPr="003C05C7" w:rsidRDefault="0086210C" w:rsidP="00E6459D">
      <w:pPr>
        <w:jc w:val="left"/>
        <w:rPr>
          <w:b/>
        </w:rPr>
      </w:pPr>
      <w:r w:rsidRPr="003C05C7">
        <w:rPr>
          <w:b/>
        </w:rPr>
        <w:t>BMS</w:t>
      </w:r>
      <w:r>
        <w:rPr>
          <w:b/>
        </w:rPr>
        <w:t>-</w:t>
      </w:r>
      <w:r w:rsidRPr="003C05C7">
        <w:rPr>
          <w:b/>
        </w:rPr>
        <w:t xml:space="preserve">805 Biosafety and Biosecurity                       </w:t>
      </w:r>
      <w:r>
        <w:rPr>
          <w:b/>
        </w:rPr>
        <w:t xml:space="preserve">   </w:t>
      </w:r>
      <w:r w:rsidRPr="003C05C7">
        <w:rPr>
          <w:b/>
        </w:rPr>
        <w:t xml:space="preserve"> </w:t>
      </w:r>
      <w:r w:rsidR="00E6459D">
        <w:rPr>
          <w:b/>
        </w:rPr>
        <w:t xml:space="preserve">                              </w:t>
      </w:r>
      <w:r w:rsidRPr="003C05C7">
        <w:rPr>
          <w:b/>
        </w:rPr>
        <w:t xml:space="preserve"> (1+0)</w:t>
      </w:r>
    </w:p>
    <w:p w14:paraId="12FD6255" w14:textId="423A9363" w:rsidR="0086210C" w:rsidRPr="003C05C7" w:rsidRDefault="0086210C" w:rsidP="00E6459D">
      <w:pPr>
        <w:jc w:val="left"/>
        <w:rPr>
          <w:b/>
        </w:rPr>
      </w:pPr>
      <w:r w:rsidRPr="003C05C7">
        <w:rPr>
          <w:b/>
        </w:rPr>
        <w:t>BMS</w:t>
      </w:r>
      <w:r>
        <w:rPr>
          <w:b/>
        </w:rPr>
        <w:t>-</w:t>
      </w:r>
      <w:r w:rsidRPr="003C05C7">
        <w:rPr>
          <w:b/>
        </w:rPr>
        <w:t xml:space="preserve">806 Research rotations (two)                           </w:t>
      </w:r>
      <w:r>
        <w:rPr>
          <w:b/>
        </w:rPr>
        <w:t xml:space="preserve">    </w:t>
      </w:r>
      <w:r w:rsidR="00E6459D">
        <w:rPr>
          <w:b/>
        </w:rPr>
        <w:t xml:space="preserve">                     </w:t>
      </w:r>
      <w:r w:rsidRPr="003C05C7">
        <w:rPr>
          <w:b/>
        </w:rPr>
        <w:t xml:space="preserve"> (1+0) Elective</w:t>
      </w:r>
    </w:p>
    <w:p w14:paraId="1DB22029" w14:textId="77777777" w:rsidR="0086210C" w:rsidRDefault="0086210C" w:rsidP="00E6459D">
      <w:pPr>
        <w:pBdr>
          <w:bottom w:val="single" w:sz="12" w:space="1" w:color="auto"/>
        </w:pBdr>
        <w:jc w:val="left"/>
      </w:pPr>
      <w:r w:rsidRPr="00AC2F53">
        <w:rPr>
          <w:noProof/>
          <w:lang w:val="en-US"/>
        </w:rPr>
        <mc:AlternateContent>
          <mc:Choice Requires="wps">
            <w:drawing>
              <wp:anchor distT="0" distB="0" distL="114300" distR="114300" simplePos="0" relativeHeight="251671040" behindDoc="0" locked="0" layoutInCell="1" allowOverlap="1" wp14:anchorId="46C90B4B" wp14:editId="1CC39D25">
                <wp:simplePos x="0" y="0"/>
                <wp:positionH relativeFrom="column">
                  <wp:posOffset>0</wp:posOffset>
                </wp:positionH>
                <wp:positionV relativeFrom="paragraph">
                  <wp:posOffset>237498</wp:posOffset>
                </wp:positionV>
                <wp:extent cx="5997039" cy="0"/>
                <wp:effectExtent l="0" t="0" r="22860" b="571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18E23B" id="Straight Connector 2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CW/Fnb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t xml:space="preserve">               </w:t>
      </w:r>
      <w:r w:rsidRPr="00304AC7">
        <w:t>Other elective courses as appropriate for interest of student</w:t>
      </w:r>
    </w:p>
    <w:p w14:paraId="55889118" w14:textId="40373071" w:rsidR="0086210C" w:rsidRDefault="0086210C" w:rsidP="00E6459D">
      <w:pPr>
        <w:jc w:val="left"/>
        <w:rPr>
          <w:b/>
          <w:sz w:val="28"/>
        </w:rPr>
      </w:pPr>
      <w:r w:rsidRPr="00AC2F53">
        <w:rPr>
          <w:noProof/>
          <w:lang w:val="en-US"/>
        </w:rPr>
        <mc:AlternateContent>
          <mc:Choice Requires="wps">
            <w:drawing>
              <wp:anchor distT="0" distB="0" distL="114300" distR="114300" simplePos="0" relativeHeight="251673088" behindDoc="0" locked="0" layoutInCell="1" allowOverlap="1" wp14:anchorId="3DEDC7C0" wp14:editId="17706824">
                <wp:simplePos x="0" y="0"/>
                <wp:positionH relativeFrom="column">
                  <wp:posOffset>23751</wp:posOffset>
                </wp:positionH>
                <wp:positionV relativeFrom="paragraph">
                  <wp:posOffset>286294</wp:posOffset>
                </wp:positionV>
                <wp:extent cx="5890004" cy="0"/>
                <wp:effectExtent l="0" t="0" r="15875" b="571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6F3592" id="Straight Connector 23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" strokeweight="2pt">
                <v:shadow on="t" opacity="24903f" origin=",.5" offset="0,.55556mm"/>
              </v:line>
            </w:pict>
          </mc:Fallback>
        </mc:AlternateContent>
      </w:r>
      <w:r>
        <w:t xml:space="preserve">No of credit hours for compulsory courses          </w:t>
      </w:r>
      <w:r>
        <w:tab/>
        <w:t xml:space="preserve">        </w:t>
      </w:r>
      <w:r w:rsidR="00E6459D">
        <w:t xml:space="preserve">                      </w:t>
      </w:r>
      <w:r>
        <w:t xml:space="preserve">    (</w:t>
      </w:r>
      <w:r w:rsidRPr="0020574D">
        <w:rPr>
          <w:b/>
          <w:sz w:val="28"/>
        </w:rPr>
        <w:t>8+1</w:t>
      </w:r>
      <w:r>
        <w:rPr>
          <w:b/>
          <w:sz w:val="28"/>
        </w:rPr>
        <w:t>)</w:t>
      </w:r>
    </w:p>
    <w:p w14:paraId="73333B81" w14:textId="54E9C9DD" w:rsidR="00CD70CE" w:rsidRDefault="0086210C" w:rsidP="00E6459D">
      <w:pPr>
        <w:jc w:val="left"/>
        <w:rPr>
          <w:b/>
          <w:u w:val="single"/>
        </w:rPr>
      </w:pPr>
      <w:r w:rsidRPr="00CD6D43">
        <w:rPr>
          <w:b/>
          <w:u w:val="single"/>
        </w:rPr>
        <w:t>SPECIALITY COURSES                Second/Spring Semester            (08 CREDITS PLUS 1)</w:t>
      </w:r>
    </w:p>
    <w:p w14:paraId="0F7EB263" w14:textId="661B48D7" w:rsidR="00CD70CE" w:rsidRPr="00CD70CE" w:rsidRDefault="0086210C" w:rsidP="00E6459D">
      <w:pPr>
        <w:jc w:val="left"/>
        <w:rPr>
          <w:b/>
          <w:u w:val="single"/>
        </w:rPr>
      </w:pPr>
      <w:r>
        <w:rPr>
          <w:rFonts w:eastAsia="MS Mincho" w:cs="Times New Roman"/>
          <w:b/>
          <w:szCs w:val="24"/>
          <w:lang w:val="en-US"/>
        </w:rPr>
        <w:t xml:space="preserve"> </w:t>
      </w:r>
      <w:r w:rsidR="00CD70CE" w:rsidRPr="00CD70CE">
        <w:rPr>
          <w:rFonts w:eastAsia="Times New Roman" w:cs="Times New Roman"/>
          <w:b/>
          <w:spacing w:val="4"/>
          <w:lang w:val="en-US"/>
        </w:rPr>
        <w:t xml:space="preserve">MIC 801: Advances in Bacteriology                  </w:t>
      </w:r>
      <w:r w:rsidR="00CD70CE">
        <w:rPr>
          <w:rFonts w:eastAsia="Times New Roman" w:cs="Times New Roman"/>
          <w:b/>
          <w:spacing w:val="4"/>
          <w:lang w:val="en-US"/>
        </w:rPr>
        <w:t xml:space="preserve">                          </w:t>
      </w:r>
      <w:r w:rsidR="00876A85">
        <w:rPr>
          <w:rFonts w:eastAsia="Times New Roman" w:cs="Times New Roman"/>
          <w:b/>
          <w:spacing w:val="4"/>
          <w:lang w:val="en-US"/>
        </w:rPr>
        <w:t xml:space="preserve">    </w:t>
      </w:r>
      <w:r w:rsidR="00CD70CE">
        <w:rPr>
          <w:rFonts w:eastAsia="Times New Roman" w:cs="Times New Roman"/>
          <w:b/>
          <w:spacing w:val="4"/>
          <w:lang w:val="en-US"/>
        </w:rPr>
        <w:t xml:space="preserve">   (2+1) </w:t>
      </w:r>
      <w:r w:rsidR="00CD70CE" w:rsidRPr="00CD70CE">
        <w:rPr>
          <w:rFonts w:eastAsia="Times New Roman" w:cs="Times New Roman"/>
          <w:b/>
          <w:spacing w:val="4"/>
          <w:lang w:val="en-US"/>
        </w:rPr>
        <w:t xml:space="preserve">                                  </w:t>
      </w:r>
    </w:p>
    <w:p w14:paraId="0A8E3072" w14:textId="0950EAF3" w:rsidR="00CD70CE" w:rsidRPr="00CD70CE" w:rsidRDefault="00CD70CE" w:rsidP="00E6459D">
      <w:pPr>
        <w:spacing w:after="0"/>
        <w:jc w:val="left"/>
        <w:rPr>
          <w:rFonts w:eastAsia="Times New Roman" w:cs="Times New Roman"/>
          <w:b/>
          <w:spacing w:val="4"/>
          <w:lang w:val="en-US"/>
        </w:rPr>
      </w:pPr>
      <w:r w:rsidRPr="00CD70CE">
        <w:rPr>
          <w:rFonts w:eastAsia="Times New Roman" w:cs="Times New Roman"/>
          <w:b/>
          <w:spacing w:val="4"/>
          <w:lang w:val="en-US"/>
        </w:rPr>
        <w:t xml:space="preserve">MIC 802: Advances in Virology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(1+1)</w:t>
      </w:r>
      <w:r w:rsidRPr="00CD70CE">
        <w:rPr>
          <w:rFonts w:eastAsia="Times New Roman" w:cs="Times New Roman"/>
          <w:b/>
          <w:spacing w:val="4"/>
          <w:lang w:val="en-US"/>
        </w:rPr>
        <w:t xml:space="preserve">            </w:t>
      </w:r>
    </w:p>
    <w:p w14:paraId="0BE54CE6" w14:textId="14F7F9D9" w:rsidR="00CD70CE" w:rsidRPr="00CD70CE" w:rsidRDefault="00CD70CE" w:rsidP="00E6459D">
      <w:pPr>
        <w:spacing w:after="0"/>
        <w:jc w:val="left"/>
        <w:rPr>
          <w:rFonts w:eastAsia="Times New Roman" w:cs="Times New Roman"/>
          <w:b/>
          <w:spacing w:val="4"/>
          <w:lang w:val="en-US"/>
        </w:rPr>
      </w:pPr>
      <w:r w:rsidRPr="00CD70CE">
        <w:rPr>
          <w:rFonts w:eastAsia="Times New Roman" w:cs="Times New Roman"/>
          <w:b/>
          <w:spacing w:val="4"/>
          <w:lang w:val="en-US"/>
        </w:rPr>
        <w:t xml:space="preserve"> MIC 803: Advances in Immunology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Pr="00CD70CE">
        <w:rPr>
          <w:rFonts w:eastAsia="Times New Roman" w:cs="Times New Roman"/>
          <w:b/>
          <w:spacing w:val="4"/>
          <w:lang w:val="en-US"/>
        </w:rPr>
        <w:t>1+1</w:t>
      </w:r>
      <w:r>
        <w:rPr>
          <w:rFonts w:eastAsia="Times New Roman" w:cs="Times New Roman"/>
          <w:b/>
          <w:spacing w:val="4"/>
          <w:lang w:val="en-US"/>
        </w:rPr>
        <w:t>)</w:t>
      </w:r>
      <w:r w:rsidRPr="00CD70CE">
        <w:rPr>
          <w:rFonts w:eastAsia="Times New Roman" w:cs="Times New Roman"/>
          <w:b/>
          <w:spacing w:val="4"/>
          <w:lang w:val="en-US"/>
        </w:rPr>
        <w:t xml:space="preserve"> </w:t>
      </w:r>
    </w:p>
    <w:p w14:paraId="76C3D1F8" w14:textId="65B194AA" w:rsidR="00CD70CE" w:rsidRPr="00CD70CE" w:rsidRDefault="00CD70CE" w:rsidP="00E6459D">
      <w:pPr>
        <w:spacing w:after="0"/>
        <w:jc w:val="left"/>
        <w:rPr>
          <w:rFonts w:eastAsia="Times New Roman" w:cs="Times New Roman"/>
          <w:b/>
          <w:spacing w:val="4"/>
          <w:lang w:val="en-US"/>
        </w:rPr>
      </w:pPr>
      <w:r w:rsidRPr="00CD70CE">
        <w:rPr>
          <w:rFonts w:eastAsia="Times New Roman" w:cs="Times New Roman"/>
          <w:b/>
          <w:spacing w:val="4"/>
          <w:lang w:val="en-US"/>
        </w:rPr>
        <w:t xml:space="preserve">MIC 804:  Advances in Parasitology and Mycology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Pr="00CD70CE">
        <w:rPr>
          <w:rFonts w:eastAsia="Times New Roman" w:cs="Times New Roman"/>
          <w:b/>
          <w:spacing w:val="4"/>
          <w:lang w:val="en-US"/>
        </w:rPr>
        <w:t xml:space="preserve"> </w:t>
      </w:r>
      <w:r>
        <w:rPr>
          <w:rFonts w:eastAsia="Times New Roman" w:cs="Times New Roman"/>
          <w:b/>
          <w:spacing w:val="4"/>
          <w:lang w:val="en-US"/>
        </w:rPr>
        <w:t>(</w:t>
      </w:r>
      <w:r w:rsidRPr="00CD70CE">
        <w:rPr>
          <w:rFonts w:eastAsia="Times New Roman" w:cs="Times New Roman"/>
          <w:b/>
          <w:spacing w:val="4"/>
          <w:lang w:val="en-US"/>
        </w:rPr>
        <w:t>1+1</w:t>
      </w:r>
      <w:r>
        <w:rPr>
          <w:rFonts w:eastAsia="Times New Roman" w:cs="Times New Roman"/>
          <w:b/>
          <w:spacing w:val="4"/>
          <w:lang w:val="en-US"/>
        </w:rPr>
        <w:t>)</w:t>
      </w:r>
      <w:r w:rsidRPr="00CD70CE">
        <w:rPr>
          <w:rFonts w:eastAsia="Times New Roman" w:cs="Times New Roman"/>
          <w:b/>
          <w:spacing w:val="4"/>
          <w:lang w:val="en-US"/>
        </w:rPr>
        <w:t xml:space="preserve">     </w:t>
      </w:r>
    </w:p>
    <w:p w14:paraId="515AFCB2" w14:textId="77777777" w:rsidR="0086210C" w:rsidRDefault="0086210C" w:rsidP="00E6459D">
      <w:pPr>
        <w:jc w:val="left"/>
        <w:rPr>
          <w:b/>
        </w:rPr>
      </w:pPr>
      <w:r w:rsidRPr="00C27613">
        <w:rPr>
          <w:b/>
          <w:noProof/>
          <w:lang w:val="en-US"/>
        </w:rPr>
        <mc:AlternateContent>
          <mc:Choice Requires="wps">
            <w:drawing>
              <wp:anchor distT="0" distB="0" distL="114300" distR="114300" simplePos="0" relativeHeight="251675136" behindDoc="0" locked="0" layoutInCell="1" allowOverlap="1" wp14:anchorId="48481941" wp14:editId="4E57DC6F">
                <wp:simplePos x="0" y="0"/>
                <wp:positionH relativeFrom="column">
                  <wp:posOffset>0</wp:posOffset>
                </wp:positionH>
                <wp:positionV relativeFrom="paragraph">
                  <wp:posOffset>280035</wp:posOffset>
                </wp:positionV>
                <wp:extent cx="5913120" cy="0"/>
                <wp:effectExtent l="0" t="0" r="11430" b="571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72D8C6" id="Straight Connector 23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" strokeweight="2pt">
                <v:shadow on="t" opacity="24903f" origin=",.5" offset="0,.55556mm"/>
              </v:line>
            </w:pict>
          </mc:Fallback>
        </mc:AlternateContent>
      </w:r>
    </w:p>
    <w:p w14:paraId="2A9D1E32" w14:textId="41030BEA" w:rsidR="0086210C" w:rsidRPr="003D3815" w:rsidRDefault="0086210C" w:rsidP="00E6459D">
      <w:pPr>
        <w:spacing w:after="0"/>
        <w:contextualSpacing/>
        <w:jc w:val="left"/>
        <w:rPr>
          <w:b/>
          <w:szCs w:val="24"/>
        </w:rPr>
      </w:pPr>
      <w:r w:rsidRPr="00C27613">
        <w:rPr>
          <w:b/>
          <w:noProof/>
          <w:lang w:val="en-US"/>
        </w:rPr>
        <mc:AlternateContent>
          <mc:Choice Requires="wps">
            <w:drawing>
              <wp:anchor distT="0" distB="0" distL="114300" distR="114300" simplePos="0" relativeHeight="251677184" behindDoc="0" locked="0" layoutInCell="1" allowOverlap="1" wp14:anchorId="71A7CEF6" wp14:editId="1BB06060">
                <wp:simplePos x="0" y="0"/>
                <wp:positionH relativeFrom="column">
                  <wp:posOffset>0</wp:posOffset>
                </wp:positionH>
                <wp:positionV relativeFrom="paragraph">
                  <wp:posOffset>284670</wp:posOffset>
                </wp:positionV>
                <wp:extent cx="5913120" cy="0"/>
                <wp:effectExtent l="0" t="0" r="11430" b="571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6009F4" id="Straight Connector 23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" strokeweight="2pt">
                <v:shadow on="t" opacity="24903f" origin=",.5" offset="0,.55556mm"/>
              </v:line>
            </w:pict>
          </mc:Fallback>
        </mc:AlternateContent>
      </w:r>
      <w:r w:rsidRPr="00C27613">
        <w:rPr>
          <w:b/>
          <w:lang w:val="en-US"/>
        </w:rPr>
        <w:t>No. of credit hours for specialty courses</w:t>
      </w:r>
      <w:r w:rsidRPr="00C27613">
        <w:rPr>
          <w:b/>
          <w:lang w:val="en-US"/>
        </w:rPr>
        <w:tab/>
      </w:r>
      <w:r w:rsidRPr="00C27613">
        <w:rPr>
          <w:b/>
          <w:lang w:val="en-US"/>
        </w:rPr>
        <w:tab/>
      </w:r>
      <w:r w:rsidR="00876A85">
        <w:rPr>
          <w:b/>
          <w:lang w:val="en-US"/>
        </w:rPr>
        <w:t xml:space="preserve">                               </w:t>
      </w:r>
      <w:r>
        <w:rPr>
          <w:b/>
          <w:lang w:val="en-US"/>
        </w:rPr>
        <w:t xml:space="preserve"> (8+1)</w:t>
      </w:r>
    </w:p>
    <w:p w14:paraId="689C1C5C" w14:textId="77777777" w:rsidR="00CD70CE" w:rsidRDefault="0086210C" w:rsidP="00E6459D">
      <w:pPr>
        <w:jc w:val="left"/>
        <w:rPr>
          <w:b/>
          <w:u w:val="single"/>
        </w:rPr>
      </w:pPr>
      <w:r w:rsidRPr="00CD70CE">
        <w:rPr>
          <w:b/>
          <w:u w:val="single"/>
        </w:rPr>
        <w:t xml:space="preserve"> </w:t>
      </w:r>
      <w:r w:rsidR="00CD70CE" w:rsidRPr="00CD70CE">
        <w:rPr>
          <w:b/>
          <w:u w:val="single"/>
        </w:rPr>
        <w:t>OPTIONAL COURSES</w:t>
      </w:r>
      <w:r w:rsidRPr="00CD70CE">
        <w:rPr>
          <w:b/>
          <w:u w:val="single"/>
        </w:rPr>
        <w:t xml:space="preserve">      </w:t>
      </w:r>
    </w:p>
    <w:p w14:paraId="47F8D81A" w14:textId="568FE444" w:rsidR="00CD70CE" w:rsidRPr="002E00CA" w:rsidRDefault="00CD70CE" w:rsidP="00E6459D">
      <w:pPr>
        <w:spacing w:after="0" w:line="240" w:lineRule="auto"/>
        <w:jc w:val="left"/>
        <w:rPr>
          <w:rFonts w:eastAsia="Times New Roman" w:cs="Times New Roman"/>
          <w:b/>
          <w:spacing w:val="4"/>
          <w:lang w:val="en-US"/>
        </w:rPr>
      </w:pPr>
      <w:r>
        <w:rPr>
          <w:rFonts w:eastAsia="Times New Roman" w:cs="Times New Roman"/>
          <w:b/>
          <w:spacing w:val="4"/>
          <w:lang w:val="en-US"/>
        </w:rPr>
        <w:t xml:space="preserve">MIC 805: Advanced molecular techniques       </w:t>
      </w:r>
      <w:r w:rsidR="00876A85">
        <w:rPr>
          <w:rFonts w:eastAsia="Times New Roman" w:cs="Times New Roman"/>
          <w:b/>
          <w:spacing w:val="4"/>
          <w:lang w:val="en-US"/>
        </w:rPr>
        <w:t xml:space="preserve">                                 </w:t>
      </w:r>
      <w:r>
        <w:rPr>
          <w:rFonts w:eastAsia="Times New Roman" w:cs="Times New Roman"/>
          <w:b/>
          <w:spacing w:val="4"/>
          <w:lang w:val="en-US"/>
        </w:rPr>
        <w:t>(1+1)</w:t>
      </w:r>
      <w:r w:rsidRPr="002E00CA">
        <w:rPr>
          <w:rFonts w:eastAsia="Times New Roman" w:cs="Times New Roman"/>
          <w:b/>
          <w:spacing w:val="4"/>
          <w:lang w:val="en-US"/>
        </w:rPr>
        <w:t xml:space="preserve">   </w:t>
      </w:r>
    </w:p>
    <w:p w14:paraId="30873FC1" w14:textId="77777777" w:rsidR="00CD70CE" w:rsidRPr="002E00CA" w:rsidRDefault="00CD70CE" w:rsidP="00E6459D">
      <w:pPr>
        <w:spacing w:after="0" w:line="240" w:lineRule="auto"/>
        <w:jc w:val="left"/>
        <w:rPr>
          <w:rFonts w:eastAsia="Times New Roman" w:cs="Times New Roman"/>
          <w:b/>
          <w:spacing w:val="4"/>
          <w:lang w:val="en-US"/>
        </w:rPr>
      </w:pPr>
    </w:p>
    <w:p w14:paraId="4FA58E94" w14:textId="15361352" w:rsidR="00CD70CE" w:rsidRDefault="00CD70CE" w:rsidP="00E6459D">
      <w:pPr>
        <w:spacing w:after="0" w:line="240" w:lineRule="auto"/>
        <w:jc w:val="left"/>
        <w:rPr>
          <w:rFonts w:eastAsia="Times New Roman" w:cs="Times New Roman"/>
          <w:b/>
          <w:spacing w:val="4"/>
          <w:lang w:val="en-US"/>
        </w:rPr>
      </w:pPr>
      <w:r w:rsidRPr="002E00CA">
        <w:rPr>
          <w:rFonts w:eastAsia="Times New Roman" w:cs="Times New Roman"/>
          <w:b/>
          <w:spacing w:val="4"/>
          <w:lang w:val="en-US"/>
        </w:rPr>
        <w:t xml:space="preserve">MIC 806: </w:t>
      </w:r>
      <w:r>
        <w:rPr>
          <w:rFonts w:eastAsia="Times New Roman" w:cs="Times New Roman"/>
          <w:b/>
          <w:spacing w:val="4"/>
          <w:lang w:val="en-US"/>
        </w:rPr>
        <w:t xml:space="preserve">Advances in cytology and </w:t>
      </w:r>
      <w:r w:rsidRPr="002E00CA">
        <w:rPr>
          <w:rFonts w:eastAsia="Times New Roman" w:cs="Times New Roman"/>
          <w:b/>
          <w:spacing w:val="4"/>
          <w:lang w:val="en-US"/>
        </w:rPr>
        <w:t xml:space="preserve">cell </w:t>
      </w:r>
      <w:r>
        <w:rPr>
          <w:rFonts w:eastAsia="Times New Roman" w:cs="Times New Roman"/>
          <w:b/>
          <w:spacing w:val="4"/>
          <w:lang w:val="en-US"/>
        </w:rPr>
        <w:t xml:space="preserve">signaling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(1+1) </w:t>
      </w:r>
      <w:r w:rsidRPr="002E00CA">
        <w:rPr>
          <w:rFonts w:eastAsia="Times New Roman" w:cs="Times New Roman"/>
          <w:b/>
          <w:spacing w:val="4"/>
          <w:lang w:val="en-US"/>
        </w:rPr>
        <w:t xml:space="preserve"> </w:t>
      </w:r>
    </w:p>
    <w:p w14:paraId="1D5B97D6" w14:textId="77777777" w:rsidR="00CD70CE" w:rsidRDefault="00CD70CE" w:rsidP="00E6459D">
      <w:pPr>
        <w:spacing w:after="0" w:line="240" w:lineRule="auto"/>
        <w:jc w:val="left"/>
        <w:rPr>
          <w:rFonts w:eastAsia="Times New Roman" w:cs="Times New Roman"/>
          <w:b/>
          <w:spacing w:val="4"/>
          <w:lang w:val="en-US"/>
        </w:rPr>
      </w:pPr>
    </w:p>
    <w:p w14:paraId="5DDCBEF0" w14:textId="0B27E984" w:rsidR="00CD70CE" w:rsidRDefault="00CD70CE" w:rsidP="00E6459D">
      <w:pPr>
        <w:spacing w:after="0" w:line="240" w:lineRule="auto"/>
        <w:jc w:val="left"/>
        <w:rPr>
          <w:rFonts w:eastAsia="Times New Roman" w:cs="Times New Roman"/>
          <w:b/>
          <w:spacing w:val="4"/>
          <w:lang w:val="en-US"/>
        </w:rPr>
      </w:pPr>
      <w:r>
        <w:rPr>
          <w:rFonts w:eastAsia="Times New Roman" w:cs="Times New Roman"/>
          <w:b/>
          <w:spacing w:val="4"/>
          <w:lang w:val="en-US"/>
        </w:rPr>
        <w:t>MIC 807: Advanced Microscopy</w:t>
      </w:r>
      <w:r w:rsidRPr="002E00CA">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(1+1)</w:t>
      </w:r>
    </w:p>
    <w:p w14:paraId="0E00EEED" w14:textId="0061A612" w:rsidR="00876A85" w:rsidRDefault="0086210C" w:rsidP="00876A85">
      <w:pPr>
        <w:jc w:val="left"/>
        <w:rPr>
          <w:b/>
          <w:u w:val="single"/>
          <w:lang w:val="en-US"/>
        </w:rPr>
      </w:pPr>
      <w:r w:rsidRPr="00CD6D43">
        <w:rPr>
          <w:b/>
          <w:u w:val="single"/>
          <w:lang w:val="en-US"/>
        </w:rPr>
        <w:t>RESEARCH                                           Third to Sixth Semester          (06 CREDITS)</w:t>
      </w:r>
      <w:r w:rsidR="00876A85">
        <w:rPr>
          <w:b/>
          <w:u w:val="single"/>
          <w:lang w:val="en-US"/>
        </w:rPr>
        <w:t xml:space="preserve">    </w:t>
      </w:r>
    </w:p>
    <w:p w14:paraId="000C5B12" w14:textId="46F3C8E5" w:rsidR="001A146E" w:rsidRPr="00876A85" w:rsidRDefault="0086210C" w:rsidP="00876A85">
      <w:pPr>
        <w:jc w:val="left"/>
        <w:rPr>
          <w:b/>
          <w:lang w:val="en-US"/>
        </w:rPr>
      </w:pPr>
      <w:r w:rsidRPr="00CD6D43">
        <w:rPr>
          <w:b/>
          <w:lang w:val="en-US"/>
        </w:rPr>
        <w:t>BMS</w:t>
      </w:r>
      <w:r>
        <w:rPr>
          <w:b/>
          <w:lang w:val="en-US"/>
        </w:rPr>
        <w:t>-</w:t>
      </w:r>
      <w:r w:rsidRPr="00CD6D43">
        <w:rPr>
          <w:b/>
          <w:lang w:val="en-US"/>
        </w:rPr>
        <w:t xml:space="preserve">899 Dissertation Research                                   </w:t>
      </w:r>
      <w:r w:rsidR="00876A85">
        <w:rPr>
          <w:b/>
          <w:lang w:val="en-US"/>
        </w:rPr>
        <w:t xml:space="preserve">                    </w:t>
      </w:r>
      <w:r w:rsidRPr="00CD6D43">
        <w:rPr>
          <w:b/>
          <w:lang w:val="en-US"/>
        </w:rPr>
        <w:t xml:space="preserve">  </w:t>
      </w:r>
      <w:r w:rsidR="00876A85" w:rsidRPr="00CD6D43">
        <w:rPr>
          <w:b/>
          <w:lang w:val="en-US"/>
        </w:rPr>
        <w:t>(6 CREDITS</w:t>
      </w:r>
    </w:p>
    <w:p w14:paraId="28E54804" w14:textId="30BF2763" w:rsidR="0086210C" w:rsidRPr="00876A85" w:rsidRDefault="0086210C" w:rsidP="00E6459D">
      <w:pPr>
        <w:jc w:val="left"/>
        <w:rPr>
          <w:b/>
          <w:u w:val="single"/>
          <w:lang w:val="en-US"/>
        </w:rPr>
      </w:pPr>
      <w:r w:rsidRPr="00CD6D43">
        <w:rPr>
          <w:b/>
          <w:lang w:val="en-US"/>
        </w:rPr>
        <w:lastRenderedPageBreak/>
        <w:t xml:space="preserve">                                                   </w:t>
      </w:r>
      <w:r>
        <w:rPr>
          <w:b/>
          <w:lang w:val="en-US"/>
        </w:rPr>
        <w:t xml:space="preserve"> </w:t>
      </w:r>
      <w:bookmarkStart w:id="72" w:name="_Hlk63811746"/>
    </w:p>
    <w:bookmarkEnd w:id="72"/>
    <w:p w14:paraId="1831FCFD" w14:textId="6B476059" w:rsidR="008C5ED8" w:rsidRPr="00004017" w:rsidRDefault="0086210C" w:rsidP="00004017">
      <w:pPr>
        <w:jc w:val="left"/>
        <w:rPr>
          <w:lang w:val="en-US"/>
        </w:rPr>
      </w:pPr>
      <w:r w:rsidRPr="00CD6D43">
        <w:rPr>
          <w:lang w:val="en-US"/>
        </w:rPr>
        <w:t xml:space="preserve">Student </w:t>
      </w:r>
      <w:r>
        <w:rPr>
          <w:lang w:val="en-US"/>
        </w:rPr>
        <w:t>shall</w:t>
      </w:r>
      <w:r w:rsidRPr="00CD6D43">
        <w:rPr>
          <w:lang w:val="en-US"/>
        </w:rPr>
        <w:t xml:space="preserve"> propose and complete a research project under the guidance of a faculty member</w:t>
      </w:r>
      <w:r w:rsidRPr="00CD6D43">
        <w:rPr>
          <w:lang w:val="en-US"/>
        </w:rPr>
        <w:tab/>
        <w:t xml:space="preserve"> </w:t>
      </w:r>
    </w:p>
    <w:p w14:paraId="50C3379F" w14:textId="77777777" w:rsidR="008C5ED8" w:rsidRPr="00481284" w:rsidRDefault="00481284" w:rsidP="008C5ED8">
      <w:pPr>
        <w:pStyle w:val="Heading2"/>
        <w:rPr>
          <w:rFonts w:asciiTheme="minorHAnsi" w:eastAsia="Times New Roman" w:hAnsiTheme="minorHAnsi" w:cs="Times New Roman"/>
          <w:spacing w:val="4"/>
          <w:sz w:val="24"/>
          <w:szCs w:val="24"/>
          <w:lang w:val="en-US"/>
        </w:rPr>
      </w:pPr>
      <w:r w:rsidRPr="00481284">
        <w:rPr>
          <w:rFonts w:eastAsia="Times New Roman"/>
          <w:lang w:val="en-US"/>
        </w:rPr>
        <w:t xml:space="preserve"> </w:t>
      </w:r>
      <w:r w:rsidR="008C5ED8" w:rsidRPr="00481284">
        <w:rPr>
          <w:rFonts w:eastAsia="Times New Roman"/>
          <w:lang w:val="en-US"/>
        </w:rPr>
        <w:t>MIC 801:</w:t>
      </w:r>
      <w:r w:rsidR="008C5ED8" w:rsidRPr="00481284">
        <w:rPr>
          <w:rFonts w:eastAsia="Times New Roman"/>
          <w:lang w:val="en-US"/>
        </w:rPr>
        <w:tab/>
        <w:t xml:space="preserve">Advances in Bacteriology                      </w:t>
      </w:r>
      <w:r w:rsidR="008C5ED8" w:rsidRPr="00481284">
        <w:rPr>
          <w:rFonts w:eastAsia="Times New Roman"/>
          <w:lang w:val="en-US"/>
        </w:rPr>
        <w:tab/>
      </w:r>
      <w:r w:rsidR="008C5ED8" w:rsidRPr="00481284">
        <w:rPr>
          <w:rFonts w:eastAsia="Times New Roman"/>
          <w:lang w:val="en-US"/>
        </w:rPr>
        <w:tab/>
      </w:r>
      <w:r>
        <w:rPr>
          <w:rFonts w:eastAsia="Times New Roman"/>
          <w:lang w:val="en-US"/>
        </w:rPr>
        <w:t xml:space="preserve">                     (</w:t>
      </w:r>
      <w:r w:rsidR="008C5ED8" w:rsidRPr="00481284">
        <w:rPr>
          <w:rFonts w:eastAsia="Times New Roman"/>
          <w:lang w:val="en-US"/>
        </w:rPr>
        <w:t>1</w:t>
      </w:r>
      <w:r>
        <w:rPr>
          <w:rFonts w:eastAsia="Times New Roman"/>
          <w:lang w:val="en-US"/>
        </w:rPr>
        <w:t>+1)</w:t>
      </w:r>
    </w:p>
    <w:p w14:paraId="6C39B410" w14:textId="77777777" w:rsidR="008C5ED8" w:rsidRPr="004B4030" w:rsidRDefault="008C5ED8" w:rsidP="001A146E">
      <w:pPr>
        <w:pStyle w:val="Heading3"/>
        <w:rPr>
          <w:rFonts w:eastAsia="Calibri"/>
        </w:rPr>
      </w:pPr>
      <w:r w:rsidRPr="004B4030">
        <w:rPr>
          <w:rFonts w:eastAsia="Calibri"/>
        </w:rPr>
        <w:t>Course Objectives:</w:t>
      </w:r>
    </w:p>
    <w:p w14:paraId="7CBDB9D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158EE923" w14:textId="77777777" w:rsidR="008C5ED8" w:rsidRPr="004B4030" w:rsidRDefault="008C5ED8"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basic knowledge of bacterial cell structure, function, classification, morphology and genetic makeup of bacteria</w:t>
      </w:r>
    </w:p>
    <w:p w14:paraId="2692A594" w14:textId="77777777" w:rsidR="008C5ED8" w:rsidRPr="004B4030" w:rsidRDefault="00481284"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Pr>
          <w:rFonts w:eastAsia="Calibri" w:cs="Times New Roman"/>
          <w:szCs w:val="24"/>
        </w:rPr>
        <w:t xml:space="preserve">Describe </w:t>
      </w:r>
      <w:r w:rsidR="008C5ED8" w:rsidRPr="004B4030">
        <w:rPr>
          <w:rFonts w:eastAsia="Calibri" w:cs="Times New Roman"/>
          <w:szCs w:val="24"/>
        </w:rPr>
        <w:t>how the molecular mechanisms involved in bacterial infections and development of resistance to antibiotics in certain bacterial species</w:t>
      </w:r>
    </w:p>
    <w:p w14:paraId="62E6EBA4" w14:textId="77777777" w:rsidR="008C5ED8" w:rsidRPr="004B4030" w:rsidRDefault="00481284"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Pr>
          <w:rFonts w:eastAsia="Calibri" w:cs="Times New Roman"/>
          <w:szCs w:val="24"/>
        </w:rPr>
        <w:t>Describe</w:t>
      </w:r>
      <w:r w:rsidR="008C5ED8" w:rsidRPr="004B4030">
        <w:rPr>
          <w:rFonts w:eastAsia="Calibri" w:cs="Times New Roman"/>
          <w:szCs w:val="24"/>
        </w:rPr>
        <w:t xml:space="preserve"> the diversity and organization of systematic bacterial pathogens and their interactions with host at molecular level.</w:t>
      </w:r>
    </w:p>
    <w:p w14:paraId="4FEADA5A" w14:textId="77777777" w:rsidR="008C5ED8" w:rsidRPr="004B4030" w:rsidRDefault="008C5ED8"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Comprehend various systemic bacterial infections of the host including skin, enteric, respiratory, nervous system, cardiovascular system and </w:t>
      </w:r>
      <w:proofErr w:type="spellStart"/>
      <w:r w:rsidRPr="004B4030">
        <w:rPr>
          <w:rFonts w:eastAsia="Calibri" w:cs="Times New Roman"/>
          <w:szCs w:val="24"/>
        </w:rPr>
        <w:t>Genito</w:t>
      </w:r>
      <w:proofErr w:type="spellEnd"/>
      <w:r w:rsidRPr="004B4030">
        <w:rPr>
          <w:rFonts w:eastAsia="Calibri" w:cs="Times New Roman"/>
          <w:szCs w:val="24"/>
        </w:rPr>
        <w:t>-urinary system.</w:t>
      </w:r>
    </w:p>
    <w:p w14:paraId="7FC79E7C" w14:textId="77777777" w:rsidR="008C5ED8" w:rsidRPr="004B4030" w:rsidRDefault="00481284"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Pr>
          <w:rFonts w:eastAsia="Calibri" w:cs="Times New Roman"/>
          <w:szCs w:val="24"/>
        </w:rPr>
        <w:t>Discuss</w:t>
      </w:r>
      <w:r w:rsidR="008C5ED8" w:rsidRPr="004B4030">
        <w:rPr>
          <w:rFonts w:eastAsia="Calibri" w:cs="Times New Roman"/>
          <w:szCs w:val="24"/>
        </w:rPr>
        <w:t xml:space="preserve"> the molecular mechanisms involved in infection and spread of bacteria, rickettsia and chlamydia and comprehend the animal- human interface of diseases.</w:t>
      </w:r>
    </w:p>
    <w:p w14:paraId="2817FB8D" w14:textId="77777777" w:rsidR="008C5ED8" w:rsidRPr="004B4030" w:rsidRDefault="008C5ED8"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Have command on various techniques used in molecular bacteriology lab.</w:t>
      </w:r>
    </w:p>
    <w:p w14:paraId="3B1A177B" w14:textId="77777777" w:rsidR="008C5ED8" w:rsidRPr="004B4030" w:rsidRDefault="008C5ED8" w:rsidP="001A146E">
      <w:pPr>
        <w:pStyle w:val="Heading3"/>
        <w:rPr>
          <w:rFonts w:eastAsia="Calibri"/>
        </w:rPr>
      </w:pPr>
      <w:r w:rsidRPr="004B4030">
        <w:rPr>
          <w:rFonts w:eastAsia="Calibri"/>
        </w:rPr>
        <w:t>Course Contents:</w:t>
      </w:r>
    </w:p>
    <w:p w14:paraId="7303998E"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The course contents of this subject include: Principles of medical bacteriology including molecular mechanism involved in bacterial cell physiology, growth, spread and disease causation. The molecular mechanism involved in maintenance of normal flora of body organs and bacterial pathogenesis, molecular mechanism of developing resistance. The course will also include the molecular methods in lab diagnosis of bacterial diseases, development of antimicrobial agents and vaccines against different diseases. The bacterial and human interactions will be studied at molecular level including their genetic makeup and their genetic association with the development of resistance to the available antibiotics. The course will also include molecular mechanism involved in different systematic pathogens and their association with the community i.e. tuberculosis, pneumonia enteric diseases, skin infections and other high virulence bacteria which may produce toxins and outbreaks.</w:t>
      </w:r>
    </w:p>
    <w:p w14:paraId="6C26CE8D" w14:textId="77777777" w:rsidR="008C5ED8" w:rsidRPr="001A146E" w:rsidRDefault="008C5ED8" w:rsidP="001A146E">
      <w:pPr>
        <w:rPr>
          <w:b/>
          <w:bCs/>
        </w:rPr>
      </w:pPr>
      <w:r w:rsidRPr="001A146E">
        <w:rPr>
          <w:b/>
          <w:bCs/>
        </w:rPr>
        <w:t>Recommended readings:</w:t>
      </w:r>
    </w:p>
    <w:p w14:paraId="27CEDBB4"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Medical Microbiology by Greenwood D, R Slack, J </w:t>
      </w:r>
      <w:proofErr w:type="spellStart"/>
      <w:r w:rsidRPr="004B4030">
        <w:rPr>
          <w:rFonts w:eastAsia="Calibri" w:cs="Times New Roman"/>
          <w:szCs w:val="24"/>
        </w:rPr>
        <w:t>Peutherer</w:t>
      </w:r>
      <w:proofErr w:type="spellEnd"/>
      <w:r w:rsidRPr="004B4030">
        <w:rPr>
          <w:rFonts w:eastAsia="Calibri" w:cs="Times New Roman"/>
          <w:szCs w:val="24"/>
        </w:rPr>
        <w:t xml:space="preserve"> Latest Ed </w:t>
      </w:r>
      <w:proofErr w:type="spellStart"/>
      <w:r w:rsidRPr="004B4030">
        <w:rPr>
          <w:rFonts w:eastAsia="Calibri" w:cs="Times New Roman"/>
          <w:szCs w:val="24"/>
        </w:rPr>
        <w:t>Churchil</w:t>
      </w:r>
      <w:proofErr w:type="spellEnd"/>
      <w:r w:rsidRPr="004B4030">
        <w:rPr>
          <w:rFonts w:eastAsia="Calibri" w:cs="Times New Roman"/>
          <w:szCs w:val="24"/>
        </w:rPr>
        <w:t xml:space="preserve"> Livingstone.</w:t>
      </w:r>
    </w:p>
    <w:p w14:paraId="45CF5232"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lastRenderedPageBreak/>
        <w:t xml:space="preserve">Medical Microbiology by Mims, </w:t>
      </w:r>
      <w:proofErr w:type="spellStart"/>
      <w:r w:rsidRPr="004B4030">
        <w:rPr>
          <w:rFonts w:eastAsia="Calibri" w:cs="Times New Roman"/>
          <w:szCs w:val="24"/>
        </w:rPr>
        <w:t>Dockrell</w:t>
      </w:r>
      <w:proofErr w:type="spellEnd"/>
      <w:r w:rsidRPr="004B4030">
        <w:rPr>
          <w:rFonts w:eastAsia="Calibri" w:cs="Times New Roman"/>
          <w:szCs w:val="24"/>
        </w:rPr>
        <w:t xml:space="preserve">, Goering, </w:t>
      </w:r>
      <w:proofErr w:type="spellStart"/>
      <w:r w:rsidRPr="004B4030">
        <w:rPr>
          <w:rFonts w:eastAsia="Calibri" w:cs="Times New Roman"/>
          <w:szCs w:val="24"/>
        </w:rPr>
        <w:t>Roitt</w:t>
      </w:r>
      <w:proofErr w:type="spellEnd"/>
      <w:r w:rsidRPr="004B4030">
        <w:rPr>
          <w:rFonts w:eastAsia="Calibri" w:cs="Times New Roman"/>
          <w:szCs w:val="24"/>
        </w:rPr>
        <w:t>, Wakelin, Zuckerman Latest Ed. Elsevier.</w:t>
      </w:r>
    </w:p>
    <w:p w14:paraId="3D911EC8"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Color</w:t>
      </w:r>
      <w:proofErr w:type="spellEnd"/>
      <w:r w:rsidRPr="004B4030">
        <w:rPr>
          <w:rFonts w:eastAsia="Calibri" w:cs="Times New Roman"/>
          <w:szCs w:val="24"/>
        </w:rPr>
        <w:t xml:space="preserve"> Atlas and Text book of Diagnostic Microbiology by </w:t>
      </w:r>
      <w:proofErr w:type="spellStart"/>
      <w:r w:rsidRPr="004B4030">
        <w:rPr>
          <w:rFonts w:eastAsia="Calibri" w:cs="Times New Roman"/>
          <w:szCs w:val="24"/>
        </w:rPr>
        <w:t>Koneman</w:t>
      </w:r>
      <w:proofErr w:type="spellEnd"/>
      <w:r w:rsidRPr="004B4030">
        <w:rPr>
          <w:rFonts w:eastAsia="Calibri" w:cs="Times New Roman"/>
          <w:szCs w:val="24"/>
        </w:rPr>
        <w:t xml:space="preserve">, Allen, </w:t>
      </w:r>
      <w:proofErr w:type="spellStart"/>
      <w:r w:rsidRPr="004B4030">
        <w:rPr>
          <w:rFonts w:eastAsia="Calibri" w:cs="Times New Roman"/>
          <w:szCs w:val="24"/>
        </w:rPr>
        <w:t>Janda</w:t>
      </w:r>
      <w:proofErr w:type="spellEnd"/>
      <w:r w:rsidRPr="004B4030">
        <w:rPr>
          <w:rFonts w:eastAsia="Calibri" w:cs="Times New Roman"/>
          <w:szCs w:val="24"/>
        </w:rPr>
        <w:t xml:space="preserve">, </w:t>
      </w:r>
      <w:proofErr w:type="spellStart"/>
      <w:r w:rsidRPr="004B4030">
        <w:rPr>
          <w:rFonts w:eastAsia="Calibri" w:cs="Times New Roman"/>
          <w:szCs w:val="24"/>
        </w:rPr>
        <w:t>Schreckenberger</w:t>
      </w:r>
      <w:proofErr w:type="spellEnd"/>
      <w:r w:rsidRPr="004B4030">
        <w:rPr>
          <w:rFonts w:eastAsia="Calibri" w:cs="Times New Roman"/>
          <w:szCs w:val="24"/>
        </w:rPr>
        <w:t>, Winn Jr. Latest Ed. Lippincott Williams &amp; Wilkins.</w:t>
      </w:r>
    </w:p>
    <w:p w14:paraId="0356B79A"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Manual of Clinical Microbiology, Latest Ed. by Murray, Baron, </w:t>
      </w:r>
      <w:proofErr w:type="spellStart"/>
      <w:r w:rsidRPr="004B4030">
        <w:rPr>
          <w:rFonts w:eastAsia="Calibri" w:cs="Times New Roman"/>
          <w:szCs w:val="24"/>
        </w:rPr>
        <w:t>Pfaller</w:t>
      </w:r>
      <w:proofErr w:type="spellEnd"/>
      <w:r w:rsidRPr="004B4030">
        <w:rPr>
          <w:rFonts w:eastAsia="Calibri" w:cs="Times New Roman"/>
          <w:szCs w:val="24"/>
        </w:rPr>
        <w:t xml:space="preserve">, </w:t>
      </w:r>
      <w:proofErr w:type="spellStart"/>
      <w:r w:rsidRPr="004B4030">
        <w:rPr>
          <w:rFonts w:eastAsia="Calibri" w:cs="Times New Roman"/>
          <w:szCs w:val="24"/>
        </w:rPr>
        <w:t>Tenover</w:t>
      </w:r>
      <w:proofErr w:type="spellEnd"/>
      <w:r w:rsidRPr="004B4030">
        <w:rPr>
          <w:rFonts w:eastAsia="Calibri" w:cs="Times New Roman"/>
          <w:szCs w:val="24"/>
        </w:rPr>
        <w:t xml:space="preserve">, </w:t>
      </w:r>
      <w:proofErr w:type="spellStart"/>
      <w:r w:rsidRPr="004B4030">
        <w:rPr>
          <w:rFonts w:eastAsia="Calibri" w:cs="Times New Roman"/>
          <w:szCs w:val="24"/>
        </w:rPr>
        <w:t>Yolken</w:t>
      </w:r>
      <w:proofErr w:type="spellEnd"/>
      <w:r w:rsidRPr="004B4030">
        <w:rPr>
          <w:rFonts w:eastAsia="Calibri" w:cs="Times New Roman"/>
          <w:szCs w:val="24"/>
        </w:rPr>
        <w:t>, ASM Press USA.</w:t>
      </w:r>
    </w:p>
    <w:p w14:paraId="30CE335D"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Foundations in Microbiology by </w:t>
      </w:r>
      <w:proofErr w:type="spellStart"/>
      <w:r w:rsidRPr="004B4030">
        <w:rPr>
          <w:rFonts w:eastAsia="Calibri" w:cs="Times New Roman"/>
          <w:szCs w:val="24"/>
        </w:rPr>
        <w:t>Talaro</w:t>
      </w:r>
      <w:proofErr w:type="spellEnd"/>
      <w:r w:rsidRPr="004B4030">
        <w:rPr>
          <w:rFonts w:eastAsia="Calibri" w:cs="Times New Roman"/>
          <w:szCs w:val="24"/>
        </w:rPr>
        <w:t xml:space="preserve"> and </w:t>
      </w:r>
      <w:proofErr w:type="spellStart"/>
      <w:r w:rsidRPr="004B4030">
        <w:rPr>
          <w:rFonts w:eastAsia="Calibri" w:cs="Times New Roman"/>
          <w:szCs w:val="24"/>
        </w:rPr>
        <w:t>Talaro</w:t>
      </w:r>
      <w:proofErr w:type="spellEnd"/>
      <w:r w:rsidRPr="004B4030">
        <w:rPr>
          <w:rFonts w:eastAsia="Calibri" w:cs="Times New Roman"/>
          <w:szCs w:val="24"/>
        </w:rPr>
        <w:t>, WCB. Latest Ed</w:t>
      </w:r>
    </w:p>
    <w:p w14:paraId="719534E6"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Microbiology and Immunology by </w:t>
      </w:r>
      <w:proofErr w:type="spellStart"/>
      <w:r w:rsidRPr="004B4030">
        <w:rPr>
          <w:rFonts w:eastAsia="Calibri" w:cs="Times New Roman"/>
          <w:szCs w:val="24"/>
        </w:rPr>
        <w:t>Jawetz</w:t>
      </w:r>
      <w:proofErr w:type="spellEnd"/>
      <w:r w:rsidRPr="004B4030">
        <w:rPr>
          <w:rFonts w:eastAsia="Calibri" w:cs="Times New Roman"/>
          <w:szCs w:val="24"/>
        </w:rPr>
        <w:t xml:space="preserve">, </w:t>
      </w:r>
      <w:proofErr w:type="spellStart"/>
      <w:r w:rsidRPr="004B4030">
        <w:rPr>
          <w:rFonts w:eastAsia="Calibri" w:cs="Times New Roman"/>
          <w:szCs w:val="24"/>
        </w:rPr>
        <w:t>Lewinson</w:t>
      </w:r>
      <w:proofErr w:type="spellEnd"/>
      <w:r w:rsidRPr="004B4030">
        <w:rPr>
          <w:rFonts w:eastAsia="Calibri" w:cs="Times New Roman"/>
          <w:szCs w:val="24"/>
        </w:rPr>
        <w:t xml:space="preserve"> Latest Ed</w:t>
      </w:r>
    </w:p>
    <w:p w14:paraId="041B4BA7"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Cheesbrough</w:t>
      </w:r>
      <w:proofErr w:type="spellEnd"/>
      <w:r w:rsidRPr="004B4030">
        <w:rPr>
          <w:rFonts w:eastAsia="Calibri" w:cs="Times New Roman"/>
          <w:szCs w:val="24"/>
        </w:rPr>
        <w:t xml:space="preserve">, M. Latest Ed Medical Laboratory Manual for Tropical Countries. Microbiology, tropical health technology, Butterworth and Co (pubs) Ltd, Borough Green, </w:t>
      </w:r>
      <w:proofErr w:type="spellStart"/>
      <w:r w:rsidRPr="004B4030">
        <w:rPr>
          <w:rFonts w:eastAsia="Calibri" w:cs="Times New Roman"/>
          <w:szCs w:val="24"/>
        </w:rPr>
        <w:t>Sevenonaks</w:t>
      </w:r>
      <w:proofErr w:type="spellEnd"/>
      <w:r w:rsidRPr="004B4030">
        <w:rPr>
          <w:rFonts w:eastAsia="Calibri" w:cs="Times New Roman"/>
          <w:szCs w:val="24"/>
        </w:rPr>
        <w:t>, Kent TN15 8PH.</w:t>
      </w:r>
    </w:p>
    <w:p w14:paraId="2631EEF5"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64A8E3B3"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Mendel, G. L., R. G. Douglas, J. E. Bennett, Latest Ed. Principles and Practice of Infectious Disease. Churchill Living stone </w:t>
      </w:r>
      <w:proofErr w:type="spellStart"/>
      <w:r w:rsidRPr="004B4030">
        <w:rPr>
          <w:rFonts w:eastAsia="Calibri" w:cs="Times New Roman"/>
          <w:szCs w:val="24"/>
        </w:rPr>
        <w:t>Inc</w:t>
      </w:r>
      <w:proofErr w:type="spellEnd"/>
      <w:r w:rsidRPr="004B4030">
        <w:rPr>
          <w:rFonts w:eastAsia="Calibri" w:cs="Times New Roman"/>
          <w:szCs w:val="24"/>
        </w:rPr>
        <w:t>,</w:t>
      </w:r>
    </w:p>
    <w:p w14:paraId="3E343ACB" w14:textId="10CAAEA8" w:rsidR="008C5ED8" w:rsidRDefault="008C5ED8" w:rsidP="00D662C7">
      <w:pPr>
        <w:numPr>
          <w:ilvl w:val="0"/>
          <w:numId w:val="75"/>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Park, J. E. Latest Ed Park’s textbook of Preventive and Social Medicine. M/S </w:t>
      </w:r>
      <w:proofErr w:type="spellStart"/>
      <w:r w:rsidRPr="004B4030">
        <w:rPr>
          <w:rFonts w:eastAsia="Calibri" w:cs="Times New Roman"/>
          <w:szCs w:val="24"/>
        </w:rPr>
        <w:t>Banarsides</w:t>
      </w:r>
      <w:proofErr w:type="spellEnd"/>
      <w:r w:rsidRPr="004B4030">
        <w:rPr>
          <w:rFonts w:eastAsia="Calibri" w:cs="Times New Roman"/>
          <w:szCs w:val="24"/>
        </w:rPr>
        <w:t xml:space="preserve"> </w:t>
      </w:r>
      <w:proofErr w:type="spellStart"/>
      <w:r w:rsidRPr="004B4030">
        <w:rPr>
          <w:rFonts w:eastAsia="Calibri" w:cs="Times New Roman"/>
          <w:szCs w:val="24"/>
        </w:rPr>
        <w:t>Bhanot</w:t>
      </w:r>
      <w:proofErr w:type="spellEnd"/>
      <w:r w:rsidRPr="004B4030">
        <w:rPr>
          <w:rFonts w:eastAsia="Calibri" w:cs="Times New Roman"/>
          <w:szCs w:val="24"/>
        </w:rPr>
        <w:t xml:space="preserve"> (pub), 1167, </w:t>
      </w:r>
      <w:proofErr w:type="spellStart"/>
      <w:r w:rsidRPr="004B4030">
        <w:rPr>
          <w:rFonts w:eastAsia="Calibri" w:cs="Times New Roman"/>
          <w:szCs w:val="24"/>
        </w:rPr>
        <w:t>Prem</w:t>
      </w:r>
      <w:proofErr w:type="spellEnd"/>
      <w:r w:rsidRPr="004B4030">
        <w:rPr>
          <w:rFonts w:eastAsia="Calibri" w:cs="Times New Roman"/>
          <w:szCs w:val="24"/>
        </w:rPr>
        <w:t xml:space="preserve"> Nagar, Jabalpur, 4820021, India.</w:t>
      </w:r>
    </w:p>
    <w:p w14:paraId="4A9B1169" w14:textId="77777777" w:rsidR="007B7079" w:rsidRPr="004B4030" w:rsidRDefault="007B7079" w:rsidP="007B7079">
      <w:pPr>
        <w:tabs>
          <w:tab w:val="left" w:pos="426"/>
        </w:tabs>
        <w:autoSpaceDE w:val="0"/>
        <w:autoSpaceDN w:val="0"/>
        <w:adjustRightInd w:val="0"/>
        <w:spacing w:after="0"/>
        <w:contextualSpacing/>
        <w:rPr>
          <w:rFonts w:eastAsia="Calibri" w:cs="Times New Roman"/>
          <w:szCs w:val="24"/>
        </w:rPr>
      </w:pPr>
    </w:p>
    <w:p w14:paraId="74C065BE" w14:textId="77777777" w:rsidR="008C5ED8" w:rsidRPr="001A146E" w:rsidRDefault="008C5ED8" w:rsidP="001A146E">
      <w:pPr>
        <w:rPr>
          <w:b/>
          <w:bCs/>
        </w:rPr>
      </w:pPr>
      <w:r w:rsidRPr="001A146E">
        <w:rPr>
          <w:b/>
          <w:bCs/>
        </w:rPr>
        <w:t>Journals:</w:t>
      </w:r>
    </w:p>
    <w:p w14:paraId="140C2EB9"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Nature Reviews Microbiology</w:t>
      </w:r>
    </w:p>
    <w:p w14:paraId="32693D0F"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Archives and Microbiology</w:t>
      </w:r>
    </w:p>
    <w:p w14:paraId="0A5837BA"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Cellular Immunology</w:t>
      </w:r>
    </w:p>
    <w:p w14:paraId="755E94C9"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Cellular Microbiology</w:t>
      </w:r>
    </w:p>
    <w:p w14:paraId="487EE864"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Critical Reviews in Microbiology</w:t>
      </w:r>
    </w:p>
    <w:p w14:paraId="47A62A75"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Molecular Microbiology and Biotechnology</w:t>
      </w:r>
    </w:p>
    <w:p w14:paraId="4CB79415"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Microbiological Methods</w:t>
      </w:r>
    </w:p>
    <w:p w14:paraId="39B8D1B4"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BMC infectious diseases</w:t>
      </w:r>
    </w:p>
    <w:p w14:paraId="0251CBB3"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Microbial pathogenesis</w:t>
      </w:r>
    </w:p>
    <w:p w14:paraId="17003552"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bacteriology</w:t>
      </w:r>
    </w:p>
    <w:p w14:paraId="7E0A5378"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bacteriology and Mycology</w:t>
      </w:r>
    </w:p>
    <w:p w14:paraId="6D311AC7"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International journal of bacteriology</w:t>
      </w:r>
    </w:p>
    <w:p w14:paraId="0FDD2B9F"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Trends in bacteriology</w:t>
      </w:r>
    </w:p>
    <w:p w14:paraId="32DF38D2" w14:textId="77777777" w:rsidR="008C5ED8" w:rsidRDefault="008C5ED8" w:rsidP="008C5ED8">
      <w:pPr>
        <w:spacing w:after="0"/>
        <w:rPr>
          <w:rFonts w:eastAsia="Times New Roman" w:cs="Times New Roman"/>
          <w:b/>
          <w:spacing w:val="4"/>
          <w:szCs w:val="24"/>
          <w:u w:val="single"/>
          <w:lang w:val="en-US"/>
        </w:rPr>
      </w:pPr>
    </w:p>
    <w:p w14:paraId="3893A3C3" w14:textId="77777777" w:rsidR="00481284" w:rsidRDefault="00481284" w:rsidP="008C5ED8">
      <w:pPr>
        <w:spacing w:after="0"/>
        <w:rPr>
          <w:rFonts w:eastAsia="Times New Roman" w:cs="Times New Roman"/>
          <w:b/>
          <w:spacing w:val="4"/>
          <w:szCs w:val="24"/>
          <w:u w:val="single"/>
          <w:lang w:val="en-US"/>
        </w:rPr>
      </w:pPr>
    </w:p>
    <w:p w14:paraId="12FE30A8" w14:textId="77777777" w:rsidR="00481284" w:rsidRDefault="00481284" w:rsidP="008C5ED8">
      <w:pPr>
        <w:spacing w:after="0"/>
        <w:rPr>
          <w:rFonts w:eastAsia="Times New Roman" w:cs="Times New Roman"/>
          <w:b/>
          <w:spacing w:val="4"/>
          <w:szCs w:val="24"/>
          <w:u w:val="single"/>
          <w:lang w:val="en-US"/>
        </w:rPr>
      </w:pPr>
    </w:p>
    <w:p w14:paraId="3C9D5514" w14:textId="77777777" w:rsidR="00481284" w:rsidRPr="004B4030" w:rsidRDefault="00481284" w:rsidP="008C5ED8">
      <w:pPr>
        <w:spacing w:after="0"/>
        <w:rPr>
          <w:rFonts w:eastAsia="Times New Roman" w:cs="Times New Roman"/>
          <w:b/>
          <w:spacing w:val="4"/>
          <w:szCs w:val="24"/>
          <w:u w:val="single"/>
          <w:lang w:val="en-US"/>
        </w:rPr>
      </w:pPr>
    </w:p>
    <w:p w14:paraId="7AD5B502" w14:textId="658081C5" w:rsidR="008C5ED8" w:rsidRPr="004B4030" w:rsidRDefault="00481284" w:rsidP="00481284">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67968" behindDoc="1" locked="0" layoutInCell="1" allowOverlap="1" wp14:anchorId="516E9885" wp14:editId="0CF8533A">
                <wp:simplePos x="0" y="0"/>
                <wp:positionH relativeFrom="column">
                  <wp:posOffset>-52705</wp:posOffset>
                </wp:positionH>
                <wp:positionV relativeFrom="paragraph">
                  <wp:posOffset>-87630</wp:posOffset>
                </wp:positionV>
                <wp:extent cx="6315075" cy="556895"/>
                <wp:effectExtent l="0" t="0" r="28575" b="14605"/>
                <wp:wrapNone/>
                <wp:docPr id="252" name="Rectangle 252"/>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86CBF91" id="Rectangle 252" o:spid="_x0000_s1026" style="position:absolute;margin-left:-4.15pt;margin-top:-6.9pt;width:497.25pt;height: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201DC6">
        <w:rPr>
          <w:rFonts w:eastAsia="Times New Roman"/>
          <w:lang w:val="en-US"/>
        </w:rPr>
        <w:t xml:space="preserve"> </w:t>
      </w:r>
      <w:r w:rsidR="008C5ED8" w:rsidRPr="004B4030">
        <w:rPr>
          <w:rFonts w:eastAsia="Times New Roman"/>
          <w:lang w:val="en-US"/>
        </w:rPr>
        <w:t xml:space="preserve">MIC 802: </w:t>
      </w:r>
      <w:r w:rsidR="008C5ED8" w:rsidRPr="004B4030">
        <w:rPr>
          <w:rFonts w:eastAsia="Times New Roman"/>
          <w:lang w:val="en-US"/>
        </w:rPr>
        <w:tab/>
        <w:t xml:space="preserve">Advances in virology                                    </w:t>
      </w:r>
      <w:r w:rsidR="008C5ED8" w:rsidRPr="004B4030">
        <w:rPr>
          <w:rFonts w:eastAsia="Times New Roman"/>
          <w:lang w:val="en-US"/>
        </w:rPr>
        <w:tab/>
      </w:r>
      <w:r w:rsidR="008C5ED8" w:rsidRPr="004B4030">
        <w:rPr>
          <w:rFonts w:eastAsia="Times New Roman"/>
          <w:lang w:val="en-US"/>
        </w:rPr>
        <w:tab/>
      </w:r>
      <w:r>
        <w:rPr>
          <w:rFonts w:eastAsia="Times New Roman"/>
          <w:lang w:val="en-US"/>
        </w:rPr>
        <w:t>(</w:t>
      </w:r>
      <w:r w:rsidR="008C5ED8" w:rsidRPr="004B4030">
        <w:rPr>
          <w:rFonts w:eastAsia="Times New Roman"/>
          <w:lang w:val="en-US"/>
        </w:rPr>
        <w:t>1</w:t>
      </w:r>
      <w:r>
        <w:rPr>
          <w:rFonts w:eastAsia="Times New Roman"/>
          <w:lang w:val="en-US"/>
        </w:rPr>
        <w:t>+1)</w:t>
      </w:r>
    </w:p>
    <w:p w14:paraId="738DF846" w14:textId="77777777" w:rsidR="008C5ED8" w:rsidRPr="004B4030" w:rsidRDefault="008C5ED8" w:rsidP="008C5ED8">
      <w:pPr>
        <w:autoSpaceDE w:val="0"/>
        <w:autoSpaceDN w:val="0"/>
        <w:adjustRightInd w:val="0"/>
        <w:spacing w:after="0"/>
        <w:rPr>
          <w:rFonts w:eastAsia="Calibri" w:cs="Times New Roman"/>
          <w:b/>
          <w:bCs/>
          <w:szCs w:val="24"/>
        </w:rPr>
      </w:pPr>
    </w:p>
    <w:p w14:paraId="287A7AA9" w14:textId="77777777" w:rsidR="008C5ED8" w:rsidRPr="004B4030" w:rsidRDefault="008C5ED8" w:rsidP="001A146E">
      <w:pPr>
        <w:pStyle w:val="Heading3"/>
        <w:rPr>
          <w:rFonts w:eastAsia="Calibri"/>
        </w:rPr>
      </w:pPr>
      <w:r w:rsidRPr="004B4030">
        <w:rPr>
          <w:rFonts w:eastAsia="Calibri"/>
        </w:rPr>
        <w:t>Course Objectives:</w:t>
      </w:r>
    </w:p>
    <w:p w14:paraId="7DC06827"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59689A4D"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basic knowledge of structure and function of virus and its classification.</w:t>
      </w:r>
    </w:p>
    <w:p w14:paraId="1CF458D0"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viral infections and development of genetic resistance by creating different strains of viruses.</w:t>
      </w:r>
    </w:p>
    <w:p w14:paraId="64FFD90F"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diversity and organization of systematic viral pathogens and their interactions with host at molecular level.</w:t>
      </w:r>
    </w:p>
    <w:p w14:paraId="463708D0"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Comprehend various systemic viral infections of the host including those spread through blood, enteric, respiratory, nervous system, cardiovascular system and </w:t>
      </w:r>
      <w:proofErr w:type="spellStart"/>
      <w:r w:rsidRPr="004B4030">
        <w:rPr>
          <w:rFonts w:eastAsia="Calibri" w:cs="Times New Roman"/>
          <w:szCs w:val="24"/>
        </w:rPr>
        <w:t>Genito</w:t>
      </w:r>
      <w:proofErr w:type="spellEnd"/>
      <w:r w:rsidRPr="004B4030">
        <w:rPr>
          <w:rFonts w:eastAsia="Calibri" w:cs="Times New Roman"/>
          <w:szCs w:val="24"/>
        </w:rPr>
        <w:t>-urinary system.</w:t>
      </w:r>
    </w:p>
    <w:p w14:paraId="4859F0C6"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infection and spread of different medically important viruses and comprehend the animal- human interface of viral diseases.</w:t>
      </w:r>
    </w:p>
    <w:p w14:paraId="3D76B445"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Have full command on various techniques used in diagnostic molecular virology lab.</w:t>
      </w:r>
    </w:p>
    <w:p w14:paraId="0DEE9AD4" w14:textId="77777777" w:rsidR="008C5ED8" w:rsidRPr="004B4030" w:rsidRDefault="008C5ED8" w:rsidP="001A146E">
      <w:pPr>
        <w:pStyle w:val="Heading3"/>
        <w:rPr>
          <w:rFonts w:eastAsia="Calibri"/>
        </w:rPr>
      </w:pPr>
      <w:r w:rsidRPr="004B4030">
        <w:rPr>
          <w:rFonts w:eastAsia="Calibri"/>
        </w:rPr>
        <w:t>Course Contents:</w:t>
      </w:r>
    </w:p>
    <w:p w14:paraId="15B66FBD" w14:textId="77777777" w:rsidR="008C5ED8" w:rsidRPr="004B4030" w:rsidRDefault="008C5ED8" w:rsidP="008C5ED8">
      <w:pPr>
        <w:autoSpaceDE w:val="0"/>
        <w:autoSpaceDN w:val="0"/>
        <w:adjustRightInd w:val="0"/>
        <w:spacing w:after="0"/>
        <w:rPr>
          <w:rFonts w:eastAsia="Calibri" w:cs="Times New Roman"/>
          <w:bCs/>
          <w:szCs w:val="24"/>
        </w:rPr>
      </w:pPr>
      <w:r w:rsidRPr="004B4030">
        <w:rPr>
          <w:rFonts w:eastAsia="Calibri" w:cs="Times New Roman"/>
          <w:bCs/>
          <w:szCs w:val="24"/>
        </w:rPr>
        <w:t>The course contents of this subject include: Principles of medical virology including molecular mechanism involved in viral life cycle and replication, spread and disease causation. The molecular mechanisms involved in viral pathogenesis and the development resistance. The course will also include the molecular methods in lab diagnosis of different viral diseases, development of antiviral agents and vaccines. The viral diseases spreading from animals to humans will also be studied at molecular level including viral genetic makeup and their genetic association with the development of resistance to the available antibiotics. The course will also include molecular mechanism involved in different systematic viral pathogens and their association with the community i.e. Hepatitis, HIV Aids and other sexually transmitted virus, Cancer causing viruses and other medically important viruses which may cause outbreaks. The course will also include antiviral therapy and antiviral drug development.</w:t>
      </w:r>
    </w:p>
    <w:p w14:paraId="12E96C65" w14:textId="77777777" w:rsidR="008C5ED8" w:rsidRPr="001A146E" w:rsidRDefault="008C5ED8" w:rsidP="001A146E">
      <w:pPr>
        <w:rPr>
          <w:b/>
          <w:bCs/>
        </w:rPr>
      </w:pPr>
      <w:r w:rsidRPr="001A146E">
        <w:rPr>
          <w:b/>
          <w:bCs/>
        </w:rPr>
        <w:t>Recommended readings:</w:t>
      </w:r>
    </w:p>
    <w:p w14:paraId="1FF02427"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Medical Microbiology by Greenwood D, R Slack, J </w:t>
      </w:r>
      <w:proofErr w:type="spellStart"/>
      <w:r w:rsidRPr="004B4030">
        <w:rPr>
          <w:rFonts w:eastAsia="Calibri" w:cs="Times New Roman"/>
          <w:szCs w:val="24"/>
        </w:rPr>
        <w:t>Peutherer</w:t>
      </w:r>
      <w:proofErr w:type="spellEnd"/>
      <w:r w:rsidRPr="004B4030">
        <w:rPr>
          <w:rFonts w:eastAsia="Calibri" w:cs="Times New Roman"/>
          <w:szCs w:val="24"/>
        </w:rPr>
        <w:t xml:space="preserve"> Latest Ed </w:t>
      </w:r>
      <w:proofErr w:type="spellStart"/>
      <w:r w:rsidRPr="004B4030">
        <w:rPr>
          <w:rFonts w:eastAsia="Calibri" w:cs="Times New Roman"/>
          <w:szCs w:val="24"/>
        </w:rPr>
        <w:t>Churchil</w:t>
      </w:r>
      <w:proofErr w:type="spellEnd"/>
      <w:r w:rsidRPr="004B4030">
        <w:rPr>
          <w:rFonts w:eastAsia="Calibri" w:cs="Times New Roman"/>
          <w:szCs w:val="24"/>
        </w:rPr>
        <w:t xml:space="preserve"> Livingstone.</w:t>
      </w:r>
    </w:p>
    <w:p w14:paraId="5AA7AE41"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lastRenderedPageBreak/>
        <w:t xml:space="preserve">Medical Microbiology by Mims, </w:t>
      </w:r>
      <w:proofErr w:type="spellStart"/>
      <w:r w:rsidRPr="004B4030">
        <w:rPr>
          <w:rFonts w:eastAsia="Calibri" w:cs="Times New Roman"/>
          <w:szCs w:val="24"/>
        </w:rPr>
        <w:t>Dockrell</w:t>
      </w:r>
      <w:proofErr w:type="spellEnd"/>
      <w:r w:rsidRPr="004B4030">
        <w:rPr>
          <w:rFonts w:eastAsia="Calibri" w:cs="Times New Roman"/>
          <w:szCs w:val="24"/>
        </w:rPr>
        <w:t xml:space="preserve">, Goering, </w:t>
      </w:r>
      <w:proofErr w:type="spellStart"/>
      <w:r w:rsidRPr="004B4030">
        <w:rPr>
          <w:rFonts w:eastAsia="Calibri" w:cs="Times New Roman"/>
          <w:szCs w:val="24"/>
        </w:rPr>
        <w:t>Roitt</w:t>
      </w:r>
      <w:proofErr w:type="spellEnd"/>
      <w:r w:rsidRPr="004B4030">
        <w:rPr>
          <w:rFonts w:eastAsia="Calibri" w:cs="Times New Roman"/>
          <w:szCs w:val="24"/>
        </w:rPr>
        <w:t>, Wakelin, Zuckerman Latest Ed. Elsevier.</w:t>
      </w:r>
    </w:p>
    <w:p w14:paraId="6DD4D564" w14:textId="77777777" w:rsidR="00812193"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Color</w:t>
      </w:r>
      <w:proofErr w:type="spellEnd"/>
      <w:r w:rsidRPr="004B4030">
        <w:rPr>
          <w:rFonts w:eastAsia="Calibri" w:cs="Times New Roman"/>
          <w:szCs w:val="24"/>
        </w:rPr>
        <w:t xml:space="preserve"> Atlas and Text book of Diagnostic Microbiology by </w:t>
      </w:r>
      <w:proofErr w:type="spellStart"/>
      <w:r w:rsidRPr="004B4030">
        <w:rPr>
          <w:rFonts w:eastAsia="Calibri" w:cs="Times New Roman"/>
          <w:szCs w:val="24"/>
        </w:rPr>
        <w:t>Koneman</w:t>
      </w:r>
      <w:proofErr w:type="spellEnd"/>
      <w:r w:rsidRPr="004B4030">
        <w:rPr>
          <w:rFonts w:eastAsia="Calibri" w:cs="Times New Roman"/>
          <w:szCs w:val="24"/>
        </w:rPr>
        <w:t xml:space="preserve">, Allen, </w:t>
      </w:r>
      <w:proofErr w:type="spellStart"/>
      <w:r w:rsidRPr="004B4030">
        <w:rPr>
          <w:rFonts w:eastAsia="Calibri" w:cs="Times New Roman"/>
          <w:szCs w:val="24"/>
        </w:rPr>
        <w:t>Janda</w:t>
      </w:r>
      <w:proofErr w:type="spellEnd"/>
      <w:r w:rsidRPr="004B4030">
        <w:rPr>
          <w:rFonts w:eastAsia="Calibri" w:cs="Times New Roman"/>
          <w:szCs w:val="24"/>
        </w:rPr>
        <w:t xml:space="preserve">, </w:t>
      </w:r>
      <w:proofErr w:type="spellStart"/>
      <w:r w:rsidRPr="004B4030">
        <w:rPr>
          <w:rFonts w:eastAsia="Calibri" w:cs="Times New Roman"/>
          <w:szCs w:val="24"/>
        </w:rPr>
        <w:t>Schreckenberger</w:t>
      </w:r>
      <w:proofErr w:type="spellEnd"/>
      <w:r w:rsidRPr="004B4030">
        <w:rPr>
          <w:rFonts w:eastAsia="Calibri" w:cs="Times New Roman"/>
          <w:szCs w:val="24"/>
        </w:rPr>
        <w:t>,</w:t>
      </w:r>
    </w:p>
    <w:p w14:paraId="190B5F1B" w14:textId="77777777" w:rsidR="008C5ED8" w:rsidRPr="00812193"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812193">
        <w:rPr>
          <w:rFonts w:eastAsia="Calibri" w:cs="Times New Roman"/>
          <w:szCs w:val="24"/>
        </w:rPr>
        <w:t>Winn Jr. Latest Ed. Lippincott Williams &amp; Wilkins.</w:t>
      </w:r>
    </w:p>
    <w:p w14:paraId="644C595C"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Manual of Clinical Microbiology, Latest Ed. by Murray, Baron, </w:t>
      </w:r>
      <w:proofErr w:type="spellStart"/>
      <w:r w:rsidRPr="004B4030">
        <w:rPr>
          <w:rFonts w:eastAsia="Calibri" w:cs="Times New Roman"/>
          <w:szCs w:val="24"/>
        </w:rPr>
        <w:t>Pfaller</w:t>
      </w:r>
      <w:proofErr w:type="spellEnd"/>
      <w:r w:rsidRPr="004B4030">
        <w:rPr>
          <w:rFonts w:eastAsia="Calibri" w:cs="Times New Roman"/>
          <w:szCs w:val="24"/>
        </w:rPr>
        <w:t xml:space="preserve">, </w:t>
      </w:r>
      <w:proofErr w:type="spellStart"/>
      <w:r w:rsidRPr="004B4030">
        <w:rPr>
          <w:rFonts w:eastAsia="Calibri" w:cs="Times New Roman"/>
          <w:szCs w:val="24"/>
        </w:rPr>
        <w:t>Tenover</w:t>
      </w:r>
      <w:proofErr w:type="spellEnd"/>
      <w:r w:rsidRPr="004B4030">
        <w:rPr>
          <w:rFonts w:eastAsia="Calibri" w:cs="Times New Roman"/>
          <w:szCs w:val="24"/>
        </w:rPr>
        <w:t xml:space="preserve">, </w:t>
      </w:r>
      <w:proofErr w:type="spellStart"/>
      <w:r w:rsidRPr="004B4030">
        <w:rPr>
          <w:rFonts w:eastAsia="Calibri" w:cs="Times New Roman"/>
          <w:szCs w:val="24"/>
        </w:rPr>
        <w:t>Yolken</w:t>
      </w:r>
      <w:proofErr w:type="spellEnd"/>
      <w:r w:rsidRPr="004B4030">
        <w:rPr>
          <w:rFonts w:eastAsia="Calibri" w:cs="Times New Roman"/>
          <w:szCs w:val="24"/>
        </w:rPr>
        <w:t>, ASM Press</w:t>
      </w:r>
    </w:p>
    <w:p w14:paraId="600D145B"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Foundations in Microbiology by </w:t>
      </w:r>
      <w:proofErr w:type="spellStart"/>
      <w:r w:rsidRPr="004B4030">
        <w:rPr>
          <w:rFonts w:eastAsia="Calibri" w:cs="Times New Roman"/>
          <w:szCs w:val="24"/>
        </w:rPr>
        <w:t>Talaro</w:t>
      </w:r>
      <w:proofErr w:type="spellEnd"/>
      <w:r w:rsidRPr="004B4030">
        <w:rPr>
          <w:rFonts w:eastAsia="Calibri" w:cs="Times New Roman"/>
          <w:szCs w:val="24"/>
        </w:rPr>
        <w:t xml:space="preserve"> and </w:t>
      </w:r>
      <w:proofErr w:type="spellStart"/>
      <w:r w:rsidRPr="004B4030">
        <w:rPr>
          <w:rFonts w:eastAsia="Calibri" w:cs="Times New Roman"/>
          <w:szCs w:val="24"/>
        </w:rPr>
        <w:t>Talaro</w:t>
      </w:r>
      <w:proofErr w:type="spellEnd"/>
      <w:r w:rsidRPr="004B4030">
        <w:rPr>
          <w:rFonts w:eastAsia="Calibri" w:cs="Times New Roman"/>
          <w:szCs w:val="24"/>
        </w:rPr>
        <w:t>, WCB. Latest Ed</w:t>
      </w:r>
    </w:p>
    <w:p w14:paraId="70D2E383"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Microbiology and Immunology by </w:t>
      </w:r>
      <w:proofErr w:type="spellStart"/>
      <w:r w:rsidRPr="004B4030">
        <w:rPr>
          <w:rFonts w:eastAsia="Calibri" w:cs="Times New Roman"/>
          <w:szCs w:val="24"/>
        </w:rPr>
        <w:t>Jawetz</w:t>
      </w:r>
      <w:proofErr w:type="spellEnd"/>
      <w:r w:rsidRPr="004B4030">
        <w:rPr>
          <w:rFonts w:eastAsia="Calibri" w:cs="Times New Roman"/>
          <w:szCs w:val="24"/>
        </w:rPr>
        <w:t xml:space="preserve">, </w:t>
      </w:r>
      <w:proofErr w:type="spellStart"/>
      <w:r w:rsidRPr="004B4030">
        <w:rPr>
          <w:rFonts w:eastAsia="Calibri" w:cs="Times New Roman"/>
          <w:szCs w:val="24"/>
        </w:rPr>
        <w:t>Lewinson</w:t>
      </w:r>
      <w:proofErr w:type="spellEnd"/>
      <w:r w:rsidRPr="004B4030">
        <w:rPr>
          <w:rFonts w:eastAsia="Calibri" w:cs="Times New Roman"/>
          <w:szCs w:val="24"/>
        </w:rPr>
        <w:t xml:space="preserve"> Latest Ed</w:t>
      </w:r>
    </w:p>
    <w:p w14:paraId="656F0D7A"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Cheesbrough</w:t>
      </w:r>
      <w:proofErr w:type="spellEnd"/>
      <w:r w:rsidRPr="004B4030">
        <w:rPr>
          <w:rFonts w:eastAsia="Calibri" w:cs="Times New Roman"/>
          <w:szCs w:val="24"/>
        </w:rPr>
        <w:t xml:space="preserve">, M. Latest Ed Medical Laboratory Manual for Tropical Countries. Microbiology, tropical health technology, Butterworth and Co (pubs) Ltd, Borough Green, </w:t>
      </w:r>
      <w:proofErr w:type="spellStart"/>
      <w:r w:rsidRPr="004B4030">
        <w:rPr>
          <w:rFonts w:eastAsia="Calibri" w:cs="Times New Roman"/>
          <w:szCs w:val="24"/>
        </w:rPr>
        <w:t>Sevenonaks</w:t>
      </w:r>
      <w:proofErr w:type="spellEnd"/>
      <w:r w:rsidRPr="004B4030">
        <w:rPr>
          <w:rFonts w:eastAsia="Calibri" w:cs="Times New Roman"/>
          <w:szCs w:val="24"/>
        </w:rPr>
        <w:t>, Kent TN15 8PH.</w:t>
      </w:r>
    </w:p>
    <w:p w14:paraId="7064E8F2"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6A496DC5"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Mendel, G. L., R. G. Douglas, J. E. Bennett, Latest Ed. Principles and Practice of Infectious Disease. Churchill Living stone </w:t>
      </w:r>
      <w:proofErr w:type="spellStart"/>
      <w:r w:rsidRPr="004B4030">
        <w:rPr>
          <w:rFonts w:eastAsia="Calibri" w:cs="Times New Roman"/>
          <w:szCs w:val="24"/>
        </w:rPr>
        <w:t>Inc</w:t>
      </w:r>
      <w:proofErr w:type="spellEnd"/>
      <w:r w:rsidRPr="004B4030">
        <w:rPr>
          <w:rFonts w:eastAsia="Calibri" w:cs="Times New Roman"/>
          <w:szCs w:val="24"/>
        </w:rPr>
        <w:t>,</w:t>
      </w:r>
    </w:p>
    <w:p w14:paraId="1E050119" w14:textId="6EF4977E" w:rsidR="008C5ED8"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Park, J. E. Latest Ed Park’s textbook of Preventive and Social Medicine. M/S </w:t>
      </w:r>
      <w:proofErr w:type="spellStart"/>
      <w:r w:rsidRPr="004B4030">
        <w:rPr>
          <w:rFonts w:eastAsia="Calibri" w:cs="Times New Roman"/>
          <w:szCs w:val="24"/>
        </w:rPr>
        <w:t>Banarsides</w:t>
      </w:r>
      <w:proofErr w:type="spellEnd"/>
      <w:r w:rsidRPr="004B4030">
        <w:rPr>
          <w:rFonts w:eastAsia="Calibri" w:cs="Times New Roman"/>
          <w:szCs w:val="24"/>
        </w:rPr>
        <w:t xml:space="preserve"> </w:t>
      </w:r>
      <w:proofErr w:type="spellStart"/>
      <w:r w:rsidRPr="004B4030">
        <w:rPr>
          <w:rFonts w:eastAsia="Calibri" w:cs="Times New Roman"/>
          <w:szCs w:val="24"/>
        </w:rPr>
        <w:t>Bhanot</w:t>
      </w:r>
      <w:proofErr w:type="spellEnd"/>
      <w:r w:rsidRPr="004B4030">
        <w:rPr>
          <w:rFonts w:eastAsia="Calibri" w:cs="Times New Roman"/>
          <w:szCs w:val="24"/>
        </w:rPr>
        <w:t xml:space="preserve"> (pub), 1167, </w:t>
      </w:r>
      <w:proofErr w:type="spellStart"/>
      <w:r w:rsidRPr="004B4030">
        <w:rPr>
          <w:rFonts w:eastAsia="Calibri" w:cs="Times New Roman"/>
          <w:szCs w:val="24"/>
        </w:rPr>
        <w:t>Prem</w:t>
      </w:r>
      <w:proofErr w:type="spellEnd"/>
      <w:r w:rsidRPr="004B4030">
        <w:rPr>
          <w:rFonts w:eastAsia="Calibri" w:cs="Times New Roman"/>
          <w:szCs w:val="24"/>
        </w:rPr>
        <w:t xml:space="preserve"> Nagar, Jabalpur, 4820021, India.</w:t>
      </w:r>
    </w:p>
    <w:p w14:paraId="3864AA78" w14:textId="77777777" w:rsidR="007B7079" w:rsidRPr="004B4030" w:rsidRDefault="007B7079" w:rsidP="007B7079">
      <w:pPr>
        <w:tabs>
          <w:tab w:val="left" w:pos="426"/>
        </w:tabs>
        <w:autoSpaceDE w:val="0"/>
        <w:autoSpaceDN w:val="0"/>
        <w:adjustRightInd w:val="0"/>
        <w:spacing w:after="0"/>
        <w:contextualSpacing/>
        <w:rPr>
          <w:rFonts w:eastAsia="Calibri" w:cs="Times New Roman"/>
          <w:szCs w:val="24"/>
        </w:rPr>
      </w:pPr>
    </w:p>
    <w:p w14:paraId="4107F074" w14:textId="77777777" w:rsidR="008C5ED8" w:rsidRPr="001A146E" w:rsidRDefault="008C5ED8" w:rsidP="001A146E">
      <w:pPr>
        <w:rPr>
          <w:b/>
          <w:bCs/>
        </w:rPr>
      </w:pPr>
      <w:r w:rsidRPr="001A146E">
        <w:rPr>
          <w:b/>
          <w:bCs/>
        </w:rPr>
        <w:t>Journals:</w:t>
      </w:r>
    </w:p>
    <w:p w14:paraId="68A059D8"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Advances in Virus Research</w:t>
      </w:r>
    </w:p>
    <w:p w14:paraId="6AA3AD26"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Journal of virology </w:t>
      </w:r>
    </w:p>
    <w:p w14:paraId="24368A69"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Nature Reviews Microbiology</w:t>
      </w:r>
    </w:p>
    <w:p w14:paraId="5B689E6F"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Archives and Microbiology</w:t>
      </w:r>
    </w:p>
    <w:p w14:paraId="5792DC51"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Cellular Microbiology</w:t>
      </w:r>
    </w:p>
    <w:p w14:paraId="381B0105"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Critical Reviews in Microbiology</w:t>
      </w:r>
    </w:p>
    <w:p w14:paraId="7F02DE60"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Molecular Microbiology and Biotechnology</w:t>
      </w:r>
    </w:p>
    <w:p w14:paraId="2C1A069B" w14:textId="21F21076" w:rsidR="008C5ED8"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Microbiological Methods</w:t>
      </w:r>
    </w:p>
    <w:p w14:paraId="5E6E3B08" w14:textId="45DB9CA4" w:rsidR="001A146E" w:rsidRDefault="001A146E" w:rsidP="001A146E">
      <w:pPr>
        <w:tabs>
          <w:tab w:val="left" w:pos="426"/>
        </w:tabs>
        <w:autoSpaceDE w:val="0"/>
        <w:autoSpaceDN w:val="0"/>
        <w:adjustRightInd w:val="0"/>
        <w:spacing w:after="0"/>
        <w:contextualSpacing/>
        <w:rPr>
          <w:rFonts w:eastAsia="Calibri" w:cs="Times New Roman"/>
          <w:szCs w:val="24"/>
        </w:rPr>
      </w:pPr>
    </w:p>
    <w:p w14:paraId="1515074A" w14:textId="147F81A0" w:rsidR="001A146E" w:rsidRDefault="001A146E" w:rsidP="001A146E">
      <w:pPr>
        <w:tabs>
          <w:tab w:val="left" w:pos="426"/>
        </w:tabs>
        <w:autoSpaceDE w:val="0"/>
        <w:autoSpaceDN w:val="0"/>
        <w:adjustRightInd w:val="0"/>
        <w:spacing w:after="0"/>
        <w:contextualSpacing/>
        <w:rPr>
          <w:rFonts w:eastAsia="Calibri" w:cs="Times New Roman"/>
          <w:szCs w:val="24"/>
        </w:rPr>
      </w:pPr>
    </w:p>
    <w:p w14:paraId="7A9C84C1" w14:textId="7B31D0CA" w:rsidR="001A146E" w:rsidRDefault="001A146E" w:rsidP="001A146E">
      <w:pPr>
        <w:tabs>
          <w:tab w:val="left" w:pos="426"/>
        </w:tabs>
        <w:autoSpaceDE w:val="0"/>
        <w:autoSpaceDN w:val="0"/>
        <w:adjustRightInd w:val="0"/>
        <w:spacing w:after="0"/>
        <w:contextualSpacing/>
        <w:rPr>
          <w:rFonts w:eastAsia="Calibri" w:cs="Times New Roman"/>
          <w:szCs w:val="24"/>
        </w:rPr>
      </w:pPr>
    </w:p>
    <w:p w14:paraId="4123CDCB" w14:textId="44A56C55" w:rsidR="001A146E" w:rsidRDefault="001A146E" w:rsidP="001A146E">
      <w:pPr>
        <w:tabs>
          <w:tab w:val="left" w:pos="426"/>
        </w:tabs>
        <w:autoSpaceDE w:val="0"/>
        <w:autoSpaceDN w:val="0"/>
        <w:adjustRightInd w:val="0"/>
        <w:spacing w:after="0"/>
        <w:contextualSpacing/>
        <w:rPr>
          <w:rFonts w:eastAsia="Calibri" w:cs="Times New Roman"/>
          <w:szCs w:val="24"/>
        </w:rPr>
      </w:pPr>
    </w:p>
    <w:p w14:paraId="1939DA10" w14:textId="11CCCD11" w:rsidR="001A146E" w:rsidRDefault="001A146E" w:rsidP="001A146E">
      <w:pPr>
        <w:tabs>
          <w:tab w:val="left" w:pos="426"/>
        </w:tabs>
        <w:autoSpaceDE w:val="0"/>
        <w:autoSpaceDN w:val="0"/>
        <w:adjustRightInd w:val="0"/>
        <w:spacing w:after="0"/>
        <w:contextualSpacing/>
        <w:rPr>
          <w:rFonts w:eastAsia="Calibri" w:cs="Times New Roman"/>
          <w:szCs w:val="24"/>
        </w:rPr>
      </w:pPr>
    </w:p>
    <w:p w14:paraId="78E3D113" w14:textId="53B570F6" w:rsidR="001A146E" w:rsidRDefault="001A146E" w:rsidP="001A146E">
      <w:pPr>
        <w:tabs>
          <w:tab w:val="left" w:pos="426"/>
        </w:tabs>
        <w:autoSpaceDE w:val="0"/>
        <w:autoSpaceDN w:val="0"/>
        <w:adjustRightInd w:val="0"/>
        <w:spacing w:after="0"/>
        <w:contextualSpacing/>
        <w:rPr>
          <w:rFonts w:eastAsia="Calibri" w:cs="Times New Roman"/>
          <w:szCs w:val="24"/>
        </w:rPr>
      </w:pPr>
    </w:p>
    <w:p w14:paraId="72BB8254" w14:textId="3310110A" w:rsidR="001A146E" w:rsidRDefault="001A146E" w:rsidP="001A146E">
      <w:pPr>
        <w:tabs>
          <w:tab w:val="left" w:pos="426"/>
        </w:tabs>
        <w:autoSpaceDE w:val="0"/>
        <w:autoSpaceDN w:val="0"/>
        <w:adjustRightInd w:val="0"/>
        <w:spacing w:after="0"/>
        <w:contextualSpacing/>
        <w:rPr>
          <w:rFonts w:eastAsia="Calibri" w:cs="Times New Roman"/>
          <w:szCs w:val="24"/>
        </w:rPr>
      </w:pPr>
    </w:p>
    <w:p w14:paraId="0A6A6F8C" w14:textId="53D385EA" w:rsidR="001A146E" w:rsidRDefault="001A146E" w:rsidP="001A146E">
      <w:pPr>
        <w:tabs>
          <w:tab w:val="left" w:pos="426"/>
        </w:tabs>
        <w:autoSpaceDE w:val="0"/>
        <w:autoSpaceDN w:val="0"/>
        <w:adjustRightInd w:val="0"/>
        <w:spacing w:after="0"/>
        <w:contextualSpacing/>
        <w:rPr>
          <w:rFonts w:eastAsia="Calibri" w:cs="Times New Roman"/>
          <w:szCs w:val="24"/>
        </w:rPr>
      </w:pPr>
    </w:p>
    <w:p w14:paraId="74C55791" w14:textId="78EFD9DC" w:rsidR="001A146E" w:rsidRDefault="001A146E" w:rsidP="001A146E">
      <w:pPr>
        <w:tabs>
          <w:tab w:val="left" w:pos="426"/>
        </w:tabs>
        <w:autoSpaceDE w:val="0"/>
        <w:autoSpaceDN w:val="0"/>
        <w:adjustRightInd w:val="0"/>
        <w:spacing w:after="0"/>
        <w:contextualSpacing/>
        <w:rPr>
          <w:rFonts w:eastAsia="Calibri" w:cs="Times New Roman"/>
          <w:szCs w:val="24"/>
        </w:rPr>
      </w:pPr>
    </w:p>
    <w:p w14:paraId="2485C063" w14:textId="640464A5" w:rsidR="001A146E" w:rsidRDefault="001A146E" w:rsidP="001A146E">
      <w:pPr>
        <w:tabs>
          <w:tab w:val="left" w:pos="426"/>
        </w:tabs>
        <w:autoSpaceDE w:val="0"/>
        <w:autoSpaceDN w:val="0"/>
        <w:adjustRightInd w:val="0"/>
        <w:spacing w:after="0"/>
        <w:contextualSpacing/>
        <w:rPr>
          <w:rFonts w:eastAsia="Calibri" w:cs="Times New Roman"/>
          <w:szCs w:val="24"/>
        </w:rPr>
      </w:pPr>
    </w:p>
    <w:p w14:paraId="1795F14D" w14:textId="77777777" w:rsidR="001A146E" w:rsidRPr="004B4030" w:rsidRDefault="001A146E" w:rsidP="001A146E">
      <w:pPr>
        <w:tabs>
          <w:tab w:val="left" w:pos="426"/>
        </w:tabs>
        <w:autoSpaceDE w:val="0"/>
        <w:autoSpaceDN w:val="0"/>
        <w:adjustRightInd w:val="0"/>
        <w:spacing w:after="0"/>
        <w:contextualSpacing/>
        <w:rPr>
          <w:rFonts w:eastAsia="Calibri" w:cs="Times New Roman"/>
          <w:szCs w:val="24"/>
        </w:rPr>
      </w:pPr>
    </w:p>
    <w:p w14:paraId="7D7C3A5A" w14:textId="77777777" w:rsidR="008C5ED8" w:rsidRPr="004B4030" w:rsidRDefault="00812193" w:rsidP="00481284">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82304" behindDoc="1" locked="0" layoutInCell="1" allowOverlap="1" wp14:anchorId="552588C2" wp14:editId="79907DF3">
                <wp:simplePos x="0" y="0"/>
                <wp:positionH relativeFrom="column">
                  <wp:posOffset>-190500</wp:posOffset>
                </wp:positionH>
                <wp:positionV relativeFrom="paragraph">
                  <wp:posOffset>-634</wp:posOffset>
                </wp:positionV>
                <wp:extent cx="6315075" cy="381000"/>
                <wp:effectExtent l="0" t="0" r="28575" b="19050"/>
                <wp:wrapNone/>
                <wp:docPr id="251" name="Rectangle 251"/>
                <wp:cNvGraphicFramePr/>
                <a:graphic xmlns:a="http://schemas.openxmlformats.org/drawingml/2006/main">
                  <a:graphicData uri="http://schemas.microsoft.com/office/word/2010/wordprocessingShape">
                    <wps:wsp>
                      <wps:cNvSpPr/>
                      <wps:spPr>
                        <a:xfrm>
                          <a:off x="0" y="0"/>
                          <a:ext cx="6315075" cy="38100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44D53E" id="Rectangle 251" o:spid="_x0000_s1026" style="position:absolute;margin-left:-15pt;margin-top:-.05pt;width:497.25pt;height:3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8C5ED8" w:rsidRPr="004B4030">
        <w:rPr>
          <w:rFonts w:eastAsia="Times New Roman"/>
          <w:lang w:val="en-US"/>
        </w:rPr>
        <w:t xml:space="preserve">MIC 803:   Advances in Immunology                         </w:t>
      </w:r>
      <w:r w:rsidR="008C5ED8" w:rsidRPr="004B4030">
        <w:rPr>
          <w:rFonts w:eastAsia="Times New Roman"/>
          <w:lang w:val="en-US"/>
        </w:rPr>
        <w:tab/>
        <w:t xml:space="preserve">                    </w:t>
      </w:r>
      <w:r w:rsidR="00481284">
        <w:rPr>
          <w:rFonts w:eastAsia="Times New Roman"/>
          <w:lang w:val="en-US"/>
        </w:rPr>
        <w:t>(</w:t>
      </w:r>
      <w:r w:rsidR="008C5ED8" w:rsidRPr="004B4030">
        <w:rPr>
          <w:rFonts w:eastAsia="Times New Roman"/>
          <w:lang w:val="en-US"/>
        </w:rPr>
        <w:t>1+1</w:t>
      </w:r>
      <w:r w:rsidR="00481284">
        <w:rPr>
          <w:rFonts w:eastAsia="Times New Roman"/>
          <w:lang w:val="en-US"/>
        </w:rPr>
        <w:t>)</w:t>
      </w:r>
    </w:p>
    <w:p w14:paraId="21D78AEE" w14:textId="77777777" w:rsidR="008C5ED8" w:rsidRPr="004B4030" w:rsidRDefault="008C5ED8" w:rsidP="008C5ED8">
      <w:pPr>
        <w:spacing w:after="0"/>
        <w:rPr>
          <w:rFonts w:eastAsia="Times New Roman" w:cs="Times New Roman"/>
          <w:b/>
          <w:spacing w:val="4"/>
          <w:szCs w:val="24"/>
          <w:lang w:val="en-US"/>
        </w:rPr>
      </w:pPr>
    </w:p>
    <w:p w14:paraId="64F9863B" w14:textId="77777777" w:rsidR="008C5ED8" w:rsidRPr="004B4030" w:rsidRDefault="008C5ED8" w:rsidP="001A146E">
      <w:pPr>
        <w:pStyle w:val="Heading3"/>
        <w:rPr>
          <w:rFonts w:eastAsia="Calibri"/>
        </w:rPr>
      </w:pPr>
      <w:r w:rsidRPr="004B4030">
        <w:rPr>
          <w:rFonts w:eastAsia="Calibri"/>
        </w:rPr>
        <w:t>Course Objectives:</w:t>
      </w:r>
    </w:p>
    <w:p w14:paraId="539F60FF"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2458EF21"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basic knowledge and organization of immune system and its components at molecular level.</w:t>
      </w:r>
    </w:p>
    <w:p w14:paraId="02DA8C53"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 involved in microbial immunology and host responses against different pathogens.</w:t>
      </w:r>
    </w:p>
    <w:p w14:paraId="1545FCA2"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 involved in development and function PAMPs and DAMPs, antigen and antibody, TLRs and NLRs, interleukin and interferon.</w:t>
      </w:r>
    </w:p>
    <w:p w14:paraId="38F99A56"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various immunes system disorders, their causes and impact on the host.</w:t>
      </w:r>
    </w:p>
    <w:p w14:paraId="5AA2AAA9"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Know the molecular mechanisms involved in the development of inflammation, allergy, auto immunity and immunodeficiency in response to different microbial pathogens. </w:t>
      </w:r>
    </w:p>
    <w:p w14:paraId="2D79F1EF" w14:textId="77777777" w:rsidR="008C5ED8" w:rsidRPr="004B4030" w:rsidRDefault="008C5ED8" w:rsidP="001A146E">
      <w:pPr>
        <w:pStyle w:val="Heading3"/>
        <w:rPr>
          <w:rFonts w:eastAsia="Calibri"/>
        </w:rPr>
      </w:pPr>
      <w:r w:rsidRPr="004B4030">
        <w:rPr>
          <w:rFonts w:eastAsia="Calibri"/>
        </w:rPr>
        <w:t>Course Contents:</w:t>
      </w:r>
    </w:p>
    <w:p w14:paraId="3A431DD0"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The course contents of this subject include:</w:t>
      </w:r>
    </w:p>
    <w:p w14:paraId="3BDB930C"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The structure, organization, functions and molecular mechanisms involved in maintenance of the immune system. The molecular mechanisms involved in cell signalling i.e. structure, types and molecular interactions of antigens and antibodies, pathogen associated molecular patterns (PAMPs) and danger associated molecular patterns (DAMPs), Toll-like receptors (TLRs) and Nod-like receptors (NLRs), interleukin and interferon. Molecular mechanisms involved in inflammation, humoral and cell- mediated immunity</w:t>
      </w:r>
      <w:r w:rsidRPr="004B4030">
        <w:rPr>
          <w:rFonts w:eastAsia="Calibri" w:cs="Times New Roman"/>
          <w:b/>
          <w:bCs/>
          <w:szCs w:val="24"/>
        </w:rPr>
        <w:t xml:space="preserve"> </w:t>
      </w:r>
      <w:r w:rsidRPr="004B4030">
        <w:rPr>
          <w:rFonts w:eastAsia="Calibri" w:cs="Times New Roman"/>
          <w:bCs/>
          <w:szCs w:val="24"/>
        </w:rPr>
        <w:t>and the associated activity of c</w:t>
      </w:r>
      <w:r w:rsidRPr="004B4030">
        <w:rPr>
          <w:rFonts w:eastAsia="Calibri" w:cs="Times New Roman"/>
          <w:szCs w:val="24"/>
        </w:rPr>
        <w:t>omplement system during microbial infection</w:t>
      </w:r>
      <w:r w:rsidRPr="004B4030">
        <w:rPr>
          <w:rFonts w:eastAsia="Calibri" w:cs="Times New Roman"/>
          <w:b/>
          <w:bCs/>
          <w:szCs w:val="24"/>
        </w:rPr>
        <w:t xml:space="preserve">. </w:t>
      </w:r>
      <w:r w:rsidRPr="004B4030">
        <w:rPr>
          <w:rFonts w:eastAsia="Calibri" w:cs="Times New Roman"/>
          <w:bCs/>
          <w:szCs w:val="24"/>
        </w:rPr>
        <w:t>Molecular mechanism involved in the development of immune system d</w:t>
      </w:r>
      <w:r w:rsidRPr="004B4030">
        <w:rPr>
          <w:rFonts w:eastAsia="Calibri" w:cs="Times New Roman"/>
          <w:szCs w:val="24"/>
        </w:rPr>
        <w:t>isorders,</w:t>
      </w:r>
      <w:r w:rsidRPr="004B4030">
        <w:rPr>
          <w:rFonts w:eastAsia="Calibri" w:cs="Times New Roman"/>
          <w:b/>
          <w:bCs/>
          <w:szCs w:val="24"/>
        </w:rPr>
        <w:t xml:space="preserve"> </w:t>
      </w:r>
      <w:r w:rsidRPr="004B4030">
        <w:rPr>
          <w:rFonts w:eastAsia="Calibri" w:cs="Times New Roman"/>
          <w:bCs/>
          <w:szCs w:val="24"/>
        </w:rPr>
        <w:t xml:space="preserve">Allergy and </w:t>
      </w:r>
      <w:r w:rsidRPr="004B4030">
        <w:rPr>
          <w:rFonts w:eastAsia="Calibri" w:cs="Times New Roman"/>
          <w:szCs w:val="24"/>
        </w:rPr>
        <w:t>hypersensitivity, autoimmunity and Immunodeficiency.</w:t>
      </w:r>
    </w:p>
    <w:p w14:paraId="71A50F12" w14:textId="77777777" w:rsidR="008C5ED8" w:rsidRPr="001A146E" w:rsidRDefault="008C5ED8" w:rsidP="001A146E">
      <w:pPr>
        <w:rPr>
          <w:b/>
          <w:bCs/>
        </w:rPr>
      </w:pPr>
      <w:r w:rsidRPr="001A146E">
        <w:rPr>
          <w:b/>
          <w:bCs/>
        </w:rPr>
        <w:t>Recommended readings:</w:t>
      </w:r>
    </w:p>
    <w:p w14:paraId="64400BF7"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Medical Microbiology by Greenwood D, R Slack, J </w:t>
      </w:r>
      <w:proofErr w:type="spellStart"/>
      <w:r w:rsidRPr="004B4030">
        <w:rPr>
          <w:rFonts w:eastAsia="Calibri" w:cs="Times New Roman"/>
          <w:szCs w:val="24"/>
        </w:rPr>
        <w:t>Peutherer</w:t>
      </w:r>
      <w:proofErr w:type="spellEnd"/>
      <w:r w:rsidRPr="004B4030">
        <w:rPr>
          <w:rFonts w:eastAsia="Calibri" w:cs="Times New Roman"/>
          <w:szCs w:val="24"/>
        </w:rPr>
        <w:t xml:space="preserve"> Latest Ed </w:t>
      </w:r>
      <w:proofErr w:type="spellStart"/>
      <w:r w:rsidRPr="004B4030">
        <w:rPr>
          <w:rFonts w:eastAsia="Calibri" w:cs="Times New Roman"/>
          <w:szCs w:val="24"/>
        </w:rPr>
        <w:t>Churchil</w:t>
      </w:r>
      <w:proofErr w:type="spellEnd"/>
      <w:r w:rsidRPr="004B4030">
        <w:rPr>
          <w:rFonts w:eastAsia="Calibri" w:cs="Times New Roman"/>
          <w:szCs w:val="24"/>
        </w:rPr>
        <w:t xml:space="preserve"> Livingstone.</w:t>
      </w:r>
    </w:p>
    <w:p w14:paraId="0817E843"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lastRenderedPageBreak/>
        <w:t xml:space="preserve">Medical Microbiology by Mims, </w:t>
      </w:r>
      <w:proofErr w:type="spellStart"/>
      <w:r w:rsidRPr="004B4030">
        <w:rPr>
          <w:rFonts w:eastAsia="Calibri" w:cs="Times New Roman"/>
          <w:szCs w:val="24"/>
        </w:rPr>
        <w:t>Dockrell</w:t>
      </w:r>
      <w:proofErr w:type="spellEnd"/>
      <w:r w:rsidRPr="004B4030">
        <w:rPr>
          <w:rFonts w:eastAsia="Calibri" w:cs="Times New Roman"/>
          <w:szCs w:val="24"/>
        </w:rPr>
        <w:t xml:space="preserve">, Goering, </w:t>
      </w:r>
      <w:proofErr w:type="spellStart"/>
      <w:r w:rsidRPr="004B4030">
        <w:rPr>
          <w:rFonts w:eastAsia="Calibri" w:cs="Times New Roman"/>
          <w:szCs w:val="24"/>
        </w:rPr>
        <w:t>Roitt</w:t>
      </w:r>
      <w:proofErr w:type="spellEnd"/>
      <w:r w:rsidRPr="004B4030">
        <w:rPr>
          <w:rFonts w:eastAsia="Calibri" w:cs="Times New Roman"/>
          <w:szCs w:val="24"/>
        </w:rPr>
        <w:t>, Wakelin, Zuckerman Latest Ed. Elsevier.</w:t>
      </w:r>
    </w:p>
    <w:p w14:paraId="18360A8A"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Color</w:t>
      </w:r>
      <w:proofErr w:type="spellEnd"/>
      <w:r w:rsidRPr="004B4030">
        <w:rPr>
          <w:rFonts w:eastAsia="Calibri" w:cs="Times New Roman"/>
          <w:szCs w:val="24"/>
        </w:rPr>
        <w:t xml:space="preserve"> Atlas and Text book of Diagnostic Microbiology by </w:t>
      </w:r>
      <w:proofErr w:type="spellStart"/>
      <w:r w:rsidRPr="004B4030">
        <w:rPr>
          <w:rFonts w:eastAsia="Calibri" w:cs="Times New Roman"/>
          <w:szCs w:val="24"/>
        </w:rPr>
        <w:t>Koneman</w:t>
      </w:r>
      <w:proofErr w:type="spellEnd"/>
      <w:r w:rsidRPr="004B4030">
        <w:rPr>
          <w:rFonts w:eastAsia="Calibri" w:cs="Times New Roman"/>
          <w:szCs w:val="24"/>
        </w:rPr>
        <w:t xml:space="preserve">, Allen, </w:t>
      </w:r>
      <w:proofErr w:type="spellStart"/>
      <w:r w:rsidRPr="004B4030">
        <w:rPr>
          <w:rFonts w:eastAsia="Calibri" w:cs="Times New Roman"/>
          <w:szCs w:val="24"/>
        </w:rPr>
        <w:t>Janda</w:t>
      </w:r>
      <w:proofErr w:type="spellEnd"/>
      <w:r w:rsidRPr="004B4030">
        <w:rPr>
          <w:rFonts w:eastAsia="Calibri" w:cs="Times New Roman"/>
          <w:szCs w:val="24"/>
        </w:rPr>
        <w:t xml:space="preserve">, </w:t>
      </w:r>
      <w:proofErr w:type="spellStart"/>
      <w:r w:rsidRPr="004B4030">
        <w:rPr>
          <w:rFonts w:eastAsia="Calibri" w:cs="Times New Roman"/>
          <w:szCs w:val="24"/>
        </w:rPr>
        <w:t>Schreckenberger</w:t>
      </w:r>
      <w:proofErr w:type="spellEnd"/>
      <w:r w:rsidRPr="004B4030">
        <w:rPr>
          <w:rFonts w:eastAsia="Calibri" w:cs="Times New Roman"/>
          <w:szCs w:val="24"/>
        </w:rPr>
        <w:t>, Winn Jr. Latest Ed. Lippincott Williams &amp; Wilkins.</w:t>
      </w:r>
    </w:p>
    <w:p w14:paraId="6C3F0C73"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Manual of Clinical Microbiology, Latest Ed. by Murray, Baron, </w:t>
      </w:r>
      <w:proofErr w:type="spellStart"/>
      <w:r w:rsidRPr="004B4030">
        <w:rPr>
          <w:rFonts w:eastAsia="Calibri" w:cs="Times New Roman"/>
          <w:szCs w:val="24"/>
        </w:rPr>
        <w:t>Pfaller</w:t>
      </w:r>
      <w:proofErr w:type="spellEnd"/>
      <w:r w:rsidRPr="004B4030">
        <w:rPr>
          <w:rFonts w:eastAsia="Calibri" w:cs="Times New Roman"/>
          <w:szCs w:val="24"/>
        </w:rPr>
        <w:t xml:space="preserve">, </w:t>
      </w:r>
      <w:proofErr w:type="spellStart"/>
      <w:r w:rsidRPr="004B4030">
        <w:rPr>
          <w:rFonts w:eastAsia="Calibri" w:cs="Times New Roman"/>
          <w:szCs w:val="24"/>
        </w:rPr>
        <w:t>Tenover</w:t>
      </w:r>
      <w:proofErr w:type="spellEnd"/>
      <w:r w:rsidRPr="004B4030">
        <w:rPr>
          <w:rFonts w:eastAsia="Calibri" w:cs="Times New Roman"/>
          <w:szCs w:val="24"/>
        </w:rPr>
        <w:t xml:space="preserve">, </w:t>
      </w:r>
      <w:proofErr w:type="spellStart"/>
      <w:r w:rsidRPr="004B4030">
        <w:rPr>
          <w:rFonts w:eastAsia="Calibri" w:cs="Times New Roman"/>
          <w:szCs w:val="24"/>
        </w:rPr>
        <w:t>Yolken</w:t>
      </w:r>
      <w:proofErr w:type="spellEnd"/>
      <w:r w:rsidRPr="004B4030">
        <w:rPr>
          <w:rFonts w:eastAsia="Calibri" w:cs="Times New Roman"/>
          <w:szCs w:val="24"/>
        </w:rPr>
        <w:t>, ASM Press USA.</w:t>
      </w:r>
    </w:p>
    <w:p w14:paraId="49CD7A15"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Foundations in Microbiology by </w:t>
      </w:r>
      <w:proofErr w:type="spellStart"/>
      <w:r w:rsidRPr="004B4030">
        <w:rPr>
          <w:rFonts w:eastAsia="Calibri" w:cs="Times New Roman"/>
          <w:szCs w:val="24"/>
        </w:rPr>
        <w:t>Talaro</w:t>
      </w:r>
      <w:proofErr w:type="spellEnd"/>
      <w:r w:rsidRPr="004B4030">
        <w:rPr>
          <w:rFonts w:eastAsia="Calibri" w:cs="Times New Roman"/>
          <w:szCs w:val="24"/>
        </w:rPr>
        <w:t xml:space="preserve"> and </w:t>
      </w:r>
      <w:proofErr w:type="spellStart"/>
      <w:r w:rsidRPr="004B4030">
        <w:rPr>
          <w:rFonts w:eastAsia="Calibri" w:cs="Times New Roman"/>
          <w:szCs w:val="24"/>
        </w:rPr>
        <w:t>Talaro</w:t>
      </w:r>
      <w:proofErr w:type="spellEnd"/>
      <w:r w:rsidRPr="004B4030">
        <w:rPr>
          <w:rFonts w:eastAsia="Calibri" w:cs="Times New Roman"/>
          <w:szCs w:val="24"/>
        </w:rPr>
        <w:t>, WCB. Latest Ed</w:t>
      </w:r>
    </w:p>
    <w:p w14:paraId="6AD15D74"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Microbiology and Immunology by </w:t>
      </w:r>
      <w:proofErr w:type="spellStart"/>
      <w:r w:rsidRPr="004B4030">
        <w:rPr>
          <w:rFonts w:eastAsia="Calibri" w:cs="Times New Roman"/>
          <w:szCs w:val="24"/>
        </w:rPr>
        <w:t>Jawetz</w:t>
      </w:r>
      <w:proofErr w:type="spellEnd"/>
      <w:r w:rsidRPr="004B4030">
        <w:rPr>
          <w:rFonts w:eastAsia="Calibri" w:cs="Times New Roman"/>
          <w:szCs w:val="24"/>
        </w:rPr>
        <w:t xml:space="preserve">, </w:t>
      </w:r>
      <w:proofErr w:type="spellStart"/>
      <w:r w:rsidRPr="004B4030">
        <w:rPr>
          <w:rFonts w:eastAsia="Calibri" w:cs="Times New Roman"/>
          <w:szCs w:val="24"/>
        </w:rPr>
        <w:t>Lewinson</w:t>
      </w:r>
      <w:proofErr w:type="spellEnd"/>
      <w:r w:rsidRPr="004B4030">
        <w:rPr>
          <w:rFonts w:eastAsia="Calibri" w:cs="Times New Roman"/>
          <w:szCs w:val="24"/>
        </w:rPr>
        <w:t xml:space="preserve"> Latest Ed</w:t>
      </w:r>
    </w:p>
    <w:p w14:paraId="7CFB2592"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Cheesbrough</w:t>
      </w:r>
      <w:proofErr w:type="spellEnd"/>
      <w:r w:rsidRPr="004B4030">
        <w:rPr>
          <w:rFonts w:eastAsia="Calibri" w:cs="Times New Roman"/>
          <w:szCs w:val="24"/>
        </w:rPr>
        <w:t xml:space="preserve">, M. Latest Ed Medical Laboratory Manual for Tropical Countries. Microbiology, tropical health technology, Butterworth and Co (pubs) Ltd, Borough Green, </w:t>
      </w:r>
      <w:proofErr w:type="spellStart"/>
      <w:r w:rsidRPr="004B4030">
        <w:rPr>
          <w:rFonts w:eastAsia="Calibri" w:cs="Times New Roman"/>
          <w:szCs w:val="24"/>
        </w:rPr>
        <w:t>Sevenonaks</w:t>
      </w:r>
      <w:proofErr w:type="spellEnd"/>
      <w:r w:rsidRPr="004B4030">
        <w:rPr>
          <w:rFonts w:eastAsia="Calibri" w:cs="Times New Roman"/>
          <w:szCs w:val="24"/>
        </w:rPr>
        <w:t>, Kent TN15 8PH.</w:t>
      </w:r>
    </w:p>
    <w:p w14:paraId="49DD4AC0"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49897334"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Mendel, G. L., R. G. Douglas, J. E. Bennett, Latest Ed. Principles and Practice of Infectious Disease. Churchill Living stone </w:t>
      </w:r>
      <w:proofErr w:type="spellStart"/>
      <w:r w:rsidRPr="004B4030">
        <w:rPr>
          <w:rFonts w:eastAsia="Calibri" w:cs="Times New Roman"/>
          <w:szCs w:val="24"/>
        </w:rPr>
        <w:t>Inc</w:t>
      </w:r>
      <w:proofErr w:type="spellEnd"/>
      <w:r w:rsidRPr="004B4030">
        <w:rPr>
          <w:rFonts w:eastAsia="Calibri" w:cs="Times New Roman"/>
          <w:szCs w:val="24"/>
        </w:rPr>
        <w:t>,</w:t>
      </w:r>
    </w:p>
    <w:p w14:paraId="3915685C" w14:textId="18D7B360" w:rsidR="008C5ED8"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Park, J. E. Latest Ed Park’s textbook of Preventive and Social Medicine. M/S </w:t>
      </w:r>
      <w:proofErr w:type="spellStart"/>
      <w:r w:rsidRPr="004B4030">
        <w:rPr>
          <w:rFonts w:eastAsia="Calibri" w:cs="Times New Roman"/>
          <w:szCs w:val="24"/>
        </w:rPr>
        <w:t>Banarsides</w:t>
      </w:r>
      <w:proofErr w:type="spellEnd"/>
      <w:r w:rsidRPr="004B4030">
        <w:rPr>
          <w:rFonts w:eastAsia="Calibri" w:cs="Times New Roman"/>
          <w:szCs w:val="24"/>
        </w:rPr>
        <w:t xml:space="preserve"> </w:t>
      </w:r>
      <w:proofErr w:type="spellStart"/>
      <w:r w:rsidRPr="004B4030">
        <w:rPr>
          <w:rFonts w:eastAsia="Calibri" w:cs="Times New Roman"/>
          <w:szCs w:val="24"/>
        </w:rPr>
        <w:t>Bhanot</w:t>
      </w:r>
      <w:proofErr w:type="spellEnd"/>
      <w:r w:rsidRPr="004B4030">
        <w:rPr>
          <w:rFonts w:eastAsia="Calibri" w:cs="Times New Roman"/>
          <w:szCs w:val="24"/>
        </w:rPr>
        <w:t xml:space="preserve"> (pub), 1167, </w:t>
      </w:r>
      <w:proofErr w:type="spellStart"/>
      <w:r w:rsidRPr="004B4030">
        <w:rPr>
          <w:rFonts w:eastAsia="Calibri" w:cs="Times New Roman"/>
          <w:szCs w:val="24"/>
        </w:rPr>
        <w:t>Prem</w:t>
      </w:r>
      <w:proofErr w:type="spellEnd"/>
      <w:r w:rsidRPr="004B4030">
        <w:rPr>
          <w:rFonts w:eastAsia="Calibri" w:cs="Times New Roman"/>
          <w:szCs w:val="24"/>
        </w:rPr>
        <w:t xml:space="preserve"> Nagar, Jabalpur, 4820021, India.</w:t>
      </w:r>
    </w:p>
    <w:p w14:paraId="26091F87" w14:textId="77777777" w:rsidR="007B7079" w:rsidRPr="004B4030" w:rsidRDefault="007B7079" w:rsidP="007B7079">
      <w:pPr>
        <w:tabs>
          <w:tab w:val="left" w:pos="450"/>
        </w:tabs>
        <w:autoSpaceDE w:val="0"/>
        <w:autoSpaceDN w:val="0"/>
        <w:adjustRightInd w:val="0"/>
        <w:spacing w:after="0"/>
        <w:contextualSpacing/>
        <w:rPr>
          <w:rFonts w:eastAsia="Calibri" w:cs="Times New Roman"/>
          <w:szCs w:val="24"/>
        </w:rPr>
      </w:pPr>
    </w:p>
    <w:p w14:paraId="05515C6E" w14:textId="77777777" w:rsidR="008C5ED8" w:rsidRPr="001A146E" w:rsidRDefault="008C5ED8" w:rsidP="001A146E">
      <w:pPr>
        <w:rPr>
          <w:b/>
          <w:bCs/>
        </w:rPr>
      </w:pPr>
      <w:r w:rsidRPr="001A146E">
        <w:rPr>
          <w:b/>
          <w:bCs/>
        </w:rPr>
        <w:t>Journals:</w:t>
      </w:r>
    </w:p>
    <w:p w14:paraId="1D53949F"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1. Nature Reviews Immunology</w:t>
      </w:r>
    </w:p>
    <w:p w14:paraId="2A795521"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2. Cellular Immunology</w:t>
      </w:r>
    </w:p>
    <w:p w14:paraId="0BC3A3C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3. Clinical and Experimental Immunology</w:t>
      </w:r>
    </w:p>
    <w:p w14:paraId="6B6E4255"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4. Nature Reviews Microbiology</w:t>
      </w:r>
    </w:p>
    <w:p w14:paraId="7FF3B68E"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5. Archives and Microbiology</w:t>
      </w:r>
    </w:p>
    <w:p w14:paraId="43AF5335"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6. Cellular Microbiology</w:t>
      </w:r>
    </w:p>
    <w:p w14:paraId="3817E83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7. Critical Reviews in Microbiology</w:t>
      </w:r>
    </w:p>
    <w:p w14:paraId="0833E577"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8. Journal of Molecular Microbiology and Biotechnology</w:t>
      </w:r>
    </w:p>
    <w:p w14:paraId="49F6C026" w14:textId="77777777" w:rsidR="008C5ED8" w:rsidRPr="004B4030" w:rsidRDefault="008C5ED8" w:rsidP="008C5ED8">
      <w:pPr>
        <w:spacing w:after="0"/>
        <w:rPr>
          <w:rFonts w:eastAsia="Times New Roman" w:cs="Times New Roman"/>
          <w:b/>
          <w:spacing w:val="4"/>
          <w:szCs w:val="24"/>
          <w:u w:val="single"/>
          <w:lang w:val="en-US"/>
        </w:rPr>
      </w:pPr>
      <w:r w:rsidRPr="004B4030">
        <w:rPr>
          <w:rFonts w:eastAsia="Calibri" w:cs="Times New Roman"/>
          <w:szCs w:val="24"/>
        </w:rPr>
        <w:t>9. Journal of Microbiological Methods</w:t>
      </w:r>
    </w:p>
    <w:p w14:paraId="35A61087" w14:textId="77777777" w:rsidR="001A146E" w:rsidRDefault="001A146E" w:rsidP="008C5ED8">
      <w:pPr>
        <w:spacing w:after="0"/>
        <w:rPr>
          <w:rFonts w:eastAsia="Times New Roman" w:cs="Times New Roman"/>
          <w:b/>
          <w:spacing w:val="4"/>
          <w:szCs w:val="24"/>
          <w:u w:val="single"/>
          <w:lang w:val="en-US"/>
        </w:rPr>
      </w:pPr>
    </w:p>
    <w:p w14:paraId="04CE4CC6" w14:textId="3D545D97" w:rsidR="001A146E" w:rsidRDefault="001E60ED" w:rsidP="008C5ED8">
      <w:pPr>
        <w:spacing w:after="0"/>
        <w:rPr>
          <w:rFonts w:eastAsia="Times New Roman" w:cs="Times New Roman"/>
          <w:b/>
          <w:spacing w:val="4"/>
          <w:szCs w:val="24"/>
          <w:u w:val="single"/>
          <w:lang w:val="en-US"/>
        </w:rPr>
      </w:pPr>
      <w:r w:rsidRPr="003C05C7">
        <w:rPr>
          <w:noProof/>
          <w:sz w:val="32"/>
          <w:lang w:val="en-US"/>
        </w:rPr>
        <mc:AlternateContent>
          <mc:Choice Requires="wps">
            <w:drawing>
              <wp:anchor distT="0" distB="0" distL="114300" distR="114300" simplePos="0" relativeHeight="251692544" behindDoc="1" locked="0" layoutInCell="1" allowOverlap="1" wp14:anchorId="7E937A76" wp14:editId="69E4907C">
                <wp:simplePos x="0" y="0"/>
                <wp:positionH relativeFrom="margin">
                  <wp:align>left</wp:align>
                </wp:positionH>
                <wp:positionV relativeFrom="paragraph">
                  <wp:posOffset>260985</wp:posOffset>
                </wp:positionV>
                <wp:extent cx="6296025" cy="428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96025" cy="42862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21F1B9F" id="Rectangle 1" o:spid="_x0000_s1026" style="position:absolute;margin-left:0;margin-top:20.55pt;width:495.75pt;height:33.75pt;z-index:-251623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" fillcolor="#c3d69b" strokecolor="#385d8a" strokeweight="2pt">
                <v:fill color2="#ff8200" rotate="t" angle="45" colors="0 #c3d69b;3277f #e46c0a;7864f #d7e4bd;12017f #d7e4bd;58327f #558ed5;64881f #f2dcdb;1 #ff8200" focus="100%" type="gradient">
                  <o:fill v:ext="view" type="gradientUnscaled"/>
                </v:fill>
                <w10:wrap anchorx="margin"/>
              </v:rect>
            </w:pict>
          </mc:Fallback>
        </mc:AlternateContent>
      </w:r>
    </w:p>
    <w:p w14:paraId="32598F96" w14:textId="0919C983" w:rsidR="008C5ED8" w:rsidRPr="004B4030" w:rsidRDefault="008C5ED8" w:rsidP="00812193">
      <w:pPr>
        <w:pStyle w:val="Heading2"/>
        <w:rPr>
          <w:rFonts w:eastAsia="Calibri"/>
        </w:rPr>
      </w:pPr>
      <w:r w:rsidRPr="004B4030">
        <w:rPr>
          <w:rFonts w:eastAsia="Calibri"/>
        </w:rPr>
        <w:t xml:space="preserve">MIC 804: Advances in Parasitology and Mycology           </w:t>
      </w:r>
      <w:r w:rsidR="00812193">
        <w:rPr>
          <w:rFonts w:eastAsia="Calibri"/>
        </w:rPr>
        <w:t xml:space="preserve">       </w:t>
      </w:r>
      <w:r w:rsidRPr="004B4030">
        <w:rPr>
          <w:rFonts w:eastAsia="Calibri"/>
        </w:rPr>
        <w:t xml:space="preserve">    </w:t>
      </w:r>
      <w:r w:rsidR="00812193">
        <w:rPr>
          <w:rFonts w:eastAsia="Calibri"/>
        </w:rPr>
        <w:t>(1+1)</w:t>
      </w:r>
    </w:p>
    <w:p w14:paraId="30E63593" w14:textId="77777777" w:rsidR="008C5ED8" w:rsidRPr="004B4030" w:rsidRDefault="008C5ED8" w:rsidP="008C5ED8">
      <w:pPr>
        <w:autoSpaceDE w:val="0"/>
        <w:autoSpaceDN w:val="0"/>
        <w:adjustRightInd w:val="0"/>
        <w:spacing w:after="0"/>
        <w:rPr>
          <w:rFonts w:eastAsia="Calibri" w:cs="Times New Roman"/>
          <w:b/>
          <w:bCs/>
          <w:szCs w:val="24"/>
        </w:rPr>
      </w:pPr>
    </w:p>
    <w:p w14:paraId="0AA21834" w14:textId="77777777" w:rsidR="008C5ED8" w:rsidRPr="004B4030" w:rsidRDefault="008C5ED8" w:rsidP="001A146E">
      <w:pPr>
        <w:pStyle w:val="Heading3"/>
        <w:rPr>
          <w:rFonts w:eastAsia="Calibri"/>
        </w:rPr>
      </w:pPr>
      <w:r w:rsidRPr="004B4030">
        <w:rPr>
          <w:rFonts w:eastAsia="Calibri"/>
        </w:rPr>
        <w:lastRenderedPageBreak/>
        <w:t>Course Objectives:</w:t>
      </w:r>
    </w:p>
    <w:p w14:paraId="07874787"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6BCFC834"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basic knowledge, structural organization and genetic makeup of medically important parasites and fungi.</w:t>
      </w:r>
    </w:p>
    <w:p w14:paraId="1D405BA5"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parasitic and fungal infections and development of resistance to conventional therapies.</w:t>
      </w:r>
    </w:p>
    <w:p w14:paraId="49087A05"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diversity and organization of general and systematic parasitic and fungal pathogens and their interactions with host at molecular level.</w:t>
      </w:r>
    </w:p>
    <w:p w14:paraId="653DEAAE"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Comprehend various systemic parasitic and fungal infections of the host including skin, enteric, respiratory, nervous system, and </w:t>
      </w:r>
      <w:proofErr w:type="spellStart"/>
      <w:r w:rsidRPr="004B4030">
        <w:rPr>
          <w:rFonts w:eastAsia="Calibri" w:cs="Times New Roman"/>
          <w:szCs w:val="24"/>
        </w:rPr>
        <w:t>genito</w:t>
      </w:r>
      <w:proofErr w:type="spellEnd"/>
      <w:r w:rsidRPr="004B4030">
        <w:rPr>
          <w:rFonts w:eastAsia="Calibri" w:cs="Times New Roman"/>
          <w:szCs w:val="24"/>
        </w:rPr>
        <w:t>-urinary system.</w:t>
      </w:r>
    </w:p>
    <w:p w14:paraId="1360FF63"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molecular mechanism involved in different opportunistic infections of parasites and fungi.</w:t>
      </w:r>
    </w:p>
    <w:p w14:paraId="0B323B34"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infection and spread of different parasites and fungi at animal- human interface.</w:t>
      </w:r>
    </w:p>
    <w:p w14:paraId="2116033F"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Have full command on various techniques used in molecular parasitology and mycology.</w:t>
      </w:r>
    </w:p>
    <w:p w14:paraId="64875B0E" w14:textId="77777777" w:rsidR="008C5ED8" w:rsidRPr="004B4030" w:rsidRDefault="008C5ED8" w:rsidP="001A146E">
      <w:pPr>
        <w:pStyle w:val="Heading3"/>
        <w:rPr>
          <w:rFonts w:eastAsia="Calibri"/>
        </w:rPr>
      </w:pPr>
      <w:r w:rsidRPr="004B4030">
        <w:rPr>
          <w:rFonts w:eastAsia="Calibri"/>
        </w:rPr>
        <w:t>Course Contents:</w:t>
      </w:r>
    </w:p>
    <w:p w14:paraId="37BD19C1"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 xml:space="preserve">The course contents of this subject include: </w:t>
      </w:r>
    </w:p>
    <w:p w14:paraId="6C91C9A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Principles of medical parasitology and mycology including molecular mechanism involved in cellular physiology, growth, spread and disease causation. The molecular mechanism involved in maintenance of normal flora of body organs and parasitic and fungal pathogenesis and molecular mechanism of developing resistance. The course will also include the molecular methods in diagnosis of parasitic and fungal diseases, their pathogenesis in normal and immunocompromised host. The course will also include the development of anti-helminthic and antifungal drugs and vaccines against different diseases. Parasitic and fungal interaction with their human host will be studied at molecular level including their genetic makeup and their genetic association with the development of resistance to the available therapies. The course will also include molecular mechanism involved in different systematic manifestations of parasitic and fungal infections and their association with the community and any outbreaks.</w:t>
      </w:r>
    </w:p>
    <w:p w14:paraId="7B4AB534" w14:textId="77777777" w:rsidR="001A146E" w:rsidRDefault="001A146E" w:rsidP="001A146E">
      <w:pPr>
        <w:rPr>
          <w:b/>
          <w:bCs/>
        </w:rPr>
      </w:pPr>
    </w:p>
    <w:p w14:paraId="2FF19230" w14:textId="50558135" w:rsidR="008C5ED8" w:rsidRPr="001A146E" w:rsidRDefault="008C5ED8" w:rsidP="001A146E">
      <w:pPr>
        <w:rPr>
          <w:b/>
          <w:bCs/>
        </w:rPr>
      </w:pPr>
      <w:r w:rsidRPr="001A146E">
        <w:rPr>
          <w:b/>
          <w:bCs/>
        </w:rPr>
        <w:t>Recommended readings:</w:t>
      </w:r>
    </w:p>
    <w:p w14:paraId="61820DC8"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Medical Microbiology by Greenwood D, R Slack, J </w:t>
      </w:r>
      <w:proofErr w:type="spellStart"/>
      <w:r w:rsidRPr="004B4030">
        <w:rPr>
          <w:rFonts w:eastAsia="Calibri" w:cs="Times New Roman"/>
          <w:szCs w:val="24"/>
        </w:rPr>
        <w:t>Peutherer</w:t>
      </w:r>
      <w:proofErr w:type="spellEnd"/>
      <w:r w:rsidRPr="004B4030">
        <w:rPr>
          <w:rFonts w:eastAsia="Calibri" w:cs="Times New Roman"/>
          <w:szCs w:val="24"/>
        </w:rPr>
        <w:t xml:space="preserve"> Latest Ed </w:t>
      </w:r>
      <w:proofErr w:type="spellStart"/>
      <w:r w:rsidRPr="004B4030">
        <w:rPr>
          <w:rFonts w:eastAsia="Calibri" w:cs="Times New Roman"/>
          <w:szCs w:val="24"/>
        </w:rPr>
        <w:t>Churchil</w:t>
      </w:r>
      <w:proofErr w:type="spellEnd"/>
      <w:r w:rsidRPr="004B4030">
        <w:rPr>
          <w:rFonts w:eastAsia="Calibri" w:cs="Times New Roman"/>
          <w:szCs w:val="24"/>
        </w:rPr>
        <w:t xml:space="preserve"> Livingstone.</w:t>
      </w:r>
    </w:p>
    <w:p w14:paraId="5557A365"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lastRenderedPageBreak/>
        <w:t xml:space="preserve">Medical Microbiology by Mims, </w:t>
      </w:r>
      <w:proofErr w:type="spellStart"/>
      <w:r w:rsidRPr="004B4030">
        <w:rPr>
          <w:rFonts w:eastAsia="Calibri" w:cs="Times New Roman"/>
          <w:szCs w:val="24"/>
        </w:rPr>
        <w:t>Dockrell</w:t>
      </w:r>
      <w:proofErr w:type="spellEnd"/>
      <w:r w:rsidRPr="004B4030">
        <w:rPr>
          <w:rFonts w:eastAsia="Calibri" w:cs="Times New Roman"/>
          <w:szCs w:val="24"/>
        </w:rPr>
        <w:t xml:space="preserve">, Goering, </w:t>
      </w:r>
      <w:proofErr w:type="spellStart"/>
      <w:r w:rsidRPr="004B4030">
        <w:rPr>
          <w:rFonts w:eastAsia="Calibri" w:cs="Times New Roman"/>
          <w:szCs w:val="24"/>
        </w:rPr>
        <w:t>Roitt</w:t>
      </w:r>
      <w:proofErr w:type="spellEnd"/>
      <w:r w:rsidRPr="004B4030">
        <w:rPr>
          <w:rFonts w:eastAsia="Calibri" w:cs="Times New Roman"/>
          <w:szCs w:val="24"/>
        </w:rPr>
        <w:t>, Wakelin, Zuckerman Latest Ed. Elsevier.</w:t>
      </w:r>
    </w:p>
    <w:p w14:paraId="1E244F8E"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Color</w:t>
      </w:r>
      <w:proofErr w:type="spellEnd"/>
      <w:r w:rsidRPr="004B4030">
        <w:rPr>
          <w:rFonts w:eastAsia="Calibri" w:cs="Times New Roman"/>
          <w:szCs w:val="24"/>
        </w:rPr>
        <w:t xml:space="preserve"> Atlas and Text book of Diagnostic Microbiology by </w:t>
      </w:r>
      <w:proofErr w:type="spellStart"/>
      <w:r w:rsidRPr="004B4030">
        <w:rPr>
          <w:rFonts w:eastAsia="Calibri" w:cs="Times New Roman"/>
          <w:szCs w:val="24"/>
        </w:rPr>
        <w:t>Koneman</w:t>
      </w:r>
      <w:proofErr w:type="spellEnd"/>
      <w:r w:rsidRPr="004B4030">
        <w:rPr>
          <w:rFonts w:eastAsia="Calibri" w:cs="Times New Roman"/>
          <w:szCs w:val="24"/>
        </w:rPr>
        <w:t xml:space="preserve">, Allen, </w:t>
      </w:r>
      <w:proofErr w:type="spellStart"/>
      <w:r w:rsidRPr="004B4030">
        <w:rPr>
          <w:rFonts w:eastAsia="Calibri" w:cs="Times New Roman"/>
          <w:szCs w:val="24"/>
        </w:rPr>
        <w:t>Janda</w:t>
      </w:r>
      <w:proofErr w:type="spellEnd"/>
      <w:r w:rsidRPr="004B4030">
        <w:rPr>
          <w:rFonts w:eastAsia="Calibri" w:cs="Times New Roman"/>
          <w:szCs w:val="24"/>
        </w:rPr>
        <w:t xml:space="preserve">, </w:t>
      </w:r>
      <w:proofErr w:type="spellStart"/>
      <w:r w:rsidRPr="004B4030">
        <w:rPr>
          <w:rFonts w:eastAsia="Calibri" w:cs="Times New Roman"/>
          <w:szCs w:val="24"/>
        </w:rPr>
        <w:t>Schreckenberger</w:t>
      </w:r>
      <w:proofErr w:type="spellEnd"/>
      <w:r w:rsidRPr="004B4030">
        <w:rPr>
          <w:rFonts w:eastAsia="Calibri" w:cs="Times New Roman"/>
          <w:szCs w:val="24"/>
        </w:rPr>
        <w:t>, Winn Jr. Latest Ed. Lippincott Williams &amp; Wilkins.</w:t>
      </w:r>
    </w:p>
    <w:p w14:paraId="720CC9B5"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Manual of Clinical Microbiology, Latest Ed. by Murray, Baron, </w:t>
      </w:r>
      <w:proofErr w:type="spellStart"/>
      <w:r w:rsidRPr="004B4030">
        <w:rPr>
          <w:rFonts w:eastAsia="Calibri" w:cs="Times New Roman"/>
          <w:szCs w:val="24"/>
        </w:rPr>
        <w:t>Pfaller</w:t>
      </w:r>
      <w:proofErr w:type="spellEnd"/>
      <w:r w:rsidRPr="004B4030">
        <w:rPr>
          <w:rFonts w:eastAsia="Calibri" w:cs="Times New Roman"/>
          <w:szCs w:val="24"/>
        </w:rPr>
        <w:t xml:space="preserve">, </w:t>
      </w:r>
      <w:proofErr w:type="spellStart"/>
      <w:r w:rsidRPr="004B4030">
        <w:rPr>
          <w:rFonts w:eastAsia="Calibri" w:cs="Times New Roman"/>
          <w:szCs w:val="24"/>
        </w:rPr>
        <w:t>Tenover</w:t>
      </w:r>
      <w:proofErr w:type="spellEnd"/>
      <w:r w:rsidRPr="004B4030">
        <w:rPr>
          <w:rFonts w:eastAsia="Calibri" w:cs="Times New Roman"/>
          <w:szCs w:val="24"/>
        </w:rPr>
        <w:t xml:space="preserve">, </w:t>
      </w:r>
      <w:proofErr w:type="spellStart"/>
      <w:r w:rsidRPr="004B4030">
        <w:rPr>
          <w:rFonts w:eastAsia="Calibri" w:cs="Times New Roman"/>
          <w:szCs w:val="24"/>
        </w:rPr>
        <w:t>Yolken</w:t>
      </w:r>
      <w:proofErr w:type="spellEnd"/>
      <w:r w:rsidRPr="004B4030">
        <w:rPr>
          <w:rFonts w:eastAsia="Calibri" w:cs="Times New Roman"/>
          <w:szCs w:val="24"/>
        </w:rPr>
        <w:t>, ASM Press USA.</w:t>
      </w:r>
    </w:p>
    <w:p w14:paraId="6FA31DC3"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Foundations in Microbiology by </w:t>
      </w:r>
      <w:proofErr w:type="spellStart"/>
      <w:r w:rsidRPr="004B4030">
        <w:rPr>
          <w:rFonts w:eastAsia="Calibri" w:cs="Times New Roman"/>
          <w:szCs w:val="24"/>
        </w:rPr>
        <w:t>Talaro</w:t>
      </w:r>
      <w:proofErr w:type="spellEnd"/>
      <w:r w:rsidRPr="004B4030">
        <w:rPr>
          <w:rFonts w:eastAsia="Calibri" w:cs="Times New Roman"/>
          <w:szCs w:val="24"/>
        </w:rPr>
        <w:t xml:space="preserve"> and </w:t>
      </w:r>
      <w:proofErr w:type="spellStart"/>
      <w:r w:rsidRPr="004B4030">
        <w:rPr>
          <w:rFonts w:eastAsia="Calibri" w:cs="Times New Roman"/>
          <w:szCs w:val="24"/>
        </w:rPr>
        <w:t>Talaro</w:t>
      </w:r>
      <w:proofErr w:type="spellEnd"/>
      <w:r w:rsidRPr="004B4030">
        <w:rPr>
          <w:rFonts w:eastAsia="Calibri" w:cs="Times New Roman"/>
          <w:szCs w:val="24"/>
        </w:rPr>
        <w:t>, WCB. Latest Ed</w:t>
      </w:r>
    </w:p>
    <w:p w14:paraId="5FB9A92A"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Microbiology and Immunology by </w:t>
      </w:r>
      <w:proofErr w:type="spellStart"/>
      <w:r w:rsidRPr="004B4030">
        <w:rPr>
          <w:rFonts w:eastAsia="Calibri" w:cs="Times New Roman"/>
          <w:szCs w:val="24"/>
        </w:rPr>
        <w:t>Jawetz</w:t>
      </w:r>
      <w:proofErr w:type="spellEnd"/>
      <w:r w:rsidRPr="004B4030">
        <w:rPr>
          <w:rFonts w:eastAsia="Calibri" w:cs="Times New Roman"/>
          <w:szCs w:val="24"/>
        </w:rPr>
        <w:t xml:space="preserve">, </w:t>
      </w:r>
      <w:proofErr w:type="spellStart"/>
      <w:r w:rsidRPr="004B4030">
        <w:rPr>
          <w:rFonts w:eastAsia="Calibri" w:cs="Times New Roman"/>
          <w:szCs w:val="24"/>
        </w:rPr>
        <w:t>Lewinson</w:t>
      </w:r>
      <w:proofErr w:type="spellEnd"/>
      <w:r w:rsidRPr="004B4030">
        <w:rPr>
          <w:rFonts w:eastAsia="Calibri" w:cs="Times New Roman"/>
          <w:szCs w:val="24"/>
        </w:rPr>
        <w:t xml:space="preserve"> Latest Ed</w:t>
      </w:r>
    </w:p>
    <w:p w14:paraId="709B9CAD"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proofErr w:type="spellStart"/>
      <w:r w:rsidRPr="004B4030">
        <w:rPr>
          <w:rFonts w:eastAsia="Calibri" w:cs="Times New Roman"/>
          <w:szCs w:val="24"/>
        </w:rPr>
        <w:t>Cheesbrough</w:t>
      </w:r>
      <w:proofErr w:type="spellEnd"/>
      <w:r w:rsidRPr="004B4030">
        <w:rPr>
          <w:rFonts w:eastAsia="Calibri" w:cs="Times New Roman"/>
          <w:szCs w:val="24"/>
        </w:rPr>
        <w:t xml:space="preserve">, M. Latest Ed Medical Laboratory Manual for Tropical Countries. Microbiology, tropical health technology, Butterworth and Co (pubs) Ltd, Borough Green, </w:t>
      </w:r>
      <w:proofErr w:type="spellStart"/>
      <w:r w:rsidRPr="004B4030">
        <w:rPr>
          <w:rFonts w:eastAsia="Calibri" w:cs="Times New Roman"/>
          <w:szCs w:val="24"/>
        </w:rPr>
        <w:t>Sevenonaks</w:t>
      </w:r>
      <w:proofErr w:type="spellEnd"/>
      <w:r w:rsidRPr="004B4030">
        <w:rPr>
          <w:rFonts w:eastAsia="Calibri" w:cs="Times New Roman"/>
          <w:szCs w:val="24"/>
        </w:rPr>
        <w:t>, Kent TN15 8PH.</w:t>
      </w:r>
    </w:p>
    <w:p w14:paraId="1CD692AF"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6EC60489"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Mendel, G. L., R. G. Douglas, J. E. Bennett, Latest Ed. Principles and Practice of Infectious Disease. Churchill Living stone </w:t>
      </w:r>
      <w:proofErr w:type="spellStart"/>
      <w:r w:rsidRPr="004B4030">
        <w:rPr>
          <w:rFonts w:eastAsia="Calibri" w:cs="Times New Roman"/>
          <w:szCs w:val="24"/>
        </w:rPr>
        <w:t>Inc</w:t>
      </w:r>
      <w:proofErr w:type="spellEnd"/>
      <w:r w:rsidRPr="004B4030">
        <w:rPr>
          <w:rFonts w:eastAsia="Calibri" w:cs="Times New Roman"/>
          <w:szCs w:val="24"/>
        </w:rPr>
        <w:t>,</w:t>
      </w:r>
    </w:p>
    <w:p w14:paraId="3DA8E81E"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Park, J. E. Latest Ed Park’s textbook of Preventive and Social Medicine. M/S </w:t>
      </w:r>
      <w:proofErr w:type="spellStart"/>
      <w:r w:rsidRPr="004B4030">
        <w:rPr>
          <w:rFonts w:eastAsia="Calibri" w:cs="Times New Roman"/>
          <w:szCs w:val="24"/>
        </w:rPr>
        <w:t>Banarsides</w:t>
      </w:r>
      <w:proofErr w:type="spellEnd"/>
      <w:r w:rsidRPr="004B4030">
        <w:rPr>
          <w:rFonts w:eastAsia="Calibri" w:cs="Times New Roman"/>
          <w:szCs w:val="24"/>
        </w:rPr>
        <w:t xml:space="preserve"> </w:t>
      </w:r>
      <w:proofErr w:type="spellStart"/>
      <w:r w:rsidRPr="004B4030">
        <w:rPr>
          <w:rFonts w:eastAsia="Calibri" w:cs="Times New Roman"/>
          <w:szCs w:val="24"/>
        </w:rPr>
        <w:t>Bhanot</w:t>
      </w:r>
      <w:proofErr w:type="spellEnd"/>
      <w:r w:rsidRPr="004B4030">
        <w:rPr>
          <w:rFonts w:eastAsia="Calibri" w:cs="Times New Roman"/>
          <w:szCs w:val="24"/>
        </w:rPr>
        <w:t xml:space="preserve"> (pub), 1167, </w:t>
      </w:r>
      <w:proofErr w:type="spellStart"/>
      <w:r w:rsidRPr="004B4030">
        <w:rPr>
          <w:rFonts w:eastAsia="Calibri" w:cs="Times New Roman"/>
          <w:szCs w:val="24"/>
        </w:rPr>
        <w:t>Prem</w:t>
      </w:r>
      <w:proofErr w:type="spellEnd"/>
      <w:r w:rsidRPr="004B4030">
        <w:rPr>
          <w:rFonts w:eastAsia="Calibri" w:cs="Times New Roman"/>
          <w:szCs w:val="24"/>
        </w:rPr>
        <w:t xml:space="preserve"> Nagar, Jabalpur, 4820021, India.</w:t>
      </w:r>
    </w:p>
    <w:p w14:paraId="13DD938E" w14:textId="77777777" w:rsidR="008C5ED8" w:rsidRPr="001A146E" w:rsidRDefault="008C5ED8" w:rsidP="001A146E">
      <w:pPr>
        <w:rPr>
          <w:b/>
          <w:bCs/>
        </w:rPr>
      </w:pPr>
      <w:r w:rsidRPr="001A146E">
        <w:rPr>
          <w:b/>
          <w:bCs/>
        </w:rPr>
        <w:t>Journals:</w:t>
      </w:r>
    </w:p>
    <w:p w14:paraId="36725B18"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Nature Reviews Microbiology</w:t>
      </w:r>
    </w:p>
    <w:p w14:paraId="5C1D7D83"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Archives and Microbiology</w:t>
      </w:r>
    </w:p>
    <w:p w14:paraId="7264E39A"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Cellular Microbiology</w:t>
      </w:r>
    </w:p>
    <w:p w14:paraId="237C830F"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Critical Reviews in Microbiology</w:t>
      </w:r>
    </w:p>
    <w:p w14:paraId="7ABC9084"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Journal of Molecular Microbiology and Biotechnology</w:t>
      </w:r>
    </w:p>
    <w:p w14:paraId="2F010F64"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Medical Mycology</w:t>
      </w:r>
    </w:p>
    <w:p w14:paraId="56B8377C"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Nature Reviews Microbiology</w:t>
      </w:r>
    </w:p>
    <w:p w14:paraId="743566D0"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Archives and Microbiology</w:t>
      </w:r>
    </w:p>
    <w:p w14:paraId="3FB62070"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Cellular Microbiology</w:t>
      </w:r>
    </w:p>
    <w:p w14:paraId="490751A9"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Critical Reviews in Microbiology</w:t>
      </w:r>
    </w:p>
    <w:p w14:paraId="38D4AC97"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Journal of Molecular Microbiology and Biotechnology</w:t>
      </w:r>
    </w:p>
    <w:p w14:paraId="51EE01C8" w14:textId="47E88850" w:rsidR="008C5ED8" w:rsidRPr="004B4030" w:rsidRDefault="001E60ED" w:rsidP="00D662C7">
      <w:pPr>
        <w:numPr>
          <w:ilvl w:val="0"/>
          <w:numId w:val="82"/>
        </w:numPr>
        <w:spacing w:after="0"/>
        <w:ind w:left="0" w:firstLine="360"/>
        <w:contextualSpacing/>
        <w:rPr>
          <w:rFonts w:eastAsia="Calibri" w:cs="Times New Roman"/>
          <w:szCs w:val="24"/>
        </w:rPr>
      </w:pPr>
      <w:r w:rsidRPr="003C05C7">
        <w:rPr>
          <w:noProof/>
          <w:sz w:val="32"/>
          <w:lang w:val="en-US"/>
        </w:rPr>
        <mc:AlternateContent>
          <mc:Choice Requires="wps">
            <w:drawing>
              <wp:anchor distT="0" distB="0" distL="114300" distR="114300" simplePos="0" relativeHeight="251694592" behindDoc="1" locked="0" layoutInCell="1" allowOverlap="1" wp14:anchorId="62E1E411" wp14:editId="00DC974A">
                <wp:simplePos x="0" y="0"/>
                <wp:positionH relativeFrom="margin">
                  <wp:align>left</wp:align>
                </wp:positionH>
                <wp:positionV relativeFrom="paragraph">
                  <wp:posOffset>266701</wp:posOffset>
                </wp:positionV>
                <wp:extent cx="6315075" cy="495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315075" cy="49530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44F691" id="Rectangle 2" o:spid="_x0000_s1026" style="position:absolute;margin-left:0;margin-top:21pt;width:497.25pt;height:39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" fillcolor="#c3d69b" strokecolor="#385d8a" strokeweight="2pt">
                <v:fill color2="#ff8200" rotate="t" angle="45" colors="0 #c3d69b;3277f #e46c0a;7864f #d7e4bd;12017f #d7e4bd;58327f #558ed5;64881f #f2dcdb;1 #ff8200" focus="100%" type="gradient">
                  <o:fill v:ext="view" type="gradientUnscaled"/>
                </v:fill>
                <w10:wrap anchorx="margin"/>
              </v:rect>
            </w:pict>
          </mc:Fallback>
        </mc:AlternateContent>
      </w:r>
      <w:r w:rsidR="008C5ED8" w:rsidRPr="004B4030">
        <w:rPr>
          <w:rFonts w:eastAsia="Calibri" w:cs="Times New Roman"/>
          <w:szCs w:val="24"/>
        </w:rPr>
        <w:t>Journal of Microbiological Methods</w:t>
      </w:r>
    </w:p>
    <w:p w14:paraId="32C74932" w14:textId="59771189" w:rsidR="008C5ED8" w:rsidRDefault="00EA183B" w:rsidP="00812193">
      <w:pPr>
        <w:pStyle w:val="Heading2"/>
        <w:rPr>
          <w:rFonts w:eastAsia="Times New Roman"/>
          <w:lang w:val="en-US"/>
        </w:rPr>
      </w:pPr>
      <w:r>
        <w:rPr>
          <w:rFonts w:eastAsia="Times New Roman"/>
          <w:lang w:val="en-US"/>
        </w:rPr>
        <w:t xml:space="preserve">  </w:t>
      </w:r>
      <w:r w:rsidR="008C5ED8" w:rsidRPr="004B4030">
        <w:rPr>
          <w:rFonts w:eastAsia="Times New Roman"/>
          <w:lang w:val="en-US"/>
        </w:rPr>
        <w:t xml:space="preserve">MIC 805:    Advanced research techniques                                     </w:t>
      </w:r>
      <w:r w:rsidR="00FB1EE8">
        <w:rPr>
          <w:rFonts w:eastAsia="Times New Roman"/>
          <w:lang w:val="en-US"/>
        </w:rPr>
        <w:t>(</w:t>
      </w:r>
      <w:r w:rsidR="008C5ED8" w:rsidRPr="004B4030">
        <w:rPr>
          <w:rFonts w:eastAsia="Times New Roman"/>
          <w:lang w:val="en-US"/>
        </w:rPr>
        <w:t>1+1</w:t>
      </w:r>
      <w:r w:rsidR="00FB1EE8">
        <w:rPr>
          <w:rFonts w:eastAsia="Times New Roman"/>
          <w:lang w:val="en-US"/>
        </w:rPr>
        <w:t>)</w:t>
      </w:r>
    </w:p>
    <w:p w14:paraId="224FE074" w14:textId="77777777" w:rsidR="00FB1EE8" w:rsidRPr="00FB1EE8" w:rsidRDefault="00FB1EE8" w:rsidP="00FB1EE8">
      <w:pPr>
        <w:rPr>
          <w:lang w:val="en-US"/>
        </w:rPr>
      </w:pPr>
    </w:p>
    <w:p w14:paraId="6D627B15" w14:textId="77777777" w:rsidR="008C5ED8" w:rsidRPr="004B4030" w:rsidRDefault="008C5ED8" w:rsidP="001A146E">
      <w:pPr>
        <w:pStyle w:val="Heading3"/>
        <w:rPr>
          <w:rFonts w:eastAsia="Times New Roman"/>
          <w:lang w:val="en-US"/>
        </w:rPr>
      </w:pPr>
      <w:r w:rsidRPr="004B4030">
        <w:rPr>
          <w:rFonts w:eastAsia="Times New Roman"/>
          <w:lang w:val="en-US"/>
        </w:rPr>
        <w:lastRenderedPageBreak/>
        <w:t>Course Objectives:</w:t>
      </w:r>
    </w:p>
    <w:p w14:paraId="7618D6A0"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Upon completion of course the students will be able to:</w:t>
      </w:r>
    </w:p>
    <w:p w14:paraId="31EEBE06"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Comprehend the basic knowledge and lab techniques involved in cell signaling, genomics and proteomics.</w:t>
      </w:r>
    </w:p>
    <w:p w14:paraId="2EFCB66F"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Comprehend the principles of research techniques used in Microbiology and microbial immunology</w:t>
      </w:r>
    </w:p>
    <w:p w14:paraId="2FEF9A64"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Have an understanding of the application of various techniques used in research</w:t>
      </w:r>
    </w:p>
    <w:p w14:paraId="1602AE8B"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Know how to conduct experiment using research techniques</w:t>
      </w:r>
    </w:p>
    <w:p w14:paraId="7FEED785"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Have knowledge of qualitative and quantitative research techniques in microbiology</w:t>
      </w:r>
    </w:p>
    <w:p w14:paraId="08CEFF08" w14:textId="77777777" w:rsidR="008C5ED8" w:rsidRPr="004B4030" w:rsidRDefault="008C5ED8" w:rsidP="001A146E">
      <w:pPr>
        <w:pStyle w:val="Heading3"/>
        <w:rPr>
          <w:rFonts w:eastAsia="Times New Roman"/>
          <w:lang w:val="en-US"/>
        </w:rPr>
      </w:pPr>
      <w:r w:rsidRPr="004B4030">
        <w:rPr>
          <w:rFonts w:eastAsia="Times New Roman"/>
          <w:lang w:val="en-US"/>
        </w:rPr>
        <w:t>Course Contents:</w:t>
      </w:r>
    </w:p>
    <w:p w14:paraId="081A972C" w14:textId="7CEA0854" w:rsidR="008C5ED8" w:rsidRPr="004B4030" w:rsidRDefault="008C5ED8" w:rsidP="008C5ED8">
      <w:pPr>
        <w:spacing w:after="0"/>
        <w:rPr>
          <w:rFonts w:eastAsia="Times New Roman" w:cs="Times New Roman"/>
          <w:b/>
          <w:bCs/>
          <w:spacing w:val="4"/>
          <w:szCs w:val="24"/>
          <w:u w:val="single"/>
          <w:lang w:val="en-US"/>
        </w:rPr>
      </w:pPr>
      <w:r w:rsidRPr="004B4030">
        <w:rPr>
          <w:rFonts w:eastAsia="Times New Roman" w:cs="Times New Roman"/>
          <w:spacing w:val="4"/>
          <w:szCs w:val="24"/>
          <w:lang w:val="en-US"/>
        </w:rPr>
        <w:t>The course contents will include</w:t>
      </w:r>
      <w:r w:rsidRPr="004B4030">
        <w:rPr>
          <w:rFonts w:eastAsia="Times New Roman" w:cs="Times New Roman"/>
          <w:bCs/>
          <w:spacing w:val="4"/>
          <w:szCs w:val="24"/>
          <w:lang w:val="en-US"/>
        </w:rPr>
        <w:t>:</w:t>
      </w:r>
      <w:r w:rsidRPr="004B4030">
        <w:rPr>
          <w:rFonts w:eastAsia="Times New Roman" w:cs="Times New Roman"/>
          <w:spacing w:val="4"/>
          <w:szCs w:val="24"/>
          <w:lang w:val="en-US"/>
        </w:rPr>
        <w:t xml:space="preserve"> Introduction to qualitative and quantitative research techniques, Principle, steps and reagents used in primary cell culture and cell lines, advanced staining procedures including immune-staining, basic and advanced microscopy including confocal microscopy, principles and application of Flow</w:t>
      </w:r>
      <w:r w:rsidR="00FB1EE8">
        <w:rPr>
          <w:rFonts w:eastAsia="Times New Roman" w:cs="Times New Roman"/>
          <w:spacing w:val="4"/>
          <w:szCs w:val="24"/>
          <w:lang w:val="en-US"/>
        </w:rPr>
        <w:t xml:space="preserve"> </w:t>
      </w:r>
      <w:r w:rsidRPr="004B4030">
        <w:rPr>
          <w:rFonts w:eastAsia="Times New Roman" w:cs="Times New Roman"/>
          <w:spacing w:val="4"/>
          <w:szCs w:val="24"/>
          <w:lang w:val="en-US"/>
        </w:rPr>
        <w:t>cytometry, Principles, steps and reagents used in PCR, detection and interpretation of results in Real Time PCR, ELISA, Western Blotting, Southern blottin</w:t>
      </w:r>
      <w:r w:rsidR="00EA183B">
        <w:rPr>
          <w:rFonts w:eastAsia="Times New Roman" w:cs="Times New Roman"/>
          <w:spacing w:val="4"/>
          <w:szCs w:val="24"/>
          <w:lang w:val="en-US"/>
        </w:rPr>
        <w:t xml:space="preserve">g, Cloning, Northern Blotting, </w:t>
      </w:r>
      <w:r w:rsidRPr="004B4030">
        <w:rPr>
          <w:rFonts w:eastAsia="Times New Roman" w:cs="Times New Roman"/>
          <w:spacing w:val="4"/>
          <w:szCs w:val="24"/>
          <w:lang w:val="en-US"/>
        </w:rPr>
        <w:t>Spectrophotometry, Chromatography, HPLC, Oligo-designing, Phylogenetic tools and techniques.</w:t>
      </w:r>
    </w:p>
    <w:p w14:paraId="7F262E79" w14:textId="77777777" w:rsidR="008C5ED8" w:rsidRPr="001A146E" w:rsidRDefault="008C5ED8" w:rsidP="001A146E">
      <w:pPr>
        <w:rPr>
          <w:b/>
          <w:bCs/>
          <w:lang w:val="en-US"/>
        </w:rPr>
      </w:pPr>
      <w:r w:rsidRPr="001A146E">
        <w:rPr>
          <w:b/>
          <w:bCs/>
          <w:lang w:val="en-US"/>
        </w:rPr>
        <w:t>Recommended Books:</w:t>
      </w:r>
    </w:p>
    <w:p w14:paraId="76D1E0B3" w14:textId="77777777" w:rsidR="008C5ED8" w:rsidRPr="004B4030" w:rsidRDefault="008C5ED8" w:rsidP="00D662C7">
      <w:pPr>
        <w:numPr>
          <w:ilvl w:val="0"/>
          <w:numId w:val="86"/>
        </w:numPr>
        <w:spacing w:after="0"/>
        <w:ind w:left="0" w:firstLine="360"/>
        <w:rPr>
          <w:rFonts w:eastAsia="Times New Roman" w:cs="Times New Roman"/>
          <w:color w:val="000000"/>
          <w:szCs w:val="24"/>
          <w:lang w:val="en-US"/>
        </w:rPr>
      </w:pPr>
      <w:r w:rsidRPr="004B4030">
        <w:rPr>
          <w:rFonts w:eastAsia="Times New Roman" w:cs="Times New Roman"/>
          <w:color w:val="000000"/>
          <w:szCs w:val="24"/>
          <w:lang w:val="en-US"/>
        </w:rPr>
        <w:t xml:space="preserve">Series: Methods in Microbiology- Elsevier </w:t>
      </w:r>
    </w:p>
    <w:p w14:paraId="6CA61FE5" w14:textId="77777777" w:rsidR="008C5ED8" w:rsidRPr="004B4030" w:rsidRDefault="008C5ED8" w:rsidP="00D662C7">
      <w:pPr>
        <w:numPr>
          <w:ilvl w:val="0"/>
          <w:numId w:val="86"/>
        </w:numPr>
        <w:spacing w:after="0"/>
        <w:ind w:left="0" w:firstLine="360"/>
        <w:rPr>
          <w:rFonts w:eastAsia="Times New Roman" w:cs="Times New Roman"/>
          <w:color w:val="000000"/>
          <w:szCs w:val="24"/>
          <w:lang w:val="en-US"/>
        </w:rPr>
      </w:pPr>
      <w:r w:rsidRPr="004B4030">
        <w:rPr>
          <w:rFonts w:eastAsia="Times New Roman" w:cs="Times New Roman"/>
          <w:color w:val="000000"/>
          <w:szCs w:val="24"/>
          <w:lang w:val="en-US"/>
        </w:rPr>
        <w:t xml:space="preserve">Molecular Medicine: An Introductory Text. RJ Trent; Churchill Livingstone, Latest Ed. </w:t>
      </w:r>
    </w:p>
    <w:p w14:paraId="3C22918C" w14:textId="77777777" w:rsidR="008C5ED8" w:rsidRPr="004B4030" w:rsidRDefault="008C5ED8" w:rsidP="00D662C7">
      <w:pPr>
        <w:numPr>
          <w:ilvl w:val="0"/>
          <w:numId w:val="86"/>
        </w:numPr>
        <w:spacing w:after="0"/>
        <w:ind w:left="0" w:firstLine="360"/>
        <w:rPr>
          <w:rFonts w:eastAsia="Times New Roman" w:cs="Times New Roman"/>
          <w:color w:val="000000"/>
          <w:szCs w:val="24"/>
          <w:lang w:val="en-US"/>
        </w:rPr>
      </w:pPr>
      <w:r w:rsidRPr="004B4030">
        <w:rPr>
          <w:rFonts w:eastAsia="Times New Roman" w:cs="Times New Roman"/>
          <w:color w:val="000000"/>
          <w:szCs w:val="24"/>
          <w:lang w:val="en-US"/>
        </w:rPr>
        <w:t>Science and Medicine Latest Ed.</w:t>
      </w:r>
    </w:p>
    <w:p w14:paraId="15367D5B" w14:textId="77777777" w:rsidR="008C5ED8" w:rsidRPr="004B4030" w:rsidRDefault="008C5ED8" w:rsidP="00D662C7">
      <w:pPr>
        <w:numPr>
          <w:ilvl w:val="0"/>
          <w:numId w:val="86"/>
        </w:numPr>
        <w:spacing w:after="0"/>
        <w:ind w:left="0" w:firstLine="360"/>
        <w:rPr>
          <w:rFonts w:eastAsia="Times New Roman" w:cs="Times New Roman"/>
          <w:spacing w:val="4"/>
          <w:szCs w:val="24"/>
          <w:lang w:val="en-US"/>
        </w:rPr>
      </w:pPr>
      <w:r w:rsidRPr="004B4030">
        <w:rPr>
          <w:rFonts w:eastAsia="Times New Roman" w:cs="Times New Roman"/>
          <w:bCs/>
          <w:spacing w:val="4"/>
          <w:szCs w:val="24"/>
          <w:lang w:val="en-US"/>
        </w:rPr>
        <w:t>Any other book recommended by instructor(s)</w:t>
      </w:r>
    </w:p>
    <w:p w14:paraId="6673C933" w14:textId="77777777" w:rsidR="008C5ED8" w:rsidRPr="001A146E" w:rsidRDefault="008C5ED8" w:rsidP="001A146E">
      <w:pPr>
        <w:rPr>
          <w:b/>
          <w:bCs/>
          <w:lang w:val="en-US"/>
        </w:rPr>
      </w:pPr>
      <w:r w:rsidRPr="001A146E">
        <w:rPr>
          <w:b/>
          <w:bCs/>
          <w:lang w:val="en-US"/>
        </w:rPr>
        <w:t>Journals:</w:t>
      </w:r>
    </w:p>
    <w:p w14:paraId="02FA8BC3" w14:textId="3CD0590E" w:rsidR="008C5ED8" w:rsidRPr="004B4030" w:rsidRDefault="008C5ED8" w:rsidP="00D662C7">
      <w:pPr>
        <w:numPr>
          <w:ilvl w:val="0"/>
          <w:numId w:val="85"/>
        </w:numPr>
        <w:spacing w:after="0"/>
        <w:ind w:left="0" w:firstLine="360"/>
        <w:rPr>
          <w:rFonts w:eastAsia="Times New Roman" w:cs="Times New Roman"/>
          <w:spacing w:val="4"/>
          <w:szCs w:val="24"/>
          <w:lang w:val="en-US"/>
        </w:rPr>
      </w:pPr>
      <w:r w:rsidRPr="004B4030">
        <w:rPr>
          <w:rFonts w:eastAsia="Times New Roman" w:cs="Times New Roman"/>
          <w:spacing w:val="4"/>
          <w:szCs w:val="24"/>
          <w:lang w:val="en-US"/>
        </w:rPr>
        <w:t xml:space="preserve">Journal of Microbial </w:t>
      </w:r>
      <w:r w:rsidR="00EA183B" w:rsidRPr="004B4030">
        <w:rPr>
          <w:rFonts w:eastAsia="Times New Roman" w:cs="Times New Roman"/>
          <w:spacing w:val="4"/>
          <w:szCs w:val="24"/>
          <w:lang w:val="en-US"/>
        </w:rPr>
        <w:t>Methods</w:t>
      </w:r>
      <w:r w:rsidRPr="004B4030">
        <w:rPr>
          <w:rFonts w:eastAsia="Times New Roman" w:cs="Times New Roman"/>
          <w:spacing w:val="4"/>
          <w:szCs w:val="24"/>
          <w:lang w:val="en-US"/>
        </w:rPr>
        <w:t>-Elsevier </w:t>
      </w:r>
    </w:p>
    <w:p w14:paraId="60D07056" w14:textId="77777777" w:rsidR="008C5ED8" w:rsidRPr="004B4030" w:rsidRDefault="0034587A" w:rsidP="00D662C7">
      <w:pPr>
        <w:numPr>
          <w:ilvl w:val="0"/>
          <w:numId w:val="85"/>
        </w:numPr>
        <w:spacing w:after="0"/>
        <w:ind w:left="0" w:firstLine="360"/>
        <w:rPr>
          <w:rFonts w:eastAsia="Times New Roman" w:cs="Times New Roman"/>
          <w:spacing w:val="4"/>
          <w:szCs w:val="24"/>
          <w:lang w:val="en-US"/>
        </w:rPr>
      </w:pPr>
      <w:hyperlink r:id="rId36" w:history="1">
        <w:r w:rsidR="008C5ED8" w:rsidRPr="004B4030">
          <w:rPr>
            <w:rFonts w:eastAsia="Times New Roman" w:cs="Times New Roman"/>
            <w:bCs/>
            <w:spacing w:val="4"/>
            <w:szCs w:val="24"/>
            <w:lang w:val="en-US"/>
          </w:rPr>
          <w:t>Bioscience Methods | A Bioscience Publishing Platform</w:t>
        </w:r>
      </w:hyperlink>
    </w:p>
    <w:p w14:paraId="37726B70" w14:textId="77777777" w:rsidR="008C5ED8" w:rsidRPr="004B4030" w:rsidRDefault="0034587A" w:rsidP="00D662C7">
      <w:pPr>
        <w:numPr>
          <w:ilvl w:val="0"/>
          <w:numId w:val="85"/>
        </w:numPr>
        <w:spacing w:after="0"/>
        <w:ind w:left="0" w:firstLine="360"/>
        <w:rPr>
          <w:rFonts w:eastAsia="Times New Roman" w:cs="Times New Roman"/>
          <w:spacing w:val="4"/>
          <w:szCs w:val="24"/>
          <w:lang w:val="en-US"/>
        </w:rPr>
      </w:pPr>
      <w:hyperlink r:id="rId37" w:history="1">
        <w:r w:rsidR="008C5ED8" w:rsidRPr="004B4030">
          <w:rPr>
            <w:rFonts w:eastAsia="Times New Roman" w:cs="Times New Roman"/>
            <w:bCs/>
            <w:spacing w:val="4"/>
            <w:szCs w:val="24"/>
            <w:lang w:val="en-US"/>
          </w:rPr>
          <w:t>Bioscience Protocols and Methods</w:t>
        </w:r>
      </w:hyperlink>
    </w:p>
    <w:p w14:paraId="3B906A26" w14:textId="77777777" w:rsidR="008C5ED8" w:rsidRPr="004B4030" w:rsidRDefault="0034587A" w:rsidP="00D662C7">
      <w:pPr>
        <w:numPr>
          <w:ilvl w:val="0"/>
          <w:numId w:val="85"/>
        </w:numPr>
        <w:spacing w:after="0"/>
        <w:ind w:left="0" w:firstLine="360"/>
        <w:rPr>
          <w:rFonts w:eastAsia="Times New Roman" w:cs="Times New Roman"/>
          <w:spacing w:val="4"/>
          <w:szCs w:val="24"/>
          <w:lang w:val="en-US"/>
        </w:rPr>
      </w:pPr>
      <w:hyperlink r:id="rId38" w:history="1">
        <w:r w:rsidR="008C5ED8" w:rsidRPr="004B4030">
          <w:rPr>
            <w:rFonts w:eastAsia="Times New Roman" w:cs="Times New Roman"/>
            <w:bCs/>
            <w:spacing w:val="4"/>
            <w:szCs w:val="24"/>
            <w:lang w:val="en-US"/>
          </w:rPr>
          <w:t xml:space="preserve">International Journal of Research in </w:t>
        </w:r>
        <w:proofErr w:type="spellStart"/>
        <w:r w:rsidR="008C5ED8" w:rsidRPr="004B4030">
          <w:rPr>
            <w:rFonts w:eastAsia="Times New Roman" w:cs="Times New Roman"/>
            <w:bCs/>
            <w:spacing w:val="4"/>
            <w:szCs w:val="24"/>
            <w:lang w:val="en-US"/>
          </w:rPr>
          <w:t>BioSciences</w:t>
        </w:r>
        <w:proofErr w:type="spellEnd"/>
        <w:r w:rsidR="008C5ED8" w:rsidRPr="004B4030">
          <w:rPr>
            <w:rFonts w:eastAsia="Times New Roman" w:cs="Times New Roman"/>
            <w:bCs/>
            <w:spacing w:val="4"/>
            <w:szCs w:val="24"/>
            <w:lang w:val="en-US"/>
          </w:rPr>
          <w:t xml:space="preserve"> (IJRBS)</w:t>
        </w:r>
      </w:hyperlink>
    </w:p>
    <w:p w14:paraId="2E451211" w14:textId="77777777" w:rsidR="008C5ED8" w:rsidRPr="004B4030" w:rsidRDefault="0034587A" w:rsidP="00D662C7">
      <w:pPr>
        <w:numPr>
          <w:ilvl w:val="0"/>
          <w:numId w:val="85"/>
        </w:numPr>
        <w:spacing w:after="0"/>
        <w:ind w:left="0" w:firstLine="360"/>
        <w:rPr>
          <w:rFonts w:eastAsia="Times New Roman" w:cs="Times New Roman"/>
          <w:spacing w:val="4"/>
          <w:szCs w:val="24"/>
          <w:lang w:val="en-US"/>
        </w:rPr>
      </w:pPr>
      <w:hyperlink r:id="rId39" w:history="1">
        <w:r w:rsidR="008C5ED8" w:rsidRPr="004B4030">
          <w:rPr>
            <w:rFonts w:eastAsia="Times New Roman" w:cs="Times New Roman"/>
            <w:bCs/>
            <w:spacing w:val="4"/>
            <w:szCs w:val="24"/>
            <w:lang w:val="en-US"/>
          </w:rPr>
          <w:t>International Journal of Current Research in Biosciences</w:t>
        </w:r>
      </w:hyperlink>
    </w:p>
    <w:p w14:paraId="2AD2DCFC" w14:textId="77777777" w:rsidR="008C5ED8" w:rsidRPr="004B4030" w:rsidRDefault="008C5ED8" w:rsidP="00D662C7">
      <w:pPr>
        <w:numPr>
          <w:ilvl w:val="0"/>
          <w:numId w:val="85"/>
        </w:numPr>
        <w:spacing w:after="0"/>
        <w:ind w:left="0" w:firstLine="360"/>
        <w:rPr>
          <w:rFonts w:eastAsia="Times New Roman" w:cs="Times New Roman"/>
          <w:spacing w:val="4"/>
          <w:szCs w:val="24"/>
          <w:lang w:val="en-US"/>
        </w:rPr>
      </w:pPr>
      <w:r w:rsidRPr="004B4030">
        <w:rPr>
          <w:rFonts w:eastAsia="Times New Roman" w:cs="Times New Roman"/>
          <w:bCs/>
          <w:spacing w:val="4"/>
          <w:szCs w:val="24"/>
          <w:lang w:val="en-US"/>
        </w:rPr>
        <w:t>Any other journal recommended by instructor(s)</w:t>
      </w:r>
    </w:p>
    <w:p w14:paraId="76747BF9" w14:textId="45C29C0F" w:rsidR="008C5ED8" w:rsidRPr="004B4030" w:rsidRDefault="00FB1EE8" w:rsidP="008C5ED8">
      <w:pPr>
        <w:spacing w:after="0"/>
        <w:rPr>
          <w:rFonts w:eastAsia="Times New Roman" w:cs="Times New Roman"/>
          <w:spacing w:val="4"/>
          <w:szCs w:val="24"/>
          <w:lang w:val="en-US"/>
        </w:rPr>
      </w:pPr>
      <w:r w:rsidRPr="003C05C7">
        <w:rPr>
          <w:noProof/>
          <w:sz w:val="32"/>
          <w:lang w:val="en-US"/>
        </w:rPr>
        <mc:AlternateContent>
          <mc:Choice Requires="wps">
            <w:drawing>
              <wp:anchor distT="0" distB="0" distL="114300" distR="114300" simplePos="0" relativeHeight="251672064" behindDoc="1" locked="0" layoutInCell="1" allowOverlap="1" wp14:anchorId="79DF8E3B" wp14:editId="4A134449">
                <wp:simplePos x="0" y="0"/>
                <wp:positionH relativeFrom="column">
                  <wp:posOffset>-9525</wp:posOffset>
                </wp:positionH>
                <wp:positionV relativeFrom="paragraph">
                  <wp:posOffset>195581</wp:posOffset>
                </wp:positionV>
                <wp:extent cx="6315075" cy="457200"/>
                <wp:effectExtent l="0" t="0" r="28575" b="19050"/>
                <wp:wrapNone/>
                <wp:docPr id="256" name="Rectangle 256"/>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8490A01" id="Rectangle 256" o:spid="_x0000_s1026" style="position:absolute;margin-left:-.75pt;margin-top:15.4pt;width:497.2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6DC4E3C9" w14:textId="7A45A7C9" w:rsidR="00FB1EE8" w:rsidRDefault="00EA183B" w:rsidP="00FB1EE8">
      <w:pPr>
        <w:pStyle w:val="Heading2"/>
        <w:rPr>
          <w:rFonts w:eastAsia="Times New Roman"/>
          <w:lang w:val="en-US"/>
        </w:rPr>
      </w:pPr>
      <w:r>
        <w:rPr>
          <w:rFonts w:eastAsia="Times New Roman"/>
          <w:lang w:val="en-US"/>
        </w:rPr>
        <w:lastRenderedPageBreak/>
        <w:t xml:space="preserve">  </w:t>
      </w:r>
      <w:r w:rsidR="008C5ED8" w:rsidRPr="004B4030">
        <w:rPr>
          <w:rFonts w:eastAsia="Times New Roman"/>
          <w:lang w:val="en-US"/>
        </w:rPr>
        <w:t xml:space="preserve">MIC 806: Cell culture and cell signaling     </w:t>
      </w:r>
      <w:r w:rsidR="00FB1EE8">
        <w:rPr>
          <w:rFonts w:eastAsia="Times New Roman"/>
          <w:lang w:val="en-US"/>
        </w:rPr>
        <w:t xml:space="preserve">   </w:t>
      </w:r>
      <w:r w:rsidR="008C5ED8" w:rsidRPr="004B4030">
        <w:rPr>
          <w:rFonts w:eastAsia="Times New Roman"/>
          <w:lang w:val="en-US"/>
        </w:rPr>
        <w:t xml:space="preserve">                                      </w:t>
      </w:r>
      <w:r w:rsidR="00FB1EE8">
        <w:rPr>
          <w:rFonts w:eastAsia="Times New Roman"/>
          <w:lang w:val="en-US"/>
        </w:rPr>
        <w:t>(</w:t>
      </w:r>
      <w:r w:rsidR="008C5ED8" w:rsidRPr="004B4030">
        <w:rPr>
          <w:rFonts w:eastAsia="Times New Roman"/>
          <w:lang w:val="en-US"/>
        </w:rPr>
        <w:t>1+1</w:t>
      </w:r>
      <w:r w:rsidR="00FB1EE8">
        <w:rPr>
          <w:rFonts w:eastAsia="Times New Roman"/>
          <w:lang w:val="en-US"/>
        </w:rPr>
        <w:t>)</w:t>
      </w:r>
      <w:r w:rsidR="008C5ED8" w:rsidRPr="004B4030">
        <w:rPr>
          <w:rFonts w:eastAsia="Times New Roman"/>
          <w:lang w:val="en-US"/>
        </w:rPr>
        <w:t xml:space="preserve"> </w:t>
      </w:r>
    </w:p>
    <w:p w14:paraId="35637840" w14:textId="1D29916E" w:rsidR="008C5ED8" w:rsidRPr="004B4030" w:rsidRDefault="008C5ED8" w:rsidP="0027387B">
      <w:pPr>
        <w:pStyle w:val="Heading3"/>
        <w:rPr>
          <w:rFonts w:eastAsia="Times New Roman"/>
          <w:lang w:val="en-US"/>
        </w:rPr>
      </w:pPr>
      <w:r w:rsidRPr="00FB1EE8">
        <w:t>Course</w:t>
      </w:r>
      <w:r w:rsidRPr="004B4030">
        <w:rPr>
          <w:rFonts w:eastAsia="Times New Roman"/>
          <w:lang w:val="en-US"/>
        </w:rPr>
        <w:t xml:space="preserve"> Objectives:</w:t>
      </w:r>
    </w:p>
    <w:p w14:paraId="44090E2F"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Upon completion of course the students will be able to:</w:t>
      </w:r>
    </w:p>
    <w:p w14:paraId="2A72003C" w14:textId="77777777" w:rsidR="008C5ED8" w:rsidRPr="004B4030" w:rsidRDefault="008C5ED8" w:rsidP="008C5ED8">
      <w:pPr>
        <w:tabs>
          <w:tab w:val="left" w:pos="142"/>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1.</w:t>
      </w:r>
      <w:r w:rsidRPr="004B4030">
        <w:rPr>
          <w:rFonts w:eastAsia="Times New Roman" w:cs="Times New Roman"/>
          <w:spacing w:val="4"/>
          <w:szCs w:val="24"/>
          <w:lang w:val="en-US"/>
        </w:rPr>
        <w:tab/>
        <w:t>Comprehend in details the cell signaling and cell culture (Primary and cell line)</w:t>
      </w:r>
    </w:p>
    <w:p w14:paraId="727FCB7F" w14:textId="77777777" w:rsidR="008C5ED8" w:rsidRPr="004B4030" w:rsidRDefault="008C5ED8" w:rsidP="008C5ED8">
      <w:pPr>
        <w:tabs>
          <w:tab w:val="left" w:pos="142"/>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2.</w:t>
      </w:r>
      <w:r w:rsidRPr="004B4030">
        <w:rPr>
          <w:rFonts w:eastAsia="Times New Roman" w:cs="Times New Roman"/>
          <w:spacing w:val="4"/>
          <w:szCs w:val="24"/>
          <w:lang w:val="en-US"/>
        </w:rPr>
        <w:tab/>
        <w:t>Know the methods of cell transfection, cell electroporation and molecular mechanisms involved in cell signaling and proteomics</w:t>
      </w:r>
    </w:p>
    <w:p w14:paraId="2BAEAED7" w14:textId="77777777" w:rsidR="008C5ED8" w:rsidRPr="004B4030" w:rsidRDefault="008C5ED8" w:rsidP="008C5ED8">
      <w:pPr>
        <w:tabs>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3.</w:t>
      </w:r>
      <w:r w:rsidRPr="004B4030">
        <w:rPr>
          <w:rFonts w:eastAsia="Times New Roman" w:cs="Times New Roman"/>
          <w:spacing w:val="4"/>
          <w:szCs w:val="24"/>
          <w:lang w:val="en-US"/>
        </w:rPr>
        <w:tab/>
        <w:t>Know the standard mechanisms involved in primary cell generation and cell lines</w:t>
      </w:r>
    </w:p>
    <w:p w14:paraId="67763091" w14:textId="77777777" w:rsidR="008C5ED8" w:rsidRPr="004B4030" w:rsidRDefault="008C5ED8" w:rsidP="008C5ED8">
      <w:pPr>
        <w:tabs>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4.</w:t>
      </w:r>
      <w:r w:rsidRPr="004B4030">
        <w:rPr>
          <w:rFonts w:eastAsia="Times New Roman" w:cs="Times New Roman"/>
          <w:spacing w:val="4"/>
          <w:szCs w:val="24"/>
          <w:lang w:val="en-US"/>
        </w:rPr>
        <w:tab/>
        <w:t>Have expertise in using primary cells and cell lines in basic medical research including microbiology, virology, immunology, and cancer research</w:t>
      </w:r>
    </w:p>
    <w:p w14:paraId="3C3208F0" w14:textId="77777777" w:rsidR="008C5ED8" w:rsidRPr="004B4030" w:rsidRDefault="008C5ED8" w:rsidP="0027387B">
      <w:pPr>
        <w:pStyle w:val="Heading3"/>
        <w:rPr>
          <w:rFonts w:eastAsia="Times New Roman"/>
          <w:lang w:val="en-US"/>
        </w:rPr>
      </w:pPr>
      <w:r w:rsidRPr="004B4030">
        <w:rPr>
          <w:rFonts w:eastAsia="Times New Roman"/>
          <w:lang w:val="en-US"/>
        </w:rPr>
        <w:t>Course Contents:</w:t>
      </w:r>
    </w:p>
    <w:p w14:paraId="668DA5FE"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 xml:space="preserve">The course contents will include; </w:t>
      </w:r>
    </w:p>
    <w:p w14:paraId="6325F410"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Introduction to cell and eukaryotic cell culture, the molecular basis of cell life in vitro, freeze thawing of the eukaryotic cell lines and their cell culture. Generation of primary human and murine cells including Macrophages, Dendritic cells and epithelial cells. Extraction of different hematological cells and their use for experimentation. Studying different sticky and non-sticky cells and their growing condition. The course will also include: Cell signaling (which is a communication process that governs basic activities of cells and coordinates all cell action). Including their microenvironment, issue repair, and immunity as well as normal tissue homeostasis, errors of signaling including cancer, autoimmunity, and diabetes.</w:t>
      </w:r>
    </w:p>
    <w:p w14:paraId="4210EE24"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All different types of cell signaling based on mechanical and biochemical methods i.e.</w:t>
      </w:r>
    </w:p>
    <w:p w14:paraId="1E8CBD3D" w14:textId="43B42D94" w:rsidR="008C5ED8" w:rsidRPr="004B4030" w:rsidRDefault="00EA183B" w:rsidP="008C5ED8">
      <w:pPr>
        <w:spacing w:after="0"/>
        <w:rPr>
          <w:rFonts w:eastAsia="Times New Roman" w:cs="Times New Roman"/>
          <w:spacing w:val="4"/>
          <w:szCs w:val="24"/>
          <w:lang w:val="en-US"/>
        </w:rPr>
      </w:pPr>
      <w:proofErr w:type="spellStart"/>
      <w:proofErr w:type="gramStart"/>
      <w:r>
        <w:rPr>
          <w:rFonts w:eastAsia="Times New Roman" w:cs="Times New Roman"/>
          <w:b/>
          <w:spacing w:val="4"/>
          <w:szCs w:val="24"/>
          <w:lang w:val="en-US"/>
        </w:rPr>
        <w:t>Intra</w:t>
      </w:r>
      <w:r w:rsidR="008C5ED8" w:rsidRPr="004B4030">
        <w:rPr>
          <w:rFonts w:eastAsia="Times New Roman" w:cs="Times New Roman"/>
          <w:b/>
          <w:spacing w:val="4"/>
          <w:szCs w:val="24"/>
          <w:lang w:val="en-US"/>
        </w:rPr>
        <w:t>crine</w:t>
      </w:r>
      <w:proofErr w:type="spellEnd"/>
      <w:r w:rsidR="008C5ED8" w:rsidRPr="004B4030">
        <w:rPr>
          <w:rFonts w:eastAsia="Times New Roman" w:cs="Times New Roman"/>
          <w:spacing w:val="4"/>
          <w:szCs w:val="24"/>
          <w:lang w:val="en-US"/>
        </w:rPr>
        <w:t>(</w:t>
      </w:r>
      <w:proofErr w:type="gramEnd"/>
      <w:r w:rsidR="008C5ED8" w:rsidRPr="004B4030">
        <w:rPr>
          <w:rFonts w:eastAsia="Times New Roman" w:cs="Times New Roman"/>
          <w:spacing w:val="4"/>
          <w:szCs w:val="24"/>
          <w:lang w:val="en-US"/>
        </w:rPr>
        <w:t>signals produced by the target cell and stay within the target cell).</w:t>
      </w:r>
    </w:p>
    <w:p w14:paraId="18447EB1"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Autocrine (</w:t>
      </w:r>
      <w:r w:rsidRPr="004B4030">
        <w:rPr>
          <w:rFonts w:eastAsia="Times New Roman" w:cs="Times New Roman"/>
          <w:spacing w:val="4"/>
          <w:szCs w:val="24"/>
          <w:lang w:val="en-US"/>
        </w:rPr>
        <w:t xml:space="preserve">signals produced by the target cell, are secreted, and affect the target cell itself via receptors). </w:t>
      </w:r>
    </w:p>
    <w:p w14:paraId="16BD0241" w14:textId="77777777" w:rsidR="008C5ED8" w:rsidRPr="004B4030" w:rsidRDefault="008C5ED8" w:rsidP="008C5ED8">
      <w:pPr>
        <w:spacing w:after="0"/>
        <w:rPr>
          <w:rFonts w:eastAsia="Times New Roman" w:cs="Times New Roman"/>
          <w:spacing w:val="4"/>
          <w:szCs w:val="24"/>
          <w:lang w:val="en-US"/>
        </w:rPr>
      </w:pPr>
      <w:proofErr w:type="spellStart"/>
      <w:r w:rsidRPr="004B4030">
        <w:rPr>
          <w:rFonts w:eastAsia="Times New Roman" w:cs="Times New Roman"/>
          <w:b/>
          <w:spacing w:val="4"/>
          <w:szCs w:val="24"/>
          <w:lang w:val="en-US"/>
        </w:rPr>
        <w:t>Juxtacrine</w:t>
      </w:r>
      <w:proofErr w:type="spellEnd"/>
      <w:r w:rsidRPr="004B4030">
        <w:rPr>
          <w:rFonts w:eastAsia="Times New Roman" w:cs="Times New Roman"/>
          <w:spacing w:val="4"/>
          <w:szCs w:val="24"/>
          <w:lang w:val="en-US"/>
        </w:rPr>
        <w:t xml:space="preserve"> (signals target adjacent cells).</w:t>
      </w:r>
    </w:p>
    <w:p w14:paraId="6C0C22B2"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Paracrine (</w:t>
      </w:r>
      <w:r w:rsidRPr="004B4030">
        <w:rPr>
          <w:rFonts w:eastAsia="Times New Roman" w:cs="Times New Roman"/>
          <w:spacing w:val="4"/>
          <w:szCs w:val="24"/>
          <w:lang w:val="en-US"/>
        </w:rPr>
        <w:t>signals target cells in the vicinity of the emitting cell)</w:t>
      </w:r>
    </w:p>
    <w:p w14:paraId="289BF183"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Endocrine</w:t>
      </w:r>
      <w:r w:rsidRPr="004B4030">
        <w:rPr>
          <w:rFonts w:eastAsia="Times New Roman" w:cs="Times New Roman"/>
          <w:spacing w:val="4"/>
          <w:szCs w:val="24"/>
          <w:lang w:val="en-US"/>
        </w:rPr>
        <w:t xml:space="preserve"> (signals target distant cells).</w:t>
      </w:r>
    </w:p>
    <w:p w14:paraId="2AEE3A58" w14:textId="77777777" w:rsidR="0027387B" w:rsidRDefault="0027387B" w:rsidP="0027387B">
      <w:pPr>
        <w:rPr>
          <w:b/>
          <w:bCs/>
          <w:lang w:val="en-US"/>
        </w:rPr>
      </w:pPr>
    </w:p>
    <w:p w14:paraId="7FD85342" w14:textId="38EB0366" w:rsidR="0027387B" w:rsidRDefault="008C5ED8" w:rsidP="0027387B">
      <w:pPr>
        <w:rPr>
          <w:b/>
          <w:bCs/>
          <w:lang w:val="en-US"/>
        </w:rPr>
      </w:pPr>
      <w:r w:rsidRPr="0027387B">
        <w:rPr>
          <w:b/>
          <w:bCs/>
          <w:lang w:val="en-US"/>
        </w:rPr>
        <w:t>Recommended Reading</w:t>
      </w:r>
    </w:p>
    <w:p w14:paraId="1AABB415" w14:textId="17219EDD" w:rsidR="008C5ED8" w:rsidRPr="0027387B" w:rsidRDefault="008C5ED8" w:rsidP="0027387B">
      <w:pPr>
        <w:rPr>
          <w:b/>
          <w:bCs/>
          <w:lang w:val="en-US"/>
        </w:rPr>
      </w:pPr>
      <w:r w:rsidRPr="0027387B">
        <w:rPr>
          <w:b/>
          <w:bCs/>
          <w:lang w:val="en-US"/>
        </w:rPr>
        <w:t>Books</w:t>
      </w:r>
    </w:p>
    <w:p w14:paraId="482857EE"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Structure and Function in Cell Signaling by John Nelson latest Edition</w:t>
      </w:r>
    </w:p>
    <w:p w14:paraId="4EC223AF"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Handbook of Cell Signaling by Ralph A. Bradshaw and Edward A. Dennis latest Edition</w:t>
      </w:r>
    </w:p>
    <w:p w14:paraId="08DFC70C"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lastRenderedPageBreak/>
        <w:t>Cell Signaling by John T. Hancock Latest Edition</w:t>
      </w:r>
    </w:p>
    <w:p w14:paraId="0BE3BC01"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Basics of Cell Signaling – Wiley online</w:t>
      </w:r>
    </w:p>
    <w:p w14:paraId="3AB01F05"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Textbook of Cell Signaling in Cancer by Robert and Jacques latest Edition</w:t>
      </w:r>
    </w:p>
    <w:p w14:paraId="11A2E68D" w14:textId="77777777" w:rsidR="008C5ED8" w:rsidRPr="004B4030" w:rsidRDefault="008C5ED8" w:rsidP="008C5ED8">
      <w:pPr>
        <w:spacing w:after="0"/>
        <w:rPr>
          <w:rFonts w:eastAsia="Times New Roman" w:cs="Times New Roman"/>
          <w:b/>
          <w:spacing w:val="4"/>
          <w:szCs w:val="24"/>
          <w:lang w:val="en-US"/>
        </w:rPr>
      </w:pPr>
      <w:r w:rsidRPr="004B4030">
        <w:rPr>
          <w:rFonts w:eastAsia="Times New Roman" w:cs="Times New Roman"/>
          <w:b/>
          <w:spacing w:val="4"/>
          <w:szCs w:val="24"/>
          <w:lang w:val="en-US"/>
        </w:rPr>
        <w:t>Journals</w:t>
      </w:r>
    </w:p>
    <w:p w14:paraId="317359A2"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Innate immunity</w:t>
      </w:r>
    </w:p>
    <w:p w14:paraId="31426E59"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cell signaling OMICS International</w:t>
      </w:r>
    </w:p>
    <w:p w14:paraId="5C9025A5" w14:textId="5C7F3EE8" w:rsidR="008C5ED8" w:rsidRPr="004B4030" w:rsidRDefault="00937EF3" w:rsidP="00D662C7">
      <w:pPr>
        <w:numPr>
          <w:ilvl w:val="0"/>
          <w:numId w:val="89"/>
        </w:numPr>
        <w:spacing w:after="0"/>
        <w:ind w:left="0" w:firstLine="0"/>
        <w:contextualSpacing/>
        <w:rPr>
          <w:rFonts w:eastAsia="Times New Roman" w:cs="Times New Roman"/>
          <w:spacing w:val="4"/>
          <w:szCs w:val="24"/>
          <w:lang w:val="en-US"/>
        </w:rPr>
      </w:pPr>
      <w:r>
        <w:rPr>
          <w:rFonts w:eastAsia="Times New Roman" w:cs="Times New Roman"/>
          <w:spacing w:val="4"/>
          <w:szCs w:val="24"/>
          <w:lang w:val="en-US"/>
        </w:rPr>
        <w:t xml:space="preserve">Cellular signaling </w:t>
      </w:r>
      <w:r w:rsidR="008C5ED8" w:rsidRPr="004B4030">
        <w:rPr>
          <w:rFonts w:eastAsia="Times New Roman" w:cs="Times New Roman"/>
          <w:spacing w:val="4"/>
          <w:szCs w:val="24"/>
          <w:lang w:val="en-US"/>
        </w:rPr>
        <w:t>Elsevier</w:t>
      </w:r>
    </w:p>
    <w:p w14:paraId="21011890"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 xml:space="preserve">Journal of cell signaling and trafficking </w:t>
      </w:r>
    </w:p>
    <w:p w14:paraId="42181C30"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receptors and signal transduction</w:t>
      </w:r>
    </w:p>
    <w:p w14:paraId="31FE290B" w14:textId="10411717" w:rsidR="008C5ED8"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cell communication and signaling</w:t>
      </w:r>
    </w:p>
    <w:p w14:paraId="2C1F8E05" w14:textId="5198264A" w:rsidR="0027387B" w:rsidRDefault="0027387B" w:rsidP="0027387B">
      <w:pPr>
        <w:spacing w:after="0"/>
        <w:contextualSpacing/>
        <w:rPr>
          <w:rFonts w:eastAsia="Times New Roman" w:cs="Times New Roman"/>
          <w:spacing w:val="4"/>
          <w:szCs w:val="24"/>
          <w:lang w:val="en-US"/>
        </w:rPr>
      </w:pPr>
    </w:p>
    <w:p w14:paraId="5501C1DE" w14:textId="4536A5BB" w:rsidR="0027387B" w:rsidRDefault="0027387B" w:rsidP="0027387B">
      <w:pPr>
        <w:spacing w:after="0"/>
        <w:contextualSpacing/>
        <w:rPr>
          <w:rFonts w:eastAsia="Times New Roman" w:cs="Times New Roman"/>
          <w:spacing w:val="4"/>
          <w:szCs w:val="24"/>
          <w:lang w:val="en-US"/>
        </w:rPr>
      </w:pPr>
    </w:p>
    <w:p w14:paraId="119E8249" w14:textId="5CF3666A" w:rsidR="0027387B" w:rsidRDefault="0027387B" w:rsidP="0027387B">
      <w:pPr>
        <w:spacing w:after="0"/>
        <w:contextualSpacing/>
        <w:rPr>
          <w:rFonts w:eastAsia="Times New Roman" w:cs="Times New Roman"/>
          <w:spacing w:val="4"/>
          <w:szCs w:val="24"/>
          <w:lang w:val="en-US"/>
        </w:rPr>
      </w:pPr>
    </w:p>
    <w:p w14:paraId="7E794909" w14:textId="4C948130" w:rsidR="008C5ED8" w:rsidRPr="004B4030" w:rsidRDefault="001F6740" w:rsidP="00FB1EE8">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83328" behindDoc="1" locked="0" layoutInCell="1" allowOverlap="1" wp14:anchorId="5D32C535" wp14:editId="602F6ED9">
                <wp:simplePos x="0" y="0"/>
                <wp:positionH relativeFrom="column">
                  <wp:posOffset>-107315</wp:posOffset>
                </wp:positionH>
                <wp:positionV relativeFrom="paragraph">
                  <wp:posOffset>83185</wp:posOffset>
                </wp:positionV>
                <wp:extent cx="6315075" cy="414020"/>
                <wp:effectExtent l="0" t="0" r="28575" b="24130"/>
                <wp:wrapNone/>
                <wp:docPr id="257" name="Rectangle 257"/>
                <wp:cNvGraphicFramePr/>
                <a:graphic xmlns:a="http://schemas.openxmlformats.org/drawingml/2006/main">
                  <a:graphicData uri="http://schemas.microsoft.com/office/word/2010/wordprocessingShape">
                    <wps:wsp>
                      <wps:cNvSpPr/>
                      <wps:spPr>
                        <a:xfrm>
                          <a:off x="0" y="0"/>
                          <a:ext cx="6315075" cy="41402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B770632" id="Rectangle 257" o:spid="_x0000_s1026" style="position:absolute;margin-left:-8.45pt;margin-top:6.55pt;width:497.25pt;height:32.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937EF3">
        <w:rPr>
          <w:rFonts w:eastAsia="Times New Roman"/>
          <w:lang w:val="en-US"/>
        </w:rPr>
        <w:t xml:space="preserve">   </w:t>
      </w:r>
      <w:r w:rsidR="008C5ED8" w:rsidRPr="004B4030">
        <w:rPr>
          <w:rFonts w:eastAsia="Times New Roman"/>
          <w:lang w:val="en-US"/>
        </w:rPr>
        <w:t xml:space="preserve">MIC 807: Advanced Microscopy                                                           </w:t>
      </w:r>
      <w:r w:rsidR="00FB1EE8">
        <w:rPr>
          <w:rFonts w:eastAsia="Times New Roman"/>
          <w:lang w:val="en-US"/>
        </w:rPr>
        <w:t>(</w:t>
      </w:r>
      <w:r w:rsidR="008C5ED8" w:rsidRPr="004B4030">
        <w:rPr>
          <w:rFonts w:eastAsia="Times New Roman"/>
          <w:lang w:val="en-US"/>
        </w:rPr>
        <w:t>1+1</w:t>
      </w:r>
      <w:r w:rsidR="00FB1EE8">
        <w:rPr>
          <w:rFonts w:eastAsia="Times New Roman"/>
          <w:lang w:val="en-US"/>
        </w:rPr>
        <w:t>)</w:t>
      </w:r>
      <w:r w:rsidR="008C5ED8" w:rsidRPr="004B4030">
        <w:rPr>
          <w:rFonts w:eastAsia="Times New Roman"/>
          <w:lang w:val="en-US"/>
        </w:rPr>
        <w:t xml:space="preserve"> </w:t>
      </w:r>
    </w:p>
    <w:p w14:paraId="0DF3C766" w14:textId="77777777" w:rsidR="008C5ED8" w:rsidRPr="004B4030" w:rsidRDefault="008C5ED8" w:rsidP="0027387B">
      <w:pPr>
        <w:pStyle w:val="Heading3"/>
      </w:pPr>
      <w:r w:rsidRPr="004B4030">
        <w:t>Course Objectives:</w:t>
      </w:r>
    </w:p>
    <w:p w14:paraId="5C354189" w14:textId="77777777" w:rsidR="008C5ED8" w:rsidRPr="004B4030" w:rsidRDefault="008C5ED8" w:rsidP="008C5ED8">
      <w:pPr>
        <w:rPr>
          <w:szCs w:val="24"/>
        </w:rPr>
      </w:pPr>
      <w:r w:rsidRPr="004B4030">
        <w:rPr>
          <w:szCs w:val="24"/>
        </w:rPr>
        <w:t>Upon completion of course the students will be able to:</w:t>
      </w:r>
    </w:p>
    <w:p w14:paraId="0220086E" w14:textId="77777777" w:rsidR="008C5ED8" w:rsidRPr="004B4030" w:rsidRDefault="008C5ED8" w:rsidP="008C5ED8">
      <w:pPr>
        <w:rPr>
          <w:szCs w:val="24"/>
        </w:rPr>
      </w:pPr>
      <w:r w:rsidRPr="004B4030">
        <w:rPr>
          <w:szCs w:val="24"/>
        </w:rPr>
        <w:t>1.</w:t>
      </w:r>
      <w:r w:rsidRPr="004B4030">
        <w:rPr>
          <w:szCs w:val="24"/>
        </w:rPr>
        <w:tab/>
        <w:t xml:space="preserve">Comprehend in details recent advances in microscopy including fluorescent microscopy, confocal microscopy, </w:t>
      </w:r>
      <w:proofErr w:type="spellStart"/>
      <w:r w:rsidRPr="004B4030">
        <w:rPr>
          <w:szCs w:val="24"/>
        </w:rPr>
        <w:t>flowcytometery</w:t>
      </w:r>
      <w:proofErr w:type="spellEnd"/>
      <w:r w:rsidRPr="004B4030">
        <w:rPr>
          <w:szCs w:val="24"/>
        </w:rPr>
        <w:t xml:space="preserve"> and electron microscopy</w:t>
      </w:r>
    </w:p>
    <w:p w14:paraId="21F00767" w14:textId="17B3CC95" w:rsidR="008C5ED8" w:rsidRPr="004B4030" w:rsidRDefault="008C5ED8" w:rsidP="008C5ED8">
      <w:pPr>
        <w:rPr>
          <w:szCs w:val="24"/>
        </w:rPr>
      </w:pPr>
      <w:r w:rsidRPr="004B4030">
        <w:rPr>
          <w:szCs w:val="24"/>
        </w:rPr>
        <w:t>2.</w:t>
      </w:r>
      <w:r w:rsidRPr="004B4030">
        <w:rPr>
          <w:szCs w:val="24"/>
        </w:rPr>
        <w:tab/>
        <w:t xml:space="preserve">Know the methods the microscopy methods and interpretation of the associated </w:t>
      </w:r>
      <w:r w:rsidR="00937EF3" w:rsidRPr="004B4030">
        <w:rPr>
          <w:szCs w:val="24"/>
        </w:rPr>
        <w:t>software</w:t>
      </w:r>
    </w:p>
    <w:p w14:paraId="1058D10A" w14:textId="77777777" w:rsidR="008C5ED8" w:rsidRPr="004B4030" w:rsidRDefault="008C5ED8" w:rsidP="008C5ED8">
      <w:pPr>
        <w:rPr>
          <w:szCs w:val="24"/>
        </w:rPr>
      </w:pPr>
      <w:r w:rsidRPr="004B4030">
        <w:rPr>
          <w:szCs w:val="24"/>
        </w:rPr>
        <w:t>3.</w:t>
      </w:r>
      <w:r w:rsidRPr="004B4030">
        <w:rPr>
          <w:szCs w:val="24"/>
        </w:rPr>
        <w:tab/>
        <w:t>Know the standard mechanisms involved in microscopic diagnostics</w:t>
      </w:r>
    </w:p>
    <w:p w14:paraId="3A583637" w14:textId="77777777" w:rsidR="008C5ED8" w:rsidRPr="004B4030" w:rsidRDefault="008C5ED8" w:rsidP="008C5ED8">
      <w:pPr>
        <w:rPr>
          <w:szCs w:val="24"/>
        </w:rPr>
      </w:pPr>
      <w:r w:rsidRPr="004B4030">
        <w:rPr>
          <w:szCs w:val="24"/>
        </w:rPr>
        <w:t>4.</w:t>
      </w:r>
      <w:r w:rsidRPr="004B4030">
        <w:rPr>
          <w:szCs w:val="24"/>
        </w:rPr>
        <w:tab/>
        <w:t>Have expertise in using basic and advanced microscopy in research and diagnostics</w:t>
      </w:r>
    </w:p>
    <w:p w14:paraId="65249DB1" w14:textId="77777777" w:rsidR="008C5ED8" w:rsidRPr="004B4030" w:rsidRDefault="008C5ED8" w:rsidP="00A27A43">
      <w:pPr>
        <w:pStyle w:val="Heading3"/>
      </w:pPr>
      <w:r w:rsidRPr="004B4030">
        <w:t>Course Contents:</w:t>
      </w:r>
    </w:p>
    <w:p w14:paraId="48C2749B" w14:textId="77777777" w:rsidR="008C5ED8" w:rsidRPr="004B4030" w:rsidRDefault="008C5ED8" w:rsidP="008C5ED8">
      <w:pPr>
        <w:rPr>
          <w:szCs w:val="24"/>
        </w:rPr>
      </w:pPr>
      <w:r w:rsidRPr="004B4030">
        <w:rPr>
          <w:szCs w:val="24"/>
        </w:rPr>
        <w:t xml:space="preserve">The course contents will include; </w:t>
      </w:r>
    </w:p>
    <w:p w14:paraId="670027F6" w14:textId="1BDF8DD5" w:rsidR="008C5ED8" w:rsidRPr="004B4030" w:rsidRDefault="008C5ED8" w:rsidP="008C5ED8">
      <w:pPr>
        <w:rPr>
          <w:szCs w:val="24"/>
        </w:rPr>
      </w:pPr>
      <w:r w:rsidRPr="004B4030">
        <w:rPr>
          <w:szCs w:val="24"/>
        </w:rPr>
        <w:t>Introduction to advanced microscopy, mechanisms involved in different microscopy techniques and the basic principles of advanced microscopy. Use of advanced m</w:t>
      </w:r>
      <w:r w:rsidR="008D09BA">
        <w:rPr>
          <w:szCs w:val="24"/>
        </w:rPr>
        <w:t>icroscopes including, microscop</w:t>
      </w:r>
      <w:r w:rsidRPr="004B4030">
        <w:rPr>
          <w:szCs w:val="24"/>
        </w:rPr>
        <w:t xml:space="preserve">e </w:t>
      </w:r>
      <w:r w:rsidR="00937EF3" w:rsidRPr="004B4030">
        <w:rPr>
          <w:szCs w:val="24"/>
        </w:rPr>
        <w:t>care, slide</w:t>
      </w:r>
      <w:r w:rsidRPr="004B4030">
        <w:rPr>
          <w:szCs w:val="24"/>
        </w:rPr>
        <w:t xml:space="preserve"> preparation and operating procedures of fluorescent microscopy, confocal microscopy, </w:t>
      </w:r>
      <w:proofErr w:type="spellStart"/>
      <w:r w:rsidRPr="004B4030">
        <w:rPr>
          <w:szCs w:val="24"/>
        </w:rPr>
        <w:t>flowcytometry</w:t>
      </w:r>
      <w:proofErr w:type="spellEnd"/>
      <w:r w:rsidRPr="004B4030">
        <w:rPr>
          <w:szCs w:val="24"/>
        </w:rPr>
        <w:t xml:space="preserve"> and electron microscopy. Will also study the role of microscopy in basic medical research and diagnostics. The students will also learn standard operating procedures and data interpretation using specific </w:t>
      </w:r>
      <w:r w:rsidR="00937EF3" w:rsidRPr="004B4030">
        <w:rPr>
          <w:szCs w:val="24"/>
        </w:rPr>
        <w:t>software</w:t>
      </w:r>
      <w:r w:rsidRPr="004B4030">
        <w:rPr>
          <w:szCs w:val="24"/>
        </w:rPr>
        <w:t xml:space="preserve"> for these microscopes</w:t>
      </w:r>
    </w:p>
    <w:p w14:paraId="0C09F76A" w14:textId="77777777" w:rsidR="008C5ED8" w:rsidRPr="00A27A43" w:rsidRDefault="008C5ED8" w:rsidP="00A27A43">
      <w:pPr>
        <w:rPr>
          <w:b/>
          <w:bCs/>
        </w:rPr>
      </w:pPr>
      <w:r w:rsidRPr="00A27A43">
        <w:rPr>
          <w:b/>
          <w:bCs/>
        </w:rPr>
        <w:t>Recommended Reading</w:t>
      </w:r>
    </w:p>
    <w:p w14:paraId="75655853" w14:textId="77777777" w:rsidR="008C5ED8" w:rsidRPr="00A27A43" w:rsidRDefault="008C5ED8" w:rsidP="00A27A43">
      <w:pPr>
        <w:rPr>
          <w:b/>
          <w:bCs/>
          <w:szCs w:val="24"/>
        </w:rPr>
      </w:pPr>
      <w:r w:rsidRPr="00A27A43">
        <w:rPr>
          <w:b/>
          <w:bCs/>
          <w:szCs w:val="24"/>
        </w:rPr>
        <w:lastRenderedPageBreak/>
        <w:t>Books</w:t>
      </w:r>
    </w:p>
    <w:p w14:paraId="4BFA588B" w14:textId="77777777" w:rsidR="008C5ED8" w:rsidRPr="004B4030" w:rsidRDefault="008C5ED8" w:rsidP="00D662C7">
      <w:pPr>
        <w:pStyle w:val="ListParagraph"/>
        <w:numPr>
          <w:ilvl w:val="0"/>
          <w:numId w:val="90"/>
        </w:numPr>
        <w:spacing w:after="160" w:line="259" w:lineRule="auto"/>
        <w:rPr>
          <w:szCs w:val="24"/>
        </w:rPr>
      </w:pPr>
      <w:r w:rsidRPr="004B4030">
        <w:rPr>
          <w:szCs w:val="24"/>
        </w:rPr>
        <w:t xml:space="preserve">Bradbury, S. (1968) The Microscope, past and present. </w:t>
      </w:r>
      <w:proofErr w:type="spellStart"/>
      <w:r w:rsidRPr="004B4030">
        <w:rPr>
          <w:szCs w:val="24"/>
        </w:rPr>
        <w:t>Pergamon</w:t>
      </w:r>
      <w:proofErr w:type="spellEnd"/>
      <w:r w:rsidRPr="004B4030">
        <w:rPr>
          <w:szCs w:val="24"/>
        </w:rPr>
        <w:t xml:space="preserve"> Press.</w:t>
      </w:r>
    </w:p>
    <w:p w14:paraId="5E23B804" w14:textId="77777777" w:rsidR="008C5ED8" w:rsidRPr="004B4030" w:rsidRDefault="008C5ED8" w:rsidP="00D662C7">
      <w:pPr>
        <w:pStyle w:val="ListParagraph"/>
        <w:numPr>
          <w:ilvl w:val="0"/>
          <w:numId w:val="90"/>
        </w:numPr>
        <w:spacing w:after="160" w:line="259" w:lineRule="auto"/>
        <w:rPr>
          <w:szCs w:val="24"/>
        </w:rPr>
      </w:pPr>
      <w:r w:rsidRPr="004B4030">
        <w:rPr>
          <w:szCs w:val="24"/>
        </w:rPr>
        <w:t xml:space="preserve">Turner, G. L’E. (1980) Essays on the history of the microscope. </w:t>
      </w:r>
      <w:proofErr w:type="spellStart"/>
      <w:r w:rsidRPr="004B4030">
        <w:rPr>
          <w:szCs w:val="24"/>
        </w:rPr>
        <w:t>Senecio</w:t>
      </w:r>
      <w:proofErr w:type="spellEnd"/>
      <w:r w:rsidRPr="004B4030">
        <w:rPr>
          <w:szCs w:val="24"/>
        </w:rPr>
        <w:t xml:space="preserve"> Publishing</w:t>
      </w:r>
    </w:p>
    <w:p w14:paraId="1B576465" w14:textId="77777777" w:rsidR="008C5ED8" w:rsidRPr="004B4030" w:rsidRDefault="008C5ED8" w:rsidP="00D662C7">
      <w:pPr>
        <w:pStyle w:val="ListParagraph"/>
        <w:numPr>
          <w:ilvl w:val="0"/>
          <w:numId w:val="90"/>
        </w:numPr>
        <w:spacing w:after="160" w:line="259" w:lineRule="auto"/>
        <w:rPr>
          <w:szCs w:val="24"/>
        </w:rPr>
      </w:pPr>
      <w:proofErr w:type="spellStart"/>
      <w:r w:rsidRPr="004B4030">
        <w:rPr>
          <w:szCs w:val="24"/>
        </w:rPr>
        <w:t>Rost</w:t>
      </w:r>
      <w:proofErr w:type="spellEnd"/>
      <w:r w:rsidRPr="004B4030">
        <w:rPr>
          <w:szCs w:val="24"/>
        </w:rPr>
        <w:t>, F. W. D. (1991). Quantitative fluorescence microscopy. C. U. P.</w:t>
      </w:r>
    </w:p>
    <w:p w14:paraId="02B34299" w14:textId="77777777" w:rsidR="008C5ED8" w:rsidRPr="004B4030" w:rsidRDefault="008C5ED8" w:rsidP="00D662C7">
      <w:pPr>
        <w:pStyle w:val="ListParagraph"/>
        <w:numPr>
          <w:ilvl w:val="0"/>
          <w:numId w:val="90"/>
        </w:numPr>
        <w:spacing w:after="160" w:line="259" w:lineRule="auto"/>
        <w:rPr>
          <w:szCs w:val="24"/>
        </w:rPr>
      </w:pPr>
      <w:r w:rsidRPr="004B4030">
        <w:rPr>
          <w:szCs w:val="24"/>
        </w:rPr>
        <w:t xml:space="preserve">Sanderson, J. B. (1994) Biological </w:t>
      </w:r>
      <w:proofErr w:type="spellStart"/>
      <w:r w:rsidRPr="004B4030">
        <w:rPr>
          <w:szCs w:val="24"/>
        </w:rPr>
        <w:t>microtechnique</w:t>
      </w:r>
      <w:proofErr w:type="spellEnd"/>
      <w:r w:rsidRPr="004B4030">
        <w:rPr>
          <w:szCs w:val="24"/>
        </w:rPr>
        <w:t>. RMS Handbook No. 28. Bios press.</w:t>
      </w:r>
    </w:p>
    <w:p w14:paraId="320E9B22" w14:textId="77777777" w:rsidR="008C5ED8" w:rsidRPr="004B4030" w:rsidRDefault="008C5ED8" w:rsidP="00D662C7">
      <w:pPr>
        <w:pStyle w:val="ListParagraph"/>
        <w:numPr>
          <w:ilvl w:val="0"/>
          <w:numId w:val="90"/>
        </w:numPr>
        <w:spacing w:after="160" w:line="259" w:lineRule="auto"/>
        <w:rPr>
          <w:szCs w:val="24"/>
        </w:rPr>
      </w:pPr>
      <w:r w:rsidRPr="004B4030">
        <w:rPr>
          <w:szCs w:val="24"/>
        </w:rPr>
        <w:t>Ross, K. F. A. (1967). Phase contrast and interference microscopy for cell biologists. Edward Arnold.</w:t>
      </w:r>
    </w:p>
    <w:p w14:paraId="75623FFE" w14:textId="77777777" w:rsidR="008C5ED8" w:rsidRPr="004B4030" w:rsidRDefault="008C5ED8" w:rsidP="00D662C7">
      <w:pPr>
        <w:pStyle w:val="ListParagraph"/>
        <w:numPr>
          <w:ilvl w:val="0"/>
          <w:numId w:val="90"/>
        </w:numPr>
        <w:spacing w:after="160" w:line="259" w:lineRule="auto"/>
        <w:rPr>
          <w:szCs w:val="24"/>
        </w:rPr>
      </w:pPr>
      <w:r w:rsidRPr="004B4030">
        <w:rPr>
          <w:szCs w:val="24"/>
        </w:rPr>
        <w:t xml:space="preserve">Introduction to Confocal Fluorescence Microscopy by </w:t>
      </w:r>
      <w:proofErr w:type="spellStart"/>
      <w:r w:rsidRPr="004B4030">
        <w:rPr>
          <w:szCs w:val="24"/>
        </w:rPr>
        <w:t>Michiel</w:t>
      </w:r>
      <w:proofErr w:type="spellEnd"/>
      <w:r w:rsidRPr="004B4030">
        <w:rPr>
          <w:szCs w:val="24"/>
        </w:rPr>
        <w:t xml:space="preserve"> Müller</w:t>
      </w:r>
    </w:p>
    <w:p w14:paraId="553DDF8B" w14:textId="77777777" w:rsidR="008C5ED8" w:rsidRPr="004B4030" w:rsidRDefault="008C5ED8" w:rsidP="00D662C7">
      <w:pPr>
        <w:pStyle w:val="ListParagraph"/>
        <w:numPr>
          <w:ilvl w:val="0"/>
          <w:numId w:val="90"/>
        </w:numPr>
        <w:spacing w:after="160" w:line="259" w:lineRule="auto"/>
        <w:rPr>
          <w:szCs w:val="24"/>
        </w:rPr>
      </w:pPr>
      <w:r w:rsidRPr="004B4030">
        <w:rPr>
          <w:szCs w:val="24"/>
        </w:rPr>
        <w:t>Handbook of biological confocal microscopy</w:t>
      </w:r>
    </w:p>
    <w:p w14:paraId="41B5C378" w14:textId="77777777" w:rsidR="008C5ED8" w:rsidRPr="004B4030" w:rsidRDefault="008C5ED8" w:rsidP="00D662C7">
      <w:pPr>
        <w:pStyle w:val="ListParagraph"/>
        <w:numPr>
          <w:ilvl w:val="0"/>
          <w:numId w:val="90"/>
        </w:numPr>
        <w:spacing w:after="160" w:line="259" w:lineRule="auto"/>
        <w:rPr>
          <w:szCs w:val="24"/>
        </w:rPr>
      </w:pPr>
      <w:r w:rsidRPr="004B4030">
        <w:rPr>
          <w:szCs w:val="24"/>
        </w:rPr>
        <w:t>Introduction to flow cytometry by James V. Watson</w:t>
      </w:r>
    </w:p>
    <w:p w14:paraId="7518A29D" w14:textId="77777777" w:rsidR="008C5ED8" w:rsidRPr="004B4030" w:rsidRDefault="008C5ED8" w:rsidP="00D662C7">
      <w:pPr>
        <w:pStyle w:val="ListParagraph"/>
        <w:numPr>
          <w:ilvl w:val="0"/>
          <w:numId w:val="90"/>
        </w:numPr>
        <w:spacing w:after="160" w:line="259" w:lineRule="auto"/>
        <w:rPr>
          <w:szCs w:val="24"/>
        </w:rPr>
      </w:pPr>
      <w:r w:rsidRPr="004B4030">
        <w:rPr>
          <w:szCs w:val="24"/>
        </w:rPr>
        <w:t xml:space="preserve">Advanced Flow Cytometry: Applications in Biological Research by A. </w:t>
      </w:r>
      <w:proofErr w:type="spellStart"/>
      <w:r w:rsidRPr="004B4030">
        <w:rPr>
          <w:szCs w:val="24"/>
        </w:rPr>
        <w:t>Krishan</w:t>
      </w:r>
      <w:proofErr w:type="spellEnd"/>
    </w:p>
    <w:p w14:paraId="1484A4D6" w14:textId="77777777" w:rsidR="00A27A43" w:rsidRDefault="00A27A43" w:rsidP="008C5ED8">
      <w:pPr>
        <w:rPr>
          <w:b/>
          <w:szCs w:val="24"/>
        </w:rPr>
      </w:pPr>
    </w:p>
    <w:p w14:paraId="09057A86" w14:textId="77777777" w:rsidR="00A27A43" w:rsidRDefault="00A27A43" w:rsidP="008C5ED8">
      <w:pPr>
        <w:rPr>
          <w:b/>
          <w:szCs w:val="24"/>
        </w:rPr>
      </w:pPr>
    </w:p>
    <w:p w14:paraId="4D2360F0" w14:textId="3FB47551" w:rsidR="008C5ED8" w:rsidRPr="00937EF3" w:rsidRDefault="008C5ED8" w:rsidP="008C5ED8">
      <w:pPr>
        <w:rPr>
          <w:b/>
          <w:szCs w:val="24"/>
        </w:rPr>
      </w:pPr>
      <w:r w:rsidRPr="00937EF3">
        <w:rPr>
          <w:b/>
          <w:szCs w:val="24"/>
        </w:rPr>
        <w:t>Journals</w:t>
      </w:r>
    </w:p>
    <w:p w14:paraId="614AB36C"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microscopy</w:t>
      </w:r>
    </w:p>
    <w:p w14:paraId="09D22714" w14:textId="77777777" w:rsidR="008C5ED8" w:rsidRPr="004B4030" w:rsidRDefault="008C5ED8" w:rsidP="00D662C7">
      <w:pPr>
        <w:pStyle w:val="ListParagraph"/>
        <w:numPr>
          <w:ilvl w:val="0"/>
          <w:numId w:val="91"/>
        </w:numPr>
        <w:spacing w:after="160" w:line="259" w:lineRule="auto"/>
        <w:rPr>
          <w:szCs w:val="24"/>
        </w:rPr>
      </w:pPr>
      <w:r w:rsidRPr="004B4030">
        <w:rPr>
          <w:szCs w:val="24"/>
        </w:rPr>
        <w:t>Oxford journal of microscopy</w:t>
      </w:r>
    </w:p>
    <w:p w14:paraId="5E31F2DF"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microscopy and microanalysis</w:t>
      </w:r>
    </w:p>
    <w:p w14:paraId="3D3F2F3A"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advanced microscopy research</w:t>
      </w:r>
    </w:p>
    <w:p w14:paraId="3C039239" w14:textId="77777777" w:rsidR="008C5ED8" w:rsidRPr="004B4030" w:rsidRDefault="008C5ED8" w:rsidP="00D662C7">
      <w:pPr>
        <w:pStyle w:val="ListParagraph"/>
        <w:numPr>
          <w:ilvl w:val="0"/>
          <w:numId w:val="91"/>
        </w:numPr>
        <w:spacing w:after="160" w:line="259" w:lineRule="auto"/>
        <w:rPr>
          <w:szCs w:val="24"/>
        </w:rPr>
      </w:pPr>
      <w:r w:rsidRPr="004B4030">
        <w:rPr>
          <w:szCs w:val="24"/>
        </w:rPr>
        <w:t>Fluorescent microscopy journal</w:t>
      </w:r>
    </w:p>
    <w:p w14:paraId="700D597D"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electron microscopy</w:t>
      </w:r>
    </w:p>
    <w:p w14:paraId="1A845853" w14:textId="1C2FE5D7" w:rsidR="001E7A7F" w:rsidRPr="00A65580" w:rsidRDefault="008C5ED8" w:rsidP="00A65580">
      <w:pPr>
        <w:pStyle w:val="ListParagraph"/>
        <w:numPr>
          <w:ilvl w:val="0"/>
          <w:numId w:val="91"/>
        </w:numPr>
        <w:spacing w:after="160" w:line="259" w:lineRule="auto"/>
        <w:rPr>
          <w:szCs w:val="24"/>
        </w:rPr>
      </w:pPr>
      <w:proofErr w:type="spellStart"/>
      <w:r w:rsidRPr="004B4030">
        <w:rPr>
          <w:szCs w:val="24"/>
        </w:rPr>
        <w:t>Flowcytometry</w:t>
      </w:r>
      <w:proofErr w:type="spellEnd"/>
      <w:r w:rsidRPr="004B4030">
        <w:rPr>
          <w:szCs w:val="24"/>
        </w:rPr>
        <w:t xml:space="preserve"> in </w:t>
      </w:r>
      <w:r w:rsidR="00A65580">
        <w:rPr>
          <w:szCs w:val="24"/>
        </w:rPr>
        <w:t xml:space="preserve">clinical </w:t>
      </w:r>
      <w:proofErr w:type="spellStart"/>
      <w:r w:rsidR="00A65580">
        <w:rPr>
          <w:szCs w:val="24"/>
        </w:rPr>
        <w:t>patholo</w:t>
      </w:r>
      <w:proofErr w:type="spellEnd"/>
      <w:r w:rsidR="001E7A7F" w:rsidRPr="00A65580">
        <w:rPr>
          <w:rFonts w:cs="Times New Roman"/>
        </w:rPr>
        <w:t>.</w:t>
      </w:r>
    </w:p>
    <w:bookmarkStart w:id="73" w:name="_Toc69853840"/>
    <w:p w14:paraId="53FFB6A2" w14:textId="57063D61" w:rsidR="001E7A7F" w:rsidRPr="00462AEF" w:rsidRDefault="00A32556" w:rsidP="00A32556">
      <w:pPr>
        <w:pStyle w:val="Heading1"/>
        <w:numPr>
          <w:ilvl w:val="0"/>
          <w:numId w:val="0"/>
        </w:numPr>
      </w:pPr>
      <w:r w:rsidRPr="00462AEF">
        <w:rPr>
          <w:b w:val="0"/>
          <w:noProof/>
          <w:sz w:val="32"/>
          <w:lang w:val="en-US"/>
        </w:rPr>
        <mc:AlternateContent>
          <mc:Choice Requires="wps">
            <w:drawing>
              <wp:anchor distT="0" distB="0" distL="114300" distR="114300" simplePos="0" relativeHeight="251637248" behindDoc="1" locked="0" layoutInCell="1" allowOverlap="1" wp14:anchorId="2A30AEB8" wp14:editId="16BC5BDE">
                <wp:simplePos x="0" y="0"/>
                <wp:positionH relativeFrom="column">
                  <wp:posOffset>-142875</wp:posOffset>
                </wp:positionH>
                <wp:positionV relativeFrom="paragraph">
                  <wp:posOffset>441325</wp:posOffset>
                </wp:positionV>
                <wp:extent cx="6315075" cy="8549005"/>
                <wp:effectExtent l="0" t="0" r="28575" b="23495"/>
                <wp:wrapNone/>
                <wp:docPr id="274" name="Rectangle 274"/>
                <wp:cNvGraphicFramePr/>
                <a:graphic xmlns:a="http://schemas.openxmlformats.org/drawingml/2006/main">
                  <a:graphicData uri="http://schemas.microsoft.com/office/word/2010/wordprocessingShape">
                    <wps:wsp>
                      <wps:cNvSpPr/>
                      <wps:spPr>
                        <a:xfrm>
                          <a:off x="0" y="0"/>
                          <a:ext cx="6315075" cy="8549005"/>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5AECCA7" id="Rectangle 274" o:spid="_x0000_s1026" style="position:absolute;margin-left:-11.25pt;margin-top:34.75pt;width:497.25pt;height:67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" strokecolor="#385d8a" strokeweight="2pt">
                <v:fill color2="#96ab94" rotate="t" angle="45" colors="0 white;34734f #d4deff;54395f #d4deff;1 #96ab94" focus="100%" type="gradient">
                  <o:fill v:ext="view" type="gradientUnscaled"/>
                </v:fill>
              </v:rect>
            </w:pict>
          </mc:Fallback>
        </mc:AlternateContent>
      </w:r>
      <w:proofErr w:type="gramStart"/>
      <w:r w:rsidR="00CC6E12">
        <w:t xml:space="preserve">26  </w:t>
      </w:r>
      <w:r w:rsidR="00462AEF" w:rsidRPr="00462AEF">
        <w:t>PhD</w:t>
      </w:r>
      <w:proofErr w:type="gramEnd"/>
      <w:r w:rsidR="00462AEF" w:rsidRPr="00462AEF">
        <w:t xml:space="preserve"> Oral Pathology:</w:t>
      </w:r>
      <w:bookmarkEnd w:id="73"/>
    </w:p>
    <w:p w14:paraId="35F1689C" w14:textId="10578305" w:rsidR="00462AEF" w:rsidRPr="00462AEF" w:rsidRDefault="00462AEF" w:rsidP="008B21FC">
      <w:pPr>
        <w:keepNext/>
        <w:keepLines/>
        <w:spacing w:before="200" w:after="0"/>
        <w:jc w:val="left"/>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Overview</w:t>
      </w:r>
    </w:p>
    <w:p w14:paraId="0946EEE2" w14:textId="1D294AE1" w:rsidR="00462AEF" w:rsidRPr="00462AEF" w:rsidRDefault="00462AEF" w:rsidP="008B21FC">
      <w:pPr>
        <w:jc w:val="left"/>
        <w:rPr>
          <w:b/>
          <w:u w:val="single"/>
        </w:rPr>
      </w:pPr>
      <w:r w:rsidRPr="00462AEF">
        <w:rPr>
          <w:b/>
          <w:u w:val="single"/>
          <w:lang w:val="en-US"/>
        </w:rPr>
        <w:t>CORE/</w:t>
      </w:r>
      <w:r w:rsidRPr="00462AEF">
        <w:rPr>
          <w:b/>
          <w:u w:val="single"/>
        </w:rPr>
        <w:t>COMPULSORY</w:t>
      </w:r>
      <w:r w:rsidRPr="00462AEF">
        <w:rPr>
          <w:b/>
          <w:u w:val="single"/>
          <w:lang w:val="en-US"/>
        </w:rPr>
        <w:t xml:space="preserve"> COURSES      </w:t>
      </w:r>
      <w:r w:rsidRPr="00462AEF">
        <w:rPr>
          <w:b/>
          <w:u w:val="single"/>
        </w:rPr>
        <w:t>First/Fall Semester</w:t>
      </w:r>
      <w:r w:rsidR="008B21FC">
        <w:rPr>
          <w:b/>
          <w:u w:val="single"/>
        </w:rPr>
        <w:t xml:space="preserve">     </w:t>
      </w:r>
      <w:r w:rsidRPr="00462AEF">
        <w:rPr>
          <w:b/>
          <w:u w:val="single"/>
        </w:rPr>
        <w:t xml:space="preserve"> (08 CREDITS PLUS 1)</w:t>
      </w:r>
    </w:p>
    <w:p w14:paraId="01470F26" w14:textId="06C10049" w:rsidR="00462AEF" w:rsidRPr="00462AEF" w:rsidRDefault="00462AEF" w:rsidP="008B21FC">
      <w:pPr>
        <w:jc w:val="left"/>
        <w:rPr>
          <w:b/>
        </w:rPr>
      </w:pPr>
      <w:r w:rsidRPr="00462AEF">
        <w:rPr>
          <w:b/>
        </w:rPr>
        <w:t xml:space="preserve">BMS-801 Advances in Molecular Cell Biology </w:t>
      </w:r>
      <w:r w:rsidRPr="00462AEF">
        <w:rPr>
          <w:b/>
        </w:rPr>
        <w:tab/>
      </w:r>
      <w:r w:rsidR="008B21FC">
        <w:rPr>
          <w:b/>
        </w:rPr>
        <w:t xml:space="preserve">                                     </w:t>
      </w:r>
      <w:r w:rsidRPr="00462AEF">
        <w:rPr>
          <w:b/>
        </w:rPr>
        <w:t xml:space="preserve"> (1+1)</w:t>
      </w:r>
    </w:p>
    <w:p w14:paraId="1E1CDD61" w14:textId="457C7DF7" w:rsidR="00462AEF" w:rsidRPr="00462AEF" w:rsidRDefault="00462AEF" w:rsidP="008B21FC">
      <w:pPr>
        <w:jc w:val="left"/>
        <w:rPr>
          <w:b/>
        </w:rPr>
      </w:pPr>
      <w:r w:rsidRPr="00462AEF">
        <w:rPr>
          <w:b/>
        </w:rPr>
        <w:t xml:space="preserve">BMS-802 Ethics for Research Scientists                         </w:t>
      </w:r>
      <w:r w:rsidR="008B21FC">
        <w:rPr>
          <w:b/>
        </w:rPr>
        <w:t xml:space="preserve">                         </w:t>
      </w:r>
      <w:r w:rsidRPr="00462AEF">
        <w:rPr>
          <w:b/>
        </w:rPr>
        <w:t xml:space="preserve">    (1+0)</w:t>
      </w:r>
    </w:p>
    <w:p w14:paraId="54658B09" w14:textId="236F7E24" w:rsidR="00462AEF" w:rsidRPr="00462AEF" w:rsidRDefault="00462AEF" w:rsidP="008B21FC">
      <w:pPr>
        <w:jc w:val="left"/>
        <w:rPr>
          <w:b/>
        </w:rPr>
      </w:pPr>
      <w:r w:rsidRPr="00462AEF">
        <w:rPr>
          <w:b/>
        </w:rPr>
        <w:t xml:space="preserve">BMS-803 Applied Biostatistics-II                  </w:t>
      </w:r>
      <w:r w:rsidR="008B21FC">
        <w:rPr>
          <w:b/>
        </w:rPr>
        <w:t xml:space="preserve">                                               </w:t>
      </w:r>
      <w:r w:rsidRPr="00462AEF">
        <w:rPr>
          <w:b/>
        </w:rPr>
        <w:t>(1+1)</w:t>
      </w:r>
    </w:p>
    <w:p w14:paraId="5693B178" w14:textId="4A32D28C" w:rsidR="00462AEF" w:rsidRPr="00462AEF" w:rsidRDefault="00462AEF" w:rsidP="008B21FC">
      <w:pPr>
        <w:jc w:val="left"/>
        <w:rPr>
          <w:b/>
        </w:rPr>
      </w:pPr>
      <w:r w:rsidRPr="00462AEF">
        <w:rPr>
          <w:b/>
        </w:rPr>
        <w:t xml:space="preserve">BMS-804 Presentation and Scientific writing skills   </w:t>
      </w:r>
      <w:r w:rsidR="008B21FC">
        <w:rPr>
          <w:b/>
        </w:rPr>
        <w:t xml:space="preserve">                            </w:t>
      </w:r>
      <w:r w:rsidRPr="00462AEF">
        <w:rPr>
          <w:b/>
        </w:rPr>
        <w:t xml:space="preserve">     (1+1)</w:t>
      </w:r>
    </w:p>
    <w:p w14:paraId="7B0C3EFA" w14:textId="58341291" w:rsidR="00462AEF" w:rsidRPr="00462AEF" w:rsidRDefault="00462AEF" w:rsidP="008B21FC">
      <w:pPr>
        <w:jc w:val="left"/>
        <w:rPr>
          <w:b/>
        </w:rPr>
      </w:pPr>
      <w:r w:rsidRPr="00462AEF">
        <w:rPr>
          <w:b/>
        </w:rPr>
        <w:t xml:space="preserve">BMS-805 Biosafety and Biosecurity               </w:t>
      </w:r>
      <w:r w:rsidR="008B21FC">
        <w:rPr>
          <w:b/>
        </w:rPr>
        <w:t xml:space="preserve">            </w:t>
      </w:r>
      <w:r w:rsidRPr="00462AEF">
        <w:rPr>
          <w:b/>
        </w:rPr>
        <w:t xml:space="preserve">                                 (1+0)</w:t>
      </w:r>
    </w:p>
    <w:p w14:paraId="1FD8FCBA" w14:textId="1D6958D2" w:rsidR="00462AEF" w:rsidRPr="00462AEF" w:rsidRDefault="00462AEF" w:rsidP="008B21FC">
      <w:pPr>
        <w:jc w:val="left"/>
        <w:rPr>
          <w:b/>
        </w:rPr>
      </w:pPr>
      <w:r w:rsidRPr="00462AEF">
        <w:rPr>
          <w:b/>
        </w:rPr>
        <w:t xml:space="preserve">BMS-806 Research rotations (two)                </w:t>
      </w:r>
      <w:r w:rsidR="008B21FC">
        <w:rPr>
          <w:b/>
        </w:rPr>
        <w:t xml:space="preserve">                                   </w:t>
      </w:r>
      <w:r w:rsidRPr="00462AEF">
        <w:rPr>
          <w:b/>
        </w:rPr>
        <w:t xml:space="preserve">    (1+0) Elective</w:t>
      </w:r>
    </w:p>
    <w:p w14:paraId="62642171" w14:textId="77777777" w:rsidR="00462AEF" w:rsidRPr="00462AEF" w:rsidRDefault="00462AEF" w:rsidP="008B21FC">
      <w:pPr>
        <w:pBdr>
          <w:bottom w:val="single" w:sz="12" w:space="1" w:color="auto"/>
        </w:pBdr>
        <w:jc w:val="left"/>
      </w:pPr>
      <w:r w:rsidRPr="00462AEF">
        <w:rPr>
          <w:noProof/>
          <w:lang w:val="en-US"/>
        </w:rPr>
        <mc:AlternateContent>
          <mc:Choice Requires="wps">
            <w:drawing>
              <wp:anchor distT="0" distB="0" distL="114300" distR="114300" simplePos="0" relativeHeight="251629056" behindDoc="0" locked="0" layoutInCell="1" allowOverlap="1" wp14:anchorId="5925C0EC" wp14:editId="531D0FBD">
                <wp:simplePos x="0" y="0"/>
                <wp:positionH relativeFrom="column">
                  <wp:posOffset>0</wp:posOffset>
                </wp:positionH>
                <wp:positionV relativeFrom="paragraph">
                  <wp:posOffset>237498</wp:posOffset>
                </wp:positionV>
                <wp:extent cx="5997039" cy="0"/>
                <wp:effectExtent l="0" t="0" r="22860" b="571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F18241" id="Straight Connector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DpJRIx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rsidRPr="00462AEF">
        <w:t xml:space="preserve">               Other elective courses as appropriate for interest of student</w:t>
      </w:r>
    </w:p>
    <w:p w14:paraId="3663DCE5" w14:textId="67893480" w:rsidR="00462AEF" w:rsidRPr="00462AEF" w:rsidRDefault="00462AEF" w:rsidP="008B21FC">
      <w:pPr>
        <w:jc w:val="left"/>
        <w:rPr>
          <w:b/>
          <w:sz w:val="28"/>
        </w:rPr>
      </w:pPr>
      <w:r w:rsidRPr="00462AEF">
        <w:rPr>
          <w:noProof/>
          <w:lang w:val="en-US"/>
        </w:rPr>
        <w:lastRenderedPageBreak/>
        <mc:AlternateContent>
          <mc:Choice Requires="wps">
            <w:drawing>
              <wp:anchor distT="0" distB="0" distL="114300" distR="114300" simplePos="0" relativeHeight="251630080" behindDoc="0" locked="0" layoutInCell="1" allowOverlap="1" wp14:anchorId="411215A0" wp14:editId="1CF1B96D">
                <wp:simplePos x="0" y="0"/>
                <wp:positionH relativeFrom="column">
                  <wp:posOffset>23751</wp:posOffset>
                </wp:positionH>
                <wp:positionV relativeFrom="paragraph">
                  <wp:posOffset>286294</wp:posOffset>
                </wp:positionV>
                <wp:extent cx="5890004" cy="0"/>
                <wp:effectExtent l="0" t="0" r="15875" b="5715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06E157" id="Straight Connector 27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" strokeweight="2pt">
                <v:shadow on="t" opacity="24903f" origin=",.5" offset="0,.55556mm"/>
              </v:line>
            </w:pict>
          </mc:Fallback>
        </mc:AlternateContent>
      </w:r>
      <w:r w:rsidRPr="00462AEF">
        <w:t xml:space="preserve">No of credit hours for compulsory courses                       </w:t>
      </w:r>
      <w:r w:rsidR="008B21FC">
        <w:t xml:space="preserve">                          </w:t>
      </w:r>
      <w:r w:rsidRPr="00462AEF">
        <w:t xml:space="preserve">   </w:t>
      </w:r>
      <w:r w:rsidR="008B21FC" w:rsidRPr="00462AEF">
        <w:t>(</w:t>
      </w:r>
      <w:r w:rsidR="008B21FC" w:rsidRPr="00462AEF">
        <w:rPr>
          <w:b/>
          <w:sz w:val="28"/>
        </w:rPr>
        <w:t>8+1)</w:t>
      </w:r>
      <w:bookmarkStart w:id="74" w:name="_Hlk63814227"/>
    </w:p>
    <w:bookmarkEnd w:id="74"/>
    <w:p w14:paraId="301E05CC" w14:textId="4955A659" w:rsidR="00462AEF" w:rsidRPr="00462AEF" w:rsidRDefault="00462AEF" w:rsidP="008B21FC">
      <w:pPr>
        <w:jc w:val="left"/>
        <w:rPr>
          <w:b/>
          <w:u w:val="single"/>
        </w:rPr>
      </w:pPr>
      <w:r w:rsidRPr="00462AEF">
        <w:rPr>
          <w:b/>
          <w:u w:val="single"/>
        </w:rPr>
        <w:t>SPECIALITY COURSES             Second/Spring Semester                 (08 CREDITS PLUS 1)</w:t>
      </w:r>
    </w:p>
    <w:p w14:paraId="0AD13D54" w14:textId="1B6F337D" w:rsidR="00462AEF" w:rsidRPr="00462AEF" w:rsidRDefault="00462AEF" w:rsidP="008B21FC">
      <w:pPr>
        <w:jc w:val="left"/>
        <w:rPr>
          <w:rFonts w:eastAsia="Times New Roman" w:cs="Times New Roman"/>
          <w:b/>
          <w:spacing w:val="4"/>
          <w:lang w:val="en-US"/>
        </w:rPr>
      </w:pPr>
      <w:r w:rsidRPr="00462AEF">
        <w:rPr>
          <w:b/>
          <w:lang w:val="en-US"/>
        </w:rPr>
        <w:t xml:space="preserve">OPT-801 Advanced Microscopic, histological and molecular techniques  </w:t>
      </w:r>
      <w:r w:rsidR="008B21FC">
        <w:rPr>
          <w:b/>
          <w:lang w:val="en-US"/>
        </w:rPr>
        <w:t xml:space="preserve"> </w:t>
      </w:r>
      <w:r w:rsidRPr="00462AEF">
        <w:rPr>
          <w:b/>
          <w:lang w:val="en-US"/>
        </w:rPr>
        <w:t xml:space="preserve"> (2+1)   </w:t>
      </w:r>
      <w:r w:rsidRPr="00462AEF">
        <w:rPr>
          <w:rFonts w:eastAsia="Times New Roman" w:cs="Times New Roman"/>
          <w:b/>
          <w:spacing w:val="4"/>
          <w:lang w:val="en-US"/>
        </w:rPr>
        <w:t xml:space="preserve"> </w:t>
      </w:r>
    </w:p>
    <w:p w14:paraId="182A674E" w14:textId="5C6C0725"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 xml:space="preserve">OPT-802 Oral </w:t>
      </w:r>
      <w:proofErr w:type="spellStart"/>
      <w:r w:rsidRPr="00462AEF">
        <w:rPr>
          <w:rFonts w:eastAsia="Times New Roman" w:cs="Times New Roman"/>
          <w:b/>
          <w:spacing w:val="4"/>
          <w:lang w:val="en-US"/>
        </w:rPr>
        <w:t>Cyto</w:t>
      </w:r>
      <w:proofErr w:type="spellEnd"/>
      <w:r w:rsidRPr="00462AEF">
        <w:rPr>
          <w:rFonts w:eastAsia="Times New Roman" w:cs="Times New Roman"/>
          <w:b/>
          <w:spacing w:val="4"/>
          <w:lang w:val="en-US"/>
        </w:rPr>
        <w:t xml:space="preserve">-pathology                 </w:t>
      </w:r>
      <w:r w:rsidR="008B21FC">
        <w:rPr>
          <w:rFonts w:eastAsia="Times New Roman" w:cs="Times New Roman"/>
          <w:b/>
          <w:spacing w:val="4"/>
          <w:lang w:val="en-US"/>
        </w:rPr>
        <w:t xml:space="preserve">                                                  </w:t>
      </w:r>
      <w:r w:rsidRPr="00462AEF">
        <w:rPr>
          <w:rFonts w:eastAsia="Times New Roman" w:cs="Times New Roman"/>
          <w:b/>
          <w:spacing w:val="4"/>
          <w:lang w:val="en-US"/>
        </w:rPr>
        <w:t>(1+0)</w:t>
      </w:r>
    </w:p>
    <w:p w14:paraId="2DC9E01F" w14:textId="30DE54E8"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 xml:space="preserve">OPT-803 Oral and Maxillofacial Pathology       </w:t>
      </w:r>
      <w:r w:rsidR="008B21FC">
        <w:rPr>
          <w:rFonts w:eastAsia="Times New Roman" w:cs="Times New Roman"/>
          <w:b/>
          <w:spacing w:val="4"/>
          <w:lang w:val="en-US"/>
        </w:rPr>
        <w:t xml:space="preserve">                        </w:t>
      </w:r>
      <w:r w:rsidRPr="00462AEF">
        <w:rPr>
          <w:rFonts w:eastAsia="Times New Roman" w:cs="Times New Roman"/>
          <w:b/>
          <w:spacing w:val="4"/>
          <w:lang w:val="en-US"/>
        </w:rPr>
        <w:t xml:space="preserve">             </w:t>
      </w:r>
      <w:r w:rsidR="008B21FC">
        <w:rPr>
          <w:rFonts w:eastAsia="Times New Roman" w:cs="Times New Roman"/>
          <w:b/>
          <w:spacing w:val="4"/>
          <w:lang w:val="en-US"/>
        </w:rPr>
        <w:t xml:space="preserve"> </w:t>
      </w:r>
      <w:r w:rsidRPr="00462AEF">
        <w:rPr>
          <w:rFonts w:eastAsia="Times New Roman" w:cs="Times New Roman"/>
          <w:b/>
          <w:spacing w:val="4"/>
          <w:lang w:val="en-US"/>
        </w:rPr>
        <w:t xml:space="preserve"> (1+1)</w:t>
      </w:r>
    </w:p>
    <w:p w14:paraId="34A7D55C" w14:textId="6B8A39F5"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 xml:space="preserve">OPT-804 Oro-dental Microbiology            </w:t>
      </w:r>
      <w:r w:rsidR="008B21FC">
        <w:rPr>
          <w:rFonts w:eastAsia="Times New Roman" w:cs="Times New Roman"/>
          <w:b/>
          <w:spacing w:val="4"/>
          <w:lang w:val="en-US"/>
        </w:rPr>
        <w:t xml:space="preserve">                                         </w:t>
      </w:r>
      <w:r w:rsidRPr="00462AEF">
        <w:rPr>
          <w:rFonts w:eastAsia="Times New Roman" w:cs="Times New Roman"/>
          <w:b/>
          <w:spacing w:val="4"/>
          <w:lang w:val="en-US"/>
        </w:rPr>
        <w:t xml:space="preserve">       (1+0)</w:t>
      </w:r>
    </w:p>
    <w:p w14:paraId="25B10AEE" w14:textId="0D1EA41A"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OPT-805 O</w:t>
      </w:r>
      <w:r w:rsidR="00655A27">
        <w:rPr>
          <w:rFonts w:eastAsia="Times New Roman" w:cs="Times New Roman"/>
          <w:b/>
          <w:spacing w:val="4"/>
          <w:lang w:val="en-US"/>
        </w:rPr>
        <w:t>ral Medicine and</w:t>
      </w:r>
      <w:r w:rsidRPr="00462AEF">
        <w:rPr>
          <w:rFonts w:eastAsia="Times New Roman" w:cs="Times New Roman"/>
          <w:b/>
          <w:spacing w:val="4"/>
          <w:lang w:val="en-US"/>
        </w:rPr>
        <w:t xml:space="preserve"> Radiology                                                     (1+1)</w:t>
      </w:r>
    </w:p>
    <w:p w14:paraId="13FD2481" w14:textId="77777777" w:rsidR="00462AEF" w:rsidRPr="00462AEF" w:rsidRDefault="00462AEF" w:rsidP="008B21FC">
      <w:pPr>
        <w:jc w:val="left"/>
        <w:rPr>
          <w:b/>
          <w:lang w:val="en-US"/>
        </w:rPr>
      </w:pPr>
      <w:r w:rsidRPr="00462AEF">
        <w:rPr>
          <w:b/>
          <w:noProof/>
          <w:lang w:val="en-US"/>
        </w:rPr>
        <mc:AlternateContent>
          <mc:Choice Requires="wps">
            <w:drawing>
              <wp:anchor distT="0" distB="0" distL="114300" distR="114300" simplePos="0" relativeHeight="251627008" behindDoc="0" locked="0" layoutInCell="1" allowOverlap="1" wp14:anchorId="0C30270B" wp14:editId="0063566E">
                <wp:simplePos x="0" y="0"/>
                <wp:positionH relativeFrom="column">
                  <wp:posOffset>0</wp:posOffset>
                </wp:positionH>
                <wp:positionV relativeFrom="paragraph">
                  <wp:posOffset>52705</wp:posOffset>
                </wp:positionV>
                <wp:extent cx="5913120" cy="0"/>
                <wp:effectExtent l="0" t="0" r="11430" b="571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435D0C" id="Straight Connector 27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6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" strokeweight="2pt">
                <v:shadow on="t" opacity="24903f" origin=",.5" offset="0,.55556mm"/>
              </v:line>
            </w:pict>
          </mc:Fallback>
        </mc:AlternateContent>
      </w:r>
      <w:r w:rsidRPr="00462AEF">
        <w:rPr>
          <w:b/>
          <w:lang w:val="en-US"/>
        </w:rPr>
        <w:t xml:space="preserve">               </w:t>
      </w:r>
    </w:p>
    <w:p w14:paraId="716E2CBF" w14:textId="39085193" w:rsidR="00462AEF" w:rsidRPr="00462AEF" w:rsidRDefault="00462AEF" w:rsidP="008B21FC">
      <w:pPr>
        <w:jc w:val="left"/>
        <w:rPr>
          <w:b/>
          <w:lang w:val="en-US"/>
        </w:rPr>
      </w:pPr>
      <w:r w:rsidRPr="00462AEF">
        <w:rPr>
          <w:b/>
          <w:noProof/>
          <w:lang w:val="en-US"/>
        </w:rPr>
        <mc:AlternateContent>
          <mc:Choice Requires="wps">
            <w:drawing>
              <wp:anchor distT="0" distB="0" distL="114300" distR="114300" simplePos="0" relativeHeight="251628032" behindDoc="0" locked="0" layoutInCell="1" allowOverlap="1" wp14:anchorId="469DF938" wp14:editId="7DF7668A">
                <wp:simplePos x="0" y="0"/>
                <wp:positionH relativeFrom="column">
                  <wp:posOffset>0</wp:posOffset>
                </wp:positionH>
                <wp:positionV relativeFrom="paragraph">
                  <wp:posOffset>284670</wp:posOffset>
                </wp:positionV>
                <wp:extent cx="5913120" cy="0"/>
                <wp:effectExtent l="0" t="0" r="11430" b="571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D32B48" id="Straight Connector 27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" strokeweight="2pt">
                <v:shadow on="t" opacity="24903f" origin=",.5" offset="0,.55556mm"/>
              </v:line>
            </w:pict>
          </mc:Fallback>
        </mc:AlternateContent>
      </w:r>
      <w:r w:rsidRPr="00462AEF">
        <w:rPr>
          <w:b/>
          <w:lang w:val="en-US"/>
        </w:rPr>
        <w:t>No. of credit hours for specialty courses</w:t>
      </w:r>
      <w:r w:rsidRPr="00462AEF">
        <w:rPr>
          <w:b/>
          <w:lang w:val="en-US"/>
        </w:rPr>
        <w:tab/>
      </w:r>
      <w:r w:rsidRPr="00462AEF">
        <w:rPr>
          <w:b/>
          <w:lang w:val="en-US"/>
        </w:rPr>
        <w:tab/>
      </w:r>
      <w:r w:rsidRPr="00462AEF">
        <w:rPr>
          <w:b/>
          <w:lang w:val="en-US"/>
        </w:rPr>
        <w:tab/>
      </w:r>
      <w:r w:rsidRPr="00462AEF">
        <w:rPr>
          <w:b/>
          <w:lang w:val="en-US"/>
        </w:rPr>
        <w:tab/>
        <w:t xml:space="preserve">                   (9)</w:t>
      </w:r>
    </w:p>
    <w:p w14:paraId="2AB78AF5" w14:textId="7F87C62A" w:rsidR="00462AEF" w:rsidRPr="00462AEF" w:rsidRDefault="00462AEF" w:rsidP="008B21FC">
      <w:pPr>
        <w:jc w:val="left"/>
        <w:rPr>
          <w:b/>
          <w:u w:val="single"/>
          <w:lang w:val="en-US"/>
        </w:rPr>
      </w:pPr>
      <w:r w:rsidRPr="00462AEF">
        <w:rPr>
          <w:b/>
          <w:u w:val="single"/>
          <w:lang w:val="en-US"/>
        </w:rPr>
        <w:t xml:space="preserve">RESEARCH                                           Third to Sixth Semester              (06 CREDITS) </w:t>
      </w:r>
    </w:p>
    <w:p w14:paraId="5E5A9E50" w14:textId="670855D1" w:rsidR="00462AEF" w:rsidRPr="00462AEF" w:rsidRDefault="00462AEF" w:rsidP="008B21FC">
      <w:pPr>
        <w:jc w:val="left"/>
        <w:rPr>
          <w:b/>
          <w:lang w:val="en-US"/>
        </w:rPr>
      </w:pPr>
      <w:r w:rsidRPr="00462AEF">
        <w:rPr>
          <w:b/>
          <w:lang w:val="en-US"/>
        </w:rPr>
        <w:t>BMS-899 Dissertation Research                                                                 (6 CREDITS)</w:t>
      </w:r>
    </w:p>
    <w:p w14:paraId="26B0C0F3" w14:textId="7BDCAFDB" w:rsidR="00C30BA1" w:rsidRPr="00707D14" w:rsidRDefault="00462AEF" w:rsidP="008B21FC">
      <w:pPr>
        <w:jc w:val="left"/>
        <w:rPr>
          <w:lang w:val="en-US"/>
        </w:rPr>
      </w:pPr>
      <w:r w:rsidRPr="00462AEF">
        <w:rPr>
          <w:lang w:val="en-US"/>
        </w:rPr>
        <w:t>Student shall propose and complete a research project under the</w:t>
      </w:r>
      <w:r w:rsidR="00707D14">
        <w:rPr>
          <w:lang w:val="en-US"/>
        </w:rPr>
        <w:t xml:space="preserve"> guidance of a faculty member</w:t>
      </w:r>
      <w:r w:rsidR="00707D14">
        <w:rPr>
          <w:lang w:val="en-US"/>
        </w:rPr>
        <w:tab/>
        <w:t xml:space="preserve"> </w:t>
      </w:r>
    </w:p>
    <w:p w14:paraId="6AAD9610" w14:textId="77777777" w:rsidR="005A4B57" w:rsidRDefault="005A4B57" w:rsidP="008B21FC">
      <w:pPr>
        <w:pBdr>
          <w:bottom w:val="single" w:sz="8" w:space="4" w:color="4F81BD" w:themeColor="accent1"/>
        </w:pBdr>
        <w:spacing w:after="300" w:line="240" w:lineRule="auto"/>
        <w:contextualSpacing/>
        <w:jc w:val="left"/>
        <w:rPr>
          <w:rFonts w:asciiTheme="majorHAnsi" w:eastAsiaTheme="majorEastAsia" w:hAnsiTheme="majorHAnsi" w:cstheme="majorBidi"/>
          <w:color w:val="17365D" w:themeColor="text2" w:themeShade="BF"/>
          <w:spacing w:val="5"/>
          <w:kern w:val="28"/>
          <w:sz w:val="52"/>
          <w:szCs w:val="52"/>
        </w:rPr>
      </w:pPr>
    </w:p>
    <w:p w14:paraId="701B77EE" w14:textId="47F20321" w:rsidR="00C30BA1" w:rsidRPr="00462AEF" w:rsidRDefault="00462AEF" w:rsidP="00462AE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462AEF">
        <w:rPr>
          <w:rFonts w:asciiTheme="majorHAnsi" w:eastAsiaTheme="majorEastAsia" w:hAnsiTheme="majorHAnsi" w:cstheme="majorBidi"/>
          <w:color w:val="17365D" w:themeColor="text2" w:themeShade="BF"/>
          <w:spacing w:val="5"/>
          <w:kern w:val="28"/>
          <w:sz w:val="52"/>
          <w:szCs w:val="52"/>
        </w:rPr>
        <w:t>SPECIALITY COURSES</w:t>
      </w:r>
    </w:p>
    <w:p w14:paraId="63B9912A" w14:textId="14FBF7D5" w:rsidR="00462AEF" w:rsidRPr="00462AEF" w:rsidRDefault="00E857F6" w:rsidP="009A1781">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38272" behindDoc="1" locked="0" layoutInCell="1" allowOverlap="1" wp14:anchorId="708CBE62" wp14:editId="1725BF43">
                <wp:simplePos x="0" y="0"/>
                <wp:positionH relativeFrom="column">
                  <wp:posOffset>0</wp:posOffset>
                </wp:positionH>
                <wp:positionV relativeFrom="paragraph">
                  <wp:posOffset>-635</wp:posOffset>
                </wp:positionV>
                <wp:extent cx="6315075" cy="520065"/>
                <wp:effectExtent l="0" t="0" r="28575" b="13335"/>
                <wp:wrapNone/>
                <wp:docPr id="279" name="Rectangle 27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EC50022" id="Rectangle 279" o:spid="_x0000_s1026" style="position:absolute;margin-left:0;margin-top:-.05pt;width:497.25pt;height:40.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" fillcolor="#cf9292" strokecolor="#385d8a" strokeweight="2pt">
                <v:fill color2="#efe0e0" rotate="t" focusposition=".5,.5" focussize="" colors="0 #cf9292;.5 #e0bebe;1 #efe0e0" focus="100%" type="gradientRadial"/>
              </v:rect>
            </w:pict>
          </mc:Fallback>
        </mc:AlternateContent>
      </w:r>
      <w:r w:rsidR="00462AEF" w:rsidRPr="00462AEF">
        <w:rPr>
          <w:rFonts w:asciiTheme="majorHAnsi" w:eastAsiaTheme="majorEastAsia" w:hAnsiTheme="majorHAnsi" w:cstheme="majorBidi"/>
          <w:b/>
          <w:bCs/>
          <w:sz w:val="26"/>
          <w:szCs w:val="26"/>
        </w:rPr>
        <w:t>OPT-801 ADVANCED MICROSCOPIC, HISTOLOGICAL &amp; MOLECULAR TECHNIQUES</w:t>
      </w:r>
      <w:r w:rsidR="00462AEF" w:rsidRPr="00462AEF">
        <w:rPr>
          <w:rFonts w:asciiTheme="majorHAnsi" w:eastAsiaTheme="majorEastAsia" w:hAnsiTheme="majorHAnsi" w:cstheme="majorBidi"/>
          <w:b/>
          <w:bCs/>
          <w:sz w:val="26"/>
          <w:szCs w:val="26"/>
        </w:rPr>
        <w:tab/>
        <w:t xml:space="preserve">                                                                          </w:t>
      </w:r>
      <w:r w:rsidR="002B4D7C">
        <w:rPr>
          <w:rFonts w:asciiTheme="majorHAnsi" w:eastAsiaTheme="majorEastAsia" w:hAnsiTheme="majorHAnsi" w:cstheme="majorBidi"/>
          <w:b/>
          <w:bCs/>
          <w:sz w:val="26"/>
          <w:szCs w:val="26"/>
        </w:rPr>
        <w:t xml:space="preserve">                                      </w:t>
      </w:r>
      <w:r w:rsidR="00462AEF" w:rsidRPr="00462AEF">
        <w:rPr>
          <w:rFonts w:asciiTheme="majorHAnsi" w:eastAsiaTheme="majorEastAsia" w:hAnsiTheme="majorHAnsi" w:cstheme="majorBidi"/>
          <w:b/>
          <w:bCs/>
          <w:sz w:val="26"/>
          <w:szCs w:val="26"/>
        </w:rPr>
        <w:t xml:space="preserve"> (2+1)</w:t>
      </w:r>
      <w:r w:rsidR="00462AEF" w:rsidRPr="00462AEF">
        <w:rPr>
          <w:rFonts w:asciiTheme="majorHAnsi" w:eastAsiaTheme="majorEastAsia" w:hAnsiTheme="majorHAnsi" w:cstheme="majorBidi"/>
          <w:b/>
          <w:bCs/>
          <w:sz w:val="26"/>
          <w:szCs w:val="26"/>
        </w:rPr>
        <w:tab/>
      </w:r>
    </w:p>
    <w:p w14:paraId="6102EA72" w14:textId="77777777" w:rsidR="00462AEF" w:rsidRPr="00462AEF" w:rsidRDefault="00462AEF" w:rsidP="00C30BA1"/>
    <w:p w14:paraId="47E910B9" w14:textId="77777777" w:rsidR="00462AEF" w:rsidRPr="00462AEF" w:rsidRDefault="00462AEF" w:rsidP="008B21FC">
      <w:pPr>
        <w:pStyle w:val="Heading3"/>
      </w:pPr>
      <w:r w:rsidRPr="00462AEF">
        <w:t>Course Objectives:</w:t>
      </w:r>
    </w:p>
    <w:p w14:paraId="533365F8" w14:textId="39F93512" w:rsidR="00462AEF" w:rsidRPr="00462AEF" w:rsidRDefault="00462AEF" w:rsidP="002E6113">
      <w:pPr>
        <w:numPr>
          <w:ilvl w:val="0"/>
          <w:numId w:val="152"/>
        </w:numPr>
        <w:contextualSpacing/>
      </w:pPr>
      <w:r w:rsidRPr="00462AEF">
        <w:t xml:space="preserve">The advanced laboratory techniques for tissue handling including basic histological slide preparation </w:t>
      </w:r>
      <w:r w:rsidR="009A1781" w:rsidRPr="00462AEF">
        <w:t>and staining</w:t>
      </w:r>
      <w:r w:rsidRPr="00462AEF">
        <w:t xml:space="preserve"> techniqu</w:t>
      </w:r>
      <w:r w:rsidR="00C30BA1">
        <w:t xml:space="preserve">es (basic and special stains), </w:t>
      </w:r>
      <w:r w:rsidRPr="00462AEF">
        <w:t>Use and handling of light microscope / Dissecting microscope</w:t>
      </w:r>
    </w:p>
    <w:p w14:paraId="75DBAFFC" w14:textId="01FA0CA1" w:rsidR="00462AEF" w:rsidRPr="00462AEF" w:rsidRDefault="00462AEF" w:rsidP="002E6113">
      <w:pPr>
        <w:numPr>
          <w:ilvl w:val="0"/>
          <w:numId w:val="152"/>
        </w:numPr>
        <w:contextualSpacing/>
      </w:pPr>
      <w:r w:rsidRPr="00462AEF">
        <w:t xml:space="preserve">Preparation of blood and oral </w:t>
      </w:r>
      <w:r w:rsidR="009A1781" w:rsidRPr="00462AEF">
        <w:t>cytological smears</w:t>
      </w:r>
    </w:p>
    <w:p w14:paraId="07FB4F09" w14:textId="77777777" w:rsidR="00462AEF" w:rsidRPr="00462AEF" w:rsidRDefault="00462AEF" w:rsidP="002E6113">
      <w:pPr>
        <w:numPr>
          <w:ilvl w:val="0"/>
          <w:numId w:val="152"/>
        </w:numPr>
        <w:contextualSpacing/>
      </w:pPr>
      <w:r w:rsidRPr="00462AEF">
        <w:t xml:space="preserve">Preparation of Frozen section and how to interpret the biopsy findings shall be the main focus of practice. </w:t>
      </w:r>
    </w:p>
    <w:p w14:paraId="4F13C2BE" w14:textId="77777777" w:rsidR="00462AEF" w:rsidRPr="00462AEF" w:rsidRDefault="00462AEF" w:rsidP="002E6113">
      <w:pPr>
        <w:numPr>
          <w:ilvl w:val="0"/>
          <w:numId w:val="152"/>
        </w:numPr>
        <w:contextualSpacing/>
      </w:pPr>
      <w:r w:rsidRPr="00462AEF">
        <w:t xml:space="preserve">Tissue preparation and immunohistochemistry shall be done along with molecular imaging and diagnostic studies shall be carried out. </w:t>
      </w:r>
    </w:p>
    <w:p w14:paraId="4422CEE3" w14:textId="6EB6E9CC" w:rsidR="00462AEF" w:rsidRPr="00462AEF" w:rsidRDefault="00462AEF" w:rsidP="002E6113">
      <w:pPr>
        <w:numPr>
          <w:ilvl w:val="0"/>
          <w:numId w:val="152"/>
        </w:numPr>
        <w:contextualSpacing/>
      </w:pPr>
      <w:r w:rsidRPr="00462AEF">
        <w:lastRenderedPageBreak/>
        <w:t xml:space="preserve">Oral and Maxillofacial diagnostic reporting as per the ethical norms </w:t>
      </w:r>
      <w:r w:rsidR="009A1781" w:rsidRPr="00462AEF">
        <w:t>and standard</w:t>
      </w:r>
      <w:r w:rsidRPr="00462AEF">
        <w:t xml:space="preserve"> operational protocols shall be practically demonstrated and studied.</w:t>
      </w:r>
    </w:p>
    <w:p w14:paraId="0667A878" w14:textId="77777777" w:rsidR="00462AEF" w:rsidRPr="00462AEF" w:rsidRDefault="00462AEF" w:rsidP="008B21FC">
      <w:pPr>
        <w:pStyle w:val="Heading3"/>
      </w:pPr>
      <w:r w:rsidRPr="00462AEF">
        <w:t>Course Contents:</w:t>
      </w:r>
    </w:p>
    <w:p w14:paraId="51B6BA71" w14:textId="77777777" w:rsidR="00462AEF" w:rsidRPr="00462AEF" w:rsidRDefault="00462AEF" w:rsidP="002E6113">
      <w:pPr>
        <w:numPr>
          <w:ilvl w:val="0"/>
          <w:numId w:val="153"/>
        </w:numPr>
        <w:contextualSpacing/>
        <w:rPr>
          <w:lang w:val="en-US"/>
        </w:rPr>
      </w:pPr>
      <w:r w:rsidRPr="00462AEF">
        <w:rPr>
          <w:lang w:val="en-US"/>
        </w:rPr>
        <w:t>Provision of the highest level of microscopy diagnostic skills utilizing, new technologies in immunohistochemistry and molecular studies</w:t>
      </w:r>
    </w:p>
    <w:p w14:paraId="6A1B5964" w14:textId="1AA92404" w:rsidR="00462AEF" w:rsidRPr="00462AEF" w:rsidRDefault="00462AEF" w:rsidP="002E6113">
      <w:pPr>
        <w:numPr>
          <w:ilvl w:val="0"/>
          <w:numId w:val="153"/>
        </w:numPr>
        <w:contextualSpacing/>
        <w:rPr>
          <w:lang w:val="en-US"/>
        </w:rPr>
      </w:pPr>
      <w:r w:rsidRPr="00462AEF">
        <w:rPr>
          <w:lang w:val="en-US"/>
        </w:rPr>
        <w:t xml:space="preserve">Handling </w:t>
      </w:r>
      <w:r w:rsidR="00C30BA1" w:rsidRPr="00462AEF">
        <w:rPr>
          <w:lang w:val="en-US"/>
        </w:rPr>
        <w:t>of specimen’s</w:t>
      </w:r>
      <w:r w:rsidRPr="00462AEF">
        <w:rPr>
          <w:lang w:val="en-US"/>
        </w:rPr>
        <w:t xml:space="preserve"> and tissue samples with salivary gland and mucosal diseases, diseases of the jaw bones, and other head and neck pathology.</w:t>
      </w:r>
    </w:p>
    <w:p w14:paraId="36413116" w14:textId="432AB386" w:rsidR="00462AEF" w:rsidRPr="00462AEF" w:rsidRDefault="00C30BA1" w:rsidP="002E6113">
      <w:pPr>
        <w:numPr>
          <w:ilvl w:val="0"/>
          <w:numId w:val="153"/>
        </w:numPr>
        <w:contextualSpacing/>
        <w:rPr>
          <w:lang w:val="en-US"/>
        </w:rPr>
      </w:pPr>
      <w:r>
        <w:rPr>
          <w:lang w:val="en-US"/>
        </w:rPr>
        <w:t>P</w:t>
      </w:r>
      <w:r w:rsidR="00462AEF" w:rsidRPr="00462AEF">
        <w:rPr>
          <w:lang w:val="en-US"/>
        </w:rPr>
        <w:t>erform and/or collaborate in scientific or clinical research projects</w:t>
      </w:r>
    </w:p>
    <w:p w14:paraId="7E04F813" w14:textId="014C295D" w:rsidR="00462AEF" w:rsidRPr="00462AEF" w:rsidRDefault="00C30BA1" w:rsidP="002E6113">
      <w:pPr>
        <w:numPr>
          <w:ilvl w:val="0"/>
          <w:numId w:val="153"/>
        </w:numPr>
        <w:contextualSpacing/>
        <w:rPr>
          <w:lang w:val="en-US"/>
        </w:rPr>
      </w:pPr>
      <w:r>
        <w:rPr>
          <w:lang w:val="en-US"/>
        </w:rPr>
        <w:t xml:space="preserve">Excel as a </w:t>
      </w:r>
      <w:r w:rsidR="00462AEF" w:rsidRPr="00462AEF">
        <w:rPr>
          <w:lang w:val="en-US"/>
        </w:rPr>
        <w:t>medical educator and leader in the specialty.</w:t>
      </w:r>
    </w:p>
    <w:p w14:paraId="1FADDE00" w14:textId="77777777" w:rsidR="00462AEF" w:rsidRPr="00462AEF" w:rsidRDefault="00462AEF" w:rsidP="002E6113">
      <w:pPr>
        <w:numPr>
          <w:ilvl w:val="0"/>
          <w:numId w:val="153"/>
        </w:numPr>
        <w:contextualSpacing/>
        <w:rPr>
          <w:lang w:val="en-US"/>
        </w:rPr>
      </w:pPr>
      <w:r w:rsidRPr="00462AEF">
        <w:rPr>
          <w:lang w:val="en-US"/>
        </w:rPr>
        <w:t>Recording of gross findings and report writing after carrying out the biopsy.</w:t>
      </w:r>
    </w:p>
    <w:p w14:paraId="6C2A6B75" w14:textId="77777777" w:rsidR="00462AEF" w:rsidRPr="00462AEF" w:rsidRDefault="00462AEF" w:rsidP="002E6113">
      <w:pPr>
        <w:numPr>
          <w:ilvl w:val="0"/>
          <w:numId w:val="153"/>
        </w:numPr>
        <w:contextualSpacing/>
        <w:rPr>
          <w:lang w:val="en-US"/>
        </w:rPr>
      </w:pPr>
      <w:r w:rsidRPr="00462AEF">
        <w:rPr>
          <w:lang w:val="en-US"/>
        </w:rPr>
        <w:t>Provision of relevant special tests and antibodies, where required.</w:t>
      </w:r>
    </w:p>
    <w:p w14:paraId="7FFE56AD" w14:textId="4EAFCF1C" w:rsidR="00C30BA1" w:rsidRPr="00655A27" w:rsidRDefault="00462AEF" w:rsidP="002E6113">
      <w:pPr>
        <w:numPr>
          <w:ilvl w:val="0"/>
          <w:numId w:val="153"/>
        </w:numPr>
        <w:contextualSpacing/>
        <w:rPr>
          <w:lang w:val="en-US"/>
        </w:rPr>
      </w:pPr>
      <w:r w:rsidRPr="00462AEF">
        <w:rPr>
          <w:lang w:val="en-US"/>
        </w:rPr>
        <w:t xml:space="preserve">A good hand in microscopy </w:t>
      </w:r>
    </w:p>
    <w:p w14:paraId="0D2D2593" w14:textId="77777777" w:rsidR="00462AEF" w:rsidRPr="008B21FC" w:rsidRDefault="00462AEF" w:rsidP="008B21FC">
      <w:pPr>
        <w:rPr>
          <w:b/>
          <w:bCs/>
        </w:rPr>
      </w:pPr>
      <w:r w:rsidRPr="008B21FC">
        <w:rPr>
          <w:b/>
          <w:bCs/>
        </w:rPr>
        <w:t>Recommended Readings</w:t>
      </w:r>
    </w:p>
    <w:p w14:paraId="18073B64" w14:textId="77777777" w:rsidR="00462AEF" w:rsidRPr="00462AEF" w:rsidRDefault="00462AEF" w:rsidP="002E6113">
      <w:pPr>
        <w:numPr>
          <w:ilvl w:val="0"/>
          <w:numId w:val="145"/>
        </w:numPr>
        <w:contextualSpacing/>
      </w:pPr>
      <w:r w:rsidRPr="00462AEF">
        <w:t xml:space="preserve">Bancroft's Theory and Practice of Histological Techniques, Kim S </w:t>
      </w:r>
      <w:proofErr w:type="spellStart"/>
      <w:r w:rsidRPr="00462AEF">
        <w:t>Suvarna</w:t>
      </w:r>
      <w:proofErr w:type="spellEnd"/>
      <w:r w:rsidRPr="00462AEF">
        <w:t>, ‎Christopher Layton, PhD, ‎John D. Bancroft, 2012.</w:t>
      </w:r>
    </w:p>
    <w:p w14:paraId="687E2DA3" w14:textId="77777777" w:rsidR="00462AEF" w:rsidRPr="00462AEF" w:rsidRDefault="00462AEF" w:rsidP="002E6113">
      <w:pPr>
        <w:numPr>
          <w:ilvl w:val="0"/>
          <w:numId w:val="145"/>
        </w:numPr>
        <w:contextualSpacing/>
      </w:pPr>
      <w:r w:rsidRPr="00462AEF">
        <w:t xml:space="preserve">Oral and Maxillofacial Pathology by Brad Neville, Douglas D. </w:t>
      </w:r>
      <w:proofErr w:type="spellStart"/>
      <w:r w:rsidRPr="00462AEF">
        <w:t>Damm</w:t>
      </w:r>
      <w:proofErr w:type="spellEnd"/>
      <w:r w:rsidRPr="00462AEF">
        <w:t xml:space="preserve"> , Carl M. Allen, and Jerry </w:t>
      </w:r>
      <w:proofErr w:type="spellStart"/>
      <w:r w:rsidRPr="00462AEF">
        <w:t>Bouquot</w:t>
      </w:r>
      <w:proofErr w:type="spellEnd"/>
      <w:r w:rsidRPr="00462AEF">
        <w:t>, Jan 15, 1999</w:t>
      </w:r>
    </w:p>
    <w:p w14:paraId="4BA9BCE7" w14:textId="6AAE4F56" w:rsidR="00462AEF" w:rsidRDefault="00462AEF" w:rsidP="002E6113">
      <w:pPr>
        <w:numPr>
          <w:ilvl w:val="0"/>
          <w:numId w:val="145"/>
        </w:numPr>
        <w:contextualSpacing/>
      </w:pPr>
      <w:r w:rsidRPr="00462AEF">
        <w:t xml:space="preserve">Oral pathology, clinical pathological correlations by Joseph A. </w:t>
      </w:r>
      <w:proofErr w:type="spellStart"/>
      <w:r w:rsidRPr="00462AEF">
        <w:t>Regezi</w:t>
      </w:r>
      <w:proofErr w:type="spellEnd"/>
      <w:r w:rsidRPr="00462AEF">
        <w:t xml:space="preserve">, James J. </w:t>
      </w:r>
      <w:proofErr w:type="spellStart"/>
      <w:r w:rsidRPr="00462AEF">
        <w:t>Sciubba</w:t>
      </w:r>
      <w:proofErr w:type="spellEnd"/>
      <w:r w:rsidRPr="00462AEF">
        <w:t xml:space="preserve"> 1993.</w:t>
      </w:r>
    </w:p>
    <w:p w14:paraId="3C269240" w14:textId="77777777" w:rsidR="00C30BA1" w:rsidRPr="00462AEF" w:rsidRDefault="00C30BA1" w:rsidP="00C30BA1">
      <w:pPr>
        <w:ind w:left="720"/>
        <w:contextualSpacing/>
      </w:pPr>
    </w:p>
    <w:p w14:paraId="49C0B8F8" w14:textId="77777777" w:rsidR="00462AEF" w:rsidRPr="008B21FC" w:rsidRDefault="00462AEF" w:rsidP="008B21FC">
      <w:pPr>
        <w:rPr>
          <w:b/>
          <w:bCs/>
        </w:rPr>
      </w:pPr>
      <w:r w:rsidRPr="008B21FC">
        <w:rPr>
          <w:b/>
          <w:bCs/>
        </w:rPr>
        <w:t>Journals</w:t>
      </w:r>
    </w:p>
    <w:p w14:paraId="0184CDC7" w14:textId="77777777" w:rsidR="00462AEF" w:rsidRPr="00462AEF" w:rsidRDefault="00462AEF" w:rsidP="002E6113">
      <w:pPr>
        <w:numPr>
          <w:ilvl w:val="0"/>
          <w:numId w:val="146"/>
        </w:numPr>
        <w:contextualSpacing/>
      </w:pPr>
      <w:r w:rsidRPr="00462AEF">
        <w:t>Journal of oral pathology and medicine</w:t>
      </w:r>
    </w:p>
    <w:p w14:paraId="5ED6E9F0" w14:textId="77777777" w:rsidR="00462AEF" w:rsidRPr="00462AEF" w:rsidRDefault="00462AEF" w:rsidP="002E6113">
      <w:pPr>
        <w:numPr>
          <w:ilvl w:val="0"/>
          <w:numId w:val="146"/>
        </w:numPr>
        <w:contextualSpacing/>
      </w:pPr>
      <w:r w:rsidRPr="00462AEF">
        <w:t>British Dental Journal</w:t>
      </w:r>
    </w:p>
    <w:p w14:paraId="593B6AAF" w14:textId="2542CB7E" w:rsidR="00C30BA1" w:rsidRDefault="00462AEF" w:rsidP="002E6113">
      <w:pPr>
        <w:numPr>
          <w:ilvl w:val="0"/>
          <w:numId w:val="146"/>
        </w:numPr>
        <w:contextualSpacing/>
      </w:pPr>
      <w:r w:rsidRPr="00462AEF">
        <w:t>Journal of Dental Research</w:t>
      </w:r>
    </w:p>
    <w:p w14:paraId="0E8554B4" w14:textId="7AE114D4" w:rsidR="00E857F6" w:rsidRDefault="00E857F6" w:rsidP="00E857F6">
      <w:pPr>
        <w:ind w:left="720"/>
        <w:contextualSpacing/>
      </w:pPr>
    </w:p>
    <w:p w14:paraId="27E8F4CD" w14:textId="2F042E5F" w:rsidR="008B21FC" w:rsidRDefault="008B21FC" w:rsidP="00E857F6">
      <w:pPr>
        <w:ind w:left="720"/>
        <w:contextualSpacing/>
      </w:pPr>
    </w:p>
    <w:p w14:paraId="4E73BA71" w14:textId="6805A8E5" w:rsidR="008B21FC" w:rsidRDefault="008B21FC" w:rsidP="00E857F6">
      <w:pPr>
        <w:ind w:left="720"/>
        <w:contextualSpacing/>
      </w:pPr>
    </w:p>
    <w:p w14:paraId="3C2D48FC" w14:textId="08DD462C" w:rsidR="008B21FC" w:rsidRDefault="008B21FC" w:rsidP="00E857F6">
      <w:pPr>
        <w:ind w:left="720"/>
        <w:contextualSpacing/>
      </w:pPr>
    </w:p>
    <w:p w14:paraId="2BD9AF59" w14:textId="7155BF87" w:rsidR="008B21FC" w:rsidRDefault="008B21FC" w:rsidP="00E857F6">
      <w:pPr>
        <w:ind w:left="720"/>
        <w:contextualSpacing/>
      </w:pPr>
    </w:p>
    <w:p w14:paraId="01A19F39" w14:textId="2EC3A8F8" w:rsidR="008B21FC" w:rsidRDefault="008B21FC" w:rsidP="00E857F6">
      <w:pPr>
        <w:ind w:left="720"/>
        <w:contextualSpacing/>
      </w:pPr>
    </w:p>
    <w:p w14:paraId="2336051E" w14:textId="1D6AACD2" w:rsidR="008B21FC" w:rsidRDefault="008B21FC" w:rsidP="00E857F6">
      <w:pPr>
        <w:ind w:left="720"/>
        <w:contextualSpacing/>
      </w:pPr>
    </w:p>
    <w:p w14:paraId="2074A73E" w14:textId="7AFB7101" w:rsidR="008B21FC" w:rsidRDefault="008B21FC" w:rsidP="00E857F6">
      <w:pPr>
        <w:ind w:left="720"/>
        <w:contextualSpacing/>
      </w:pPr>
    </w:p>
    <w:p w14:paraId="1B2B3E35" w14:textId="2D6C6C1E" w:rsidR="008B21FC" w:rsidRDefault="008B21FC" w:rsidP="00E857F6">
      <w:pPr>
        <w:ind w:left="720"/>
        <w:contextualSpacing/>
      </w:pPr>
    </w:p>
    <w:p w14:paraId="337C85AE" w14:textId="08ABD28A" w:rsidR="008B21FC" w:rsidRDefault="008B21FC" w:rsidP="00E857F6">
      <w:pPr>
        <w:ind w:left="720"/>
        <w:contextualSpacing/>
      </w:pPr>
    </w:p>
    <w:p w14:paraId="42B8AED5" w14:textId="393FEE5E" w:rsidR="008B21FC" w:rsidRDefault="008B21FC" w:rsidP="00E857F6">
      <w:pPr>
        <w:ind w:left="720"/>
        <w:contextualSpacing/>
      </w:pPr>
    </w:p>
    <w:p w14:paraId="64A859EC" w14:textId="35AD70E6" w:rsidR="008B21FC" w:rsidRDefault="008B21FC" w:rsidP="00E857F6">
      <w:pPr>
        <w:ind w:left="720"/>
        <w:contextualSpacing/>
      </w:pPr>
    </w:p>
    <w:p w14:paraId="59D0EAD7" w14:textId="61DDDD8A" w:rsidR="008B21FC" w:rsidRDefault="008B21FC" w:rsidP="00E857F6">
      <w:pPr>
        <w:ind w:left="720"/>
        <w:contextualSpacing/>
      </w:pPr>
    </w:p>
    <w:p w14:paraId="1788DB17" w14:textId="559523D6" w:rsidR="008B21FC" w:rsidRDefault="008B21FC" w:rsidP="00E857F6">
      <w:pPr>
        <w:ind w:left="720"/>
        <w:contextualSpacing/>
      </w:pPr>
    </w:p>
    <w:p w14:paraId="558CABCC" w14:textId="736A5973" w:rsidR="008B21FC" w:rsidRDefault="008B21FC" w:rsidP="00E857F6">
      <w:pPr>
        <w:ind w:left="720"/>
        <w:contextualSpacing/>
      </w:pPr>
    </w:p>
    <w:p w14:paraId="51F677BA" w14:textId="593A681A" w:rsidR="008B21FC" w:rsidRDefault="008B21FC" w:rsidP="00E857F6">
      <w:pPr>
        <w:ind w:left="720"/>
        <w:contextualSpacing/>
      </w:pPr>
    </w:p>
    <w:p w14:paraId="30B8856A" w14:textId="0E3012F6" w:rsidR="008B21FC" w:rsidRDefault="008B21FC" w:rsidP="00E857F6">
      <w:pPr>
        <w:ind w:left="720"/>
        <w:contextualSpacing/>
      </w:pPr>
    </w:p>
    <w:p w14:paraId="65541812" w14:textId="4BCAEA51" w:rsidR="008B21FC" w:rsidRDefault="008B21FC" w:rsidP="00E857F6">
      <w:pPr>
        <w:ind w:left="720"/>
        <w:contextualSpacing/>
      </w:pPr>
    </w:p>
    <w:p w14:paraId="428C0064" w14:textId="48DB0AF8" w:rsidR="008B21FC" w:rsidRDefault="008B21FC" w:rsidP="00E857F6">
      <w:pPr>
        <w:ind w:left="720"/>
        <w:contextualSpacing/>
      </w:pPr>
    </w:p>
    <w:p w14:paraId="1640AFC0" w14:textId="6F1D3BD4" w:rsidR="008B21FC" w:rsidRDefault="008B21FC" w:rsidP="00E857F6">
      <w:pPr>
        <w:ind w:left="720"/>
        <w:contextualSpacing/>
      </w:pPr>
    </w:p>
    <w:p w14:paraId="4F8D253B" w14:textId="398AC22F" w:rsidR="008B21FC" w:rsidRDefault="008B21FC" w:rsidP="00E857F6">
      <w:pPr>
        <w:ind w:left="720"/>
        <w:contextualSpacing/>
      </w:pPr>
    </w:p>
    <w:p w14:paraId="018EE8A1" w14:textId="564C48B3" w:rsidR="008B21FC" w:rsidRPr="00C30BA1" w:rsidRDefault="00A32556" w:rsidP="00E857F6">
      <w:pPr>
        <w:ind w:left="720"/>
        <w:contextualSpacing/>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42368" behindDoc="1" locked="0" layoutInCell="1" allowOverlap="1" wp14:anchorId="19A7E9D3" wp14:editId="1E272A42">
                <wp:simplePos x="0" y="0"/>
                <wp:positionH relativeFrom="column">
                  <wp:posOffset>-200025</wp:posOffset>
                </wp:positionH>
                <wp:positionV relativeFrom="paragraph">
                  <wp:posOffset>219075</wp:posOffset>
                </wp:positionV>
                <wp:extent cx="6315075" cy="361950"/>
                <wp:effectExtent l="0" t="0" r="28575" b="19050"/>
                <wp:wrapNone/>
                <wp:docPr id="280" name="Rectangle 280"/>
                <wp:cNvGraphicFramePr/>
                <a:graphic xmlns:a="http://schemas.openxmlformats.org/drawingml/2006/main">
                  <a:graphicData uri="http://schemas.microsoft.com/office/word/2010/wordprocessingShape">
                    <wps:wsp>
                      <wps:cNvSpPr/>
                      <wps:spPr>
                        <a:xfrm>
                          <a:off x="0" y="0"/>
                          <a:ext cx="6315075" cy="36195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B4812FE" id="Rectangle 280" o:spid="_x0000_s1026" style="position:absolute;margin-left:-15.75pt;margin-top:17.25pt;width:497.2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" fillcolor="#cf9292" strokecolor="#385d8a" strokeweight="2pt">
                <v:fill color2="#efe0e0" rotate="t" focusposition=".5,.5" focussize="" colors="0 #cf9292;.5 #e0bebe;1 #efe0e0" focus="100%" type="gradientRadial"/>
              </v:rect>
            </w:pict>
          </mc:Fallback>
        </mc:AlternateContent>
      </w:r>
    </w:p>
    <w:p w14:paraId="15F3C46B" w14:textId="7EA68BC0" w:rsidR="00462AEF" w:rsidRPr="00462AEF" w:rsidRDefault="00462AEF" w:rsidP="00C30BA1">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 xml:space="preserve"> OPT-802 ORAL CYTOPATHOLOGY      (1+0)                                                                  </w:t>
      </w:r>
    </w:p>
    <w:p w14:paraId="2BCCF280" w14:textId="3974E8FB" w:rsidR="00462AEF" w:rsidRPr="00462AEF" w:rsidRDefault="00462AEF" w:rsidP="00462AEF">
      <w:pPr>
        <w:tabs>
          <w:tab w:val="left" w:pos="4050"/>
        </w:tabs>
      </w:pPr>
    </w:p>
    <w:p w14:paraId="707FEC0B" w14:textId="77777777" w:rsidR="00462AEF" w:rsidRPr="00462AEF" w:rsidRDefault="00462AEF" w:rsidP="008B21FC">
      <w:pPr>
        <w:pStyle w:val="Heading3"/>
      </w:pPr>
      <w:r w:rsidRPr="00462AEF">
        <w:t>Course Objectives:</w:t>
      </w:r>
    </w:p>
    <w:p w14:paraId="768F5023" w14:textId="77777777" w:rsidR="00462AEF" w:rsidRPr="00462AEF" w:rsidRDefault="00462AEF" w:rsidP="002E6113">
      <w:pPr>
        <w:numPr>
          <w:ilvl w:val="0"/>
          <w:numId w:val="154"/>
        </w:numPr>
        <w:contextualSpacing/>
      </w:pPr>
      <w:r w:rsidRPr="00462AEF">
        <w:t xml:space="preserve">Learning and practicing competency in cytological smear preparations with special reference to cystic and salivary gland pathology. </w:t>
      </w:r>
    </w:p>
    <w:p w14:paraId="73024F84" w14:textId="77777777" w:rsidR="00462AEF" w:rsidRPr="00462AEF" w:rsidRDefault="00462AEF" w:rsidP="002E6113">
      <w:pPr>
        <w:numPr>
          <w:ilvl w:val="0"/>
          <w:numId w:val="154"/>
        </w:numPr>
        <w:contextualSpacing/>
      </w:pPr>
      <w:r w:rsidRPr="00462AEF">
        <w:t xml:space="preserve">Identification of cytological smears and diagnosis along with histopathological reporting. </w:t>
      </w:r>
    </w:p>
    <w:p w14:paraId="41733175" w14:textId="5AEA5DC0" w:rsidR="00462AEF" w:rsidRPr="00C30BA1" w:rsidRDefault="00462AEF" w:rsidP="002E6113">
      <w:pPr>
        <w:numPr>
          <w:ilvl w:val="0"/>
          <w:numId w:val="154"/>
        </w:numPr>
        <w:contextualSpacing/>
      </w:pPr>
      <w:r w:rsidRPr="00462AEF">
        <w:t xml:space="preserve">Special stains and techniques to be applied where required. </w:t>
      </w:r>
    </w:p>
    <w:p w14:paraId="7B3D2992" w14:textId="77777777" w:rsidR="00462AEF" w:rsidRPr="00462AEF" w:rsidRDefault="00462AEF" w:rsidP="008B21FC">
      <w:pPr>
        <w:pStyle w:val="Heading3"/>
      </w:pPr>
      <w:r w:rsidRPr="00462AEF">
        <w:t>Course Contents:</w:t>
      </w:r>
    </w:p>
    <w:p w14:paraId="7470BE99" w14:textId="77777777" w:rsidR="00462AEF" w:rsidRPr="00462AEF" w:rsidRDefault="00462AEF" w:rsidP="002E6113">
      <w:pPr>
        <w:numPr>
          <w:ilvl w:val="0"/>
          <w:numId w:val="155"/>
        </w:numPr>
        <w:contextualSpacing/>
      </w:pPr>
      <w:r w:rsidRPr="00462AEF">
        <w:t xml:space="preserve">Recognise normal cell populations and the typical patterns of the common benign and malignant neoplasms seen in cytological preparations from the head and neck pathology. </w:t>
      </w:r>
    </w:p>
    <w:p w14:paraId="244CD777" w14:textId="77777777" w:rsidR="00462AEF" w:rsidRPr="00462AEF" w:rsidRDefault="00462AEF" w:rsidP="002E6113">
      <w:pPr>
        <w:numPr>
          <w:ilvl w:val="0"/>
          <w:numId w:val="155"/>
        </w:numPr>
        <w:contextualSpacing/>
      </w:pPr>
      <w:r w:rsidRPr="00462AEF">
        <w:t xml:space="preserve">The role of needle aspirate samples from thyroid, salivary gland, lymph node and other sites for diagnosis. </w:t>
      </w:r>
    </w:p>
    <w:p w14:paraId="32F2A8A7" w14:textId="77777777" w:rsidR="00462AEF" w:rsidRPr="00462AEF" w:rsidRDefault="00462AEF" w:rsidP="002E6113">
      <w:pPr>
        <w:numPr>
          <w:ilvl w:val="0"/>
          <w:numId w:val="155"/>
        </w:numPr>
        <w:contextualSpacing/>
      </w:pPr>
      <w:r w:rsidRPr="00462AEF">
        <w:t>The structuring of reports and have an appreciation of the clinical uses of cytopathology and the consequence of reports – positive and negative Correlation with histology where available.</w:t>
      </w:r>
    </w:p>
    <w:p w14:paraId="223CDFE4" w14:textId="26EB30D8" w:rsidR="00462AEF" w:rsidRPr="00462AEF" w:rsidRDefault="00462AEF" w:rsidP="002E6113">
      <w:pPr>
        <w:numPr>
          <w:ilvl w:val="0"/>
          <w:numId w:val="155"/>
        </w:numPr>
        <w:contextualSpacing/>
      </w:pPr>
      <w:r w:rsidRPr="00462AEF">
        <w:t xml:space="preserve">Differentiate, on the basis </w:t>
      </w:r>
      <w:r w:rsidR="00C30BA1" w:rsidRPr="00462AEF">
        <w:t>of morphology</w:t>
      </w:r>
      <w:r w:rsidRPr="00462AEF">
        <w:t xml:space="preserve"> the air dried </w:t>
      </w:r>
      <w:r w:rsidR="00C30BA1" w:rsidRPr="00462AEF">
        <w:t>from fixed</w:t>
      </w:r>
      <w:r w:rsidRPr="00462AEF">
        <w:t xml:space="preserve"> preparations</w:t>
      </w:r>
    </w:p>
    <w:p w14:paraId="28AB8385" w14:textId="7F96390F" w:rsidR="00462AEF" w:rsidRPr="00462AEF" w:rsidRDefault="00462AEF" w:rsidP="002E6113">
      <w:pPr>
        <w:numPr>
          <w:ilvl w:val="0"/>
          <w:numId w:val="155"/>
        </w:numPr>
        <w:contextualSpacing/>
      </w:pPr>
      <w:r w:rsidRPr="00462AEF">
        <w:t>Identify, record and recognize the nuclear and cellular changes for labelling it as an invasive process on the cytological smear preparations.</w:t>
      </w:r>
    </w:p>
    <w:p w14:paraId="56E14ED2" w14:textId="77777777" w:rsidR="00462AEF" w:rsidRPr="008B21FC" w:rsidRDefault="00462AEF" w:rsidP="00C30BA1">
      <w:pPr>
        <w:keepNext/>
        <w:keepLines/>
        <w:spacing w:before="200" w:after="0"/>
        <w:outlineLvl w:val="1"/>
        <w:rPr>
          <w:rFonts w:asciiTheme="majorHAnsi" w:eastAsiaTheme="majorEastAsia" w:hAnsiTheme="majorHAnsi" w:cstheme="majorBidi"/>
          <w:b/>
          <w:bCs/>
          <w:sz w:val="26"/>
          <w:szCs w:val="26"/>
        </w:rPr>
      </w:pPr>
      <w:r w:rsidRPr="008B21FC">
        <w:rPr>
          <w:rFonts w:asciiTheme="majorHAnsi" w:eastAsiaTheme="majorEastAsia" w:hAnsiTheme="majorHAnsi" w:cstheme="majorBidi"/>
          <w:b/>
          <w:bCs/>
          <w:sz w:val="26"/>
          <w:szCs w:val="26"/>
        </w:rPr>
        <w:lastRenderedPageBreak/>
        <w:t>Recommended Readings</w:t>
      </w:r>
    </w:p>
    <w:p w14:paraId="1C99AF66" w14:textId="77777777" w:rsidR="00462AEF" w:rsidRPr="00462AEF" w:rsidRDefault="00462AEF" w:rsidP="002E6113">
      <w:pPr>
        <w:numPr>
          <w:ilvl w:val="0"/>
          <w:numId w:val="147"/>
        </w:numPr>
        <w:contextualSpacing/>
      </w:pPr>
      <w:r w:rsidRPr="00462AEF">
        <w:t xml:space="preserve">Fine Needle Aspiration Cytology, Svante R. </w:t>
      </w:r>
      <w:proofErr w:type="spellStart"/>
      <w:r w:rsidRPr="00462AEF">
        <w:t>Orell</w:t>
      </w:r>
      <w:proofErr w:type="spellEnd"/>
      <w:r w:rsidRPr="00462AEF">
        <w:t xml:space="preserve">, ‎Gregory F. </w:t>
      </w:r>
      <w:proofErr w:type="spellStart"/>
      <w:r w:rsidRPr="00462AEF">
        <w:t>Sterrett</w:t>
      </w:r>
      <w:proofErr w:type="spellEnd"/>
      <w:r w:rsidRPr="00462AEF">
        <w:t>, ‎Darrel Whitaker – 2005.</w:t>
      </w:r>
    </w:p>
    <w:p w14:paraId="4EEA9F1D" w14:textId="77777777" w:rsidR="00462AEF" w:rsidRPr="00462AEF" w:rsidRDefault="00462AEF" w:rsidP="002E6113">
      <w:pPr>
        <w:numPr>
          <w:ilvl w:val="0"/>
          <w:numId w:val="147"/>
        </w:numPr>
        <w:contextualSpacing/>
      </w:pPr>
      <w:r w:rsidRPr="00462AEF">
        <w:t xml:space="preserve">Atlas of Salivary Gland </w:t>
      </w:r>
      <w:proofErr w:type="spellStart"/>
      <w:r w:rsidRPr="00462AEF">
        <w:t>Tumor</w:t>
      </w:r>
      <w:proofErr w:type="spellEnd"/>
      <w:r w:rsidRPr="00462AEF">
        <w:t xml:space="preserve"> Cytopathology, Oral and surgical </w:t>
      </w:r>
      <w:proofErr w:type="gramStart"/>
      <w:r w:rsidRPr="00462AEF">
        <w:t>pathology ,</w:t>
      </w:r>
      <w:proofErr w:type="spellStart"/>
      <w:r w:rsidRPr="00462AEF">
        <w:t>Dardick</w:t>
      </w:r>
      <w:proofErr w:type="spellEnd"/>
      <w:proofErr w:type="gramEnd"/>
      <w:r w:rsidRPr="00462AEF">
        <w:t xml:space="preserve">, Irving, ‎Pathology Images </w:t>
      </w:r>
      <w:proofErr w:type="spellStart"/>
      <w:r w:rsidRPr="00462AEF">
        <w:t>Inc</w:t>
      </w:r>
      <w:proofErr w:type="spellEnd"/>
      <w:r w:rsidRPr="00462AEF">
        <w:t xml:space="preserve"> – 2006.</w:t>
      </w:r>
    </w:p>
    <w:p w14:paraId="19E70B2E" w14:textId="37D2AA54" w:rsidR="00462AEF" w:rsidRDefault="00462AEF" w:rsidP="002E6113">
      <w:pPr>
        <w:numPr>
          <w:ilvl w:val="0"/>
          <w:numId w:val="147"/>
        </w:numPr>
        <w:contextualSpacing/>
      </w:pPr>
      <w:proofErr w:type="spellStart"/>
      <w:r w:rsidRPr="00462AEF">
        <w:t>Shafer'S</w:t>
      </w:r>
      <w:proofErr w:type="spellEnd"/>
      <w:r w:rsidRPr="00462AEF">
        <w:t xml:space="preserve"> Textbook </w:t>
      </w:r>
      <w:proofErr w:type="gramStart"/>
      <w:r w:rsidRPr="00462AEF">
        <w:t>Of</w:t>
      </w:r>
      <w:proofErr w:type="gramEnd"/>
      <w:r w:rsidRPr="00462AEF">
        <w:t xml:space="preserve"> Oral Pathology (6Th Edition), William G. Shafer, ‎Maynard Kiplinger Hine, ‎Barnet M. Levy.</w:t>
      </w:r>
    </w:p>
    <w:p w14:paraId="27DD2804" w14:textId="77777777" w:rsidR="00C30BA1" w:rsidRPr="00462AEF" w:rsidRDefault="00C30BA1" w:rsidP="00C30BA1">
      <w:pPr>
        <w:ind w:left="720"/>
        <w:contextualSpacing/>
      </w:pPr>
    </w:p>
    <w:p w14:paraId="4FA4AFEA" w14:textId="77777777" w:rsidR="00462AEF" w:rsidRPr="00462AEF" w:rsidRDefault="00462AEF" w:rsidP="00C30BA1">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Journals</w:t>
      </w:r>
    </w:p>
    <w:p w14:paraId="7BFD736E" w14:textId="77777777" w:rsidR="00462AEF" w:rsidRPr="00462AEF" w:rsidRDefault="00462AEF" w:rsidP="002E6113">
      <w:pPr>
        <w:numPr>
          <w:ilvl w:val="0"/>
          <w:numId w:val="148"/>
        </w:numPr>
        <w:contextualSpacing/>
        <w:rPr>
          <w:rFonts w:ascii="Gill Sans MT" w:hAnsi="Gill Sans MT"/>
          <w:lang w:val="en-US"/>
        </w:rPr>
      </w:pPr>
      <w:r w:rsidRPr="00462AEF">
        <w:rPr>
          <w:rFonts w:ascii="Gill Sans MT" w:hAnsi="Gill Sans MT"/>
          <w:lang w:val="en-US"/>
        </w:rPr>
        <w:t>Journal of oral pathology and medicine</w:t>
      </w:r>
    </w:p>
    <w:p w14:paraId="4542317B" w14:textId="77777777" w:rsidR="00462AEF" w:rsidRPr="00462AEF" w:rsidRDefault="00462AEF" w:rsidP="002E6113">
      <w:pPr>
        <w:numPr>
          <w:ilvl w:val="0"/>
          <w:numId w:val="148"/>
        </w:numPr>
        <w:contextualSpacing/>
        <w:rPr>
          <w:rFonts w:ascii="Gill Sans MT" w:hAnsi="Gill Sans MT"/>
          <w:lang w:val="en-US"/>
        </w:rPr>
      </w:pPr>
      <w:r w:rsidRPr="00462AEF">
        <w:rPr>
          <w:rFonts w:ascii="Gill Sans MT" w:hAnsi="Gill Sans MT"/>
          <w:lang w:val="en-US"/>
        </w:rPr>
        <w:t>British Dental Journal</w:t>
      </w:r>
    </w:p>
    <w:p w14:paraId="12BAFC28" w14:textId="235A7935" w:rsidR="00462AEF" w:rsidRPr="00C30BA1" w:rsidRDefault="00C30BA1" w:rsidP="002E6113">
      <w:pPr>
        <w:numPr>
          <w:ilvl w:val="0"/>
          <w:numId w:val="148"/>
        </w:numPr>
        <w:contextualSpacing/>
        <w:rPr>
          <w:rFonts w:ascii="Gill Sans MT" w:hAnsi="Gill Sans MT"/>
          <w:lang w:val="en-US"/>
        </w:rPr>
      </w:pPr>
      <w:r>
        <w:rPr>
          <w:rFonts w:ascii="Gill Sans MT" w:hAnsi="Gill Sans MT"/>
          <w:lang w:val="en-US"/>
        </w:rPr>
        <w:t>Journal of Dental Research</w:t>
      </w:r>
    </w:p>
    <w:p w14:paraId="2A68468D" w14:textId="77777777" w:rsidR="00462AEF" w:rsidRPr="00462AEF" w:rsidRDefault="00462AEF" w:rsidP="00462AEF">
      <w:pPr>
        <w:tabs>
          <w:tab w:val="left" w:pos="4050"/>
        </w:tabs>
      </w:pPr>
    </w:p>
    <w:p w14:paraId="7D6755A7" w14:textId="52980451" w:rsidR="00462AEF" w:rsidRPr="00462AEF" w:rsidRDefault="00462AEF" w:rsidP="00077414">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40320" behindDoc="1" locked="0" layoutInCell="1" allowOverlap="1" wp14:anchorId="055CEEAF" wp14:editId="618EB082">
                <wp:simplePos x="0" y="0"/>
                <wp:positionH relativeFrom="margin">
                  <wp:align>left</wp:align>
                </wp:positionH>
                <wp:positionV relativeFrom="paragraph">
                  <wp:posOffset>-635</wp:posOffset>
                </wp:positionV>
                <wp:extent cx="6315075" cy="3714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6315075" cy="37147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8FB0BFC" id="Rectangle 29" o:spid="_x0000_s1026" style="position:absolute;margin-left:0;margin-top:-.05pt;width:497.25pt;height:29.2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" fillcolor="#cf9292" strokecolor="#385d8a" strokeweight="2pt">
                <v:fill color2="#efe0e0" rotate="t" focusposition=".5,.5" focussize="" colors="0 #cf9292;.5 #e0bebe;1 #efe0e0" focus="100%" type="gradientRadial"/>
                <w10:wrap anchorx="margin"/>
              </v:rect>
            </w:pict>
          </mc:Fallback>
        </mc:AlternateContent>
      </w:r>
      <w:r w:rsidRPr="00462AEF">
        <w:rPr>
          <w:rFonts w:asciiTheme="majorHAnsi" w:eastAsiaTheme="majorEastAsia" w:hAnsiTheme="majorHAnsi" w:cstheme="majorBidi"/>
          <w:b/>
          <w:bCs/>
          <w:sz w:val="26"/>
          <w:szCs w:val="26"/>
        </w:rPr>
        <w:t xml:space="preserve">OPT-802 ORAL AND MAXILLOFACIAL PATHOLOGY      (1+1)                                                                  </w:t>
      </w:r>
    </w:p>
    <w:p w14:paraId="4649B8D4" w14:textId="2B52AB06" w:rsidR="00462AEF" w:rsidRPr="00655A27" w:rsidRDefault="00462AEF" w:rsidP="00655A27">
      <w:pPr>
        <w:keepNext/>
        <w:keepLines/>
        <w:spacing w:before="200" w:after="0"/>
        <w:ind w:left="720" w:hanging="720"/>
        <w:outlineLvl w:val="2"/>
        <w:rPr>
          <w:rFonts w:asciiTheme="majorHAnsi" w:eastAsiaTheme="majorEastAsia" w:hAnsiTheme="majorHAnsi" w:cstheme="majorBidi"/>
          <w:b/>
          <w:bCs/>
        </w:rPr>
      </w:pPr>
      <w:r w:rsidRPr="00462AEF">
        <w:rPr>
          <w:rFonts w:asciiTheme="majorHAnsi" w:eastAsiaTheme="majorEastAsia" w:hAnsiTheme="majorHAnsi" w:cstheme="majorBidi"/>
          <w:b/>
          <w:bCs/>
        </w:rPr>
        <w:t xml:space="preserve"> </w:t>
      </w:r>
    </w:p>
    <w:p w14:paraId="15448445" w14:textId="2E25827C" w:rsidR="00462AEF" w:rsidRPr="00655A27" w:rsidRDefault="00462AEF" w:rsidP="002E6113">
      <w:pPr>
        <w:numPr>
          <w:ilvl w:val="0"/>
          <w:numId w:val="156"/>
        </w:numPr>
        <w:contextualSpacing/>
        <w:rPr>
          <w:rFonts w:cs="Times New Roman"/>
          <w:lang w:val="en-US"/>
        </w:rPr>
      </w:pPr>
      <w:r w:rsidRPr="00655A27">
        <w:rPr>
          <w:rFonts w:cs="Times New Roman"/>
          <w:lang w:val="en-US"/>
        </w:rPr>
        <w:t xml:space="preserve">The principles of Oral and </w:t>
      </w:r>
      <w:r w:rsidR="00C30BA1" w:rsidRPr="00655A27">
        <w:rPr>
          <w:rFonts w:cs="Times New Roman"/>
          <w:lang w:val="en-US"/>
        </w:rPr>
        <w:t>maxillofacial pathology</w:t>
      </w:r>
      <w:r w:rsidRPr="00655A27">
        <w:rPr>
          <w:rFonts w:cs="Times New Roman"/>
          <w:lang w:val="en-US"/>
        </w:rPr>
        <w:t xml:space="preserve"> in relationship to diseases of the teeth, soft tissues and </w:t>
      </w:r>
      <w:r w:rsidR="00C30BA1" w:rsidRPr="00655A27">
        <w:rPr>
          <w:rFonts w:cs="Times New Roman"/>
          <w:lang w:val="en-US"/>
        </w:rPr>
        <w:t>bone supporting</w:t>
      </w:r>
      <w:r w:rsidRPr="00655A27">
        <w:rPr>
          <w:rFonts w:cs="Times New Roman"/>
          <w:lang w:val="en-US"/>
        </w:rPr>
        <w:t xml:space="preserve"> the structures of the oral and maxillofacial region are the primary focus of this course. </w:t>
      </w:r>
    </w:p>
    <w:p w14:paraId="00931879" w14:textId="77777777" w:rsidR="00462AEF" w:rsidRPr="00655A27" w:rsidRDefault="00462AEF" w:rsidP="002E6113">
      <w:pPr>
        <w:numPr>
          <w:ilvl w:val="0"/>
          <w:numId w:val="156"/>
        </w:numPr>
        <w:contextualSpacing/>
        <w:rPr>
          <w:rFonts w:cs="Times New Roman"/>
          <w:lang w:val="en-US"/>
        </w:rPr>
      </w:pPr>
      <w:r w:rsidRPr="00655A27">
        <w:rPr>
          <w:rFonts w:cs="Times New Roman"/>
          <w:lang w:val="en-US"/>
        </w:rPr>
        <w:t xml:space="preserve">The importance of early recognition of abnormal conditions in view of their oral manifestations shall be emphasized. </w:t>
      </w:r>
    </w:p>
    <w:p w14:paraId="261E7F6C" w14:textId="49C0F9F8" w:rsidR="00462AEF" w:rsidRPr="00655A27" w:rsidRDefault="00462AEF" w:rsidP="002E6113">
      <w:pPr>
        <w:numPr>
          <w:ilvl w:val="0"/>
          <w:numId w:val="156"/>
        </w:numPr>
        <w:contextualSpacing/>
        <w:rPr>
          <w:rFonts w:cs="Times New Roman"/>
          <w:lang w:val="en-US"/>
        </w:rPr>
      </w:pPr>
      <w:r w:rsidRPr="00655A27">
        <w:rPr>
          <w:rFonts w:cs="Times New Roman"/>
          <w:lang w:val="en-US"/>
        </w:rPr>
        <w:t xml:space="preserve">Inflammation and healing, developmental disturbances of the oral and </w:t>
      </w:r>
      <w:proofErr w:type="spellStart"/>
      <w:r w:rsidRPr="00655A27">
        <w:rPr>
          <w:rFonts w:cs="Times New Roman"/>
          <w:lang w:val="en-US"/>
        </w:rPr>
        <w:t>peri</w:t>
      </w:r>
      <w:proofErr w:type="spellEnd"/>
      <w:r w:rsidRPr="00655A27">
        <w:rPr>
          <w:rFonts w:cs="Times New Roman"/>
          <w:lang w:val="en-US"/>
        </w:rPr>
        <w:t xml:space="preserve">-oral regions, blood and lymph node diseases, </w:t>
      </w:r>
      <w:r w:rsidR="00C30BA1" w:rsidRPr="00655A27">
        <w:rPr>
          <w:rFonts w:cs="Times New Roman"/>
          <w:lang w:val="en-US"/>
        </w:rPr>
        <w:t>Tumors</w:t>
      </w:r>
      <w:r w:rsidRPr="00655A27">
        <w:rPr>
          <w:rFonts w:cs="Times New Roman"/>
          <w:lang w:val="en-US"/>
        </w:rPr>
        <w:t xml:space="preserve"> of the soft tissues including alveolar bones, cartilage, muscles and those having neuronal origin shall be discussed.</w:t>
      </w:r>
    </w:p>
    <w:p w14:paraId="1D91E761" w14:textId="4D242AC5" w:rsidR="00EA3D55" w:rsidRPr="00655A27" w:rsidRDefault="00462AEF" w:rsidP="002E6113">
      <w:pPr>
        <w:numPr>
          <w:ilvl w:val="0"/>
          <w:numId w:val="156"/>
        </w:numPr>
        <w:contextualSpacing/>
        <w:rPr>
          <w:rFonts w:cs="Times New Roman"/>
          <w:lang w:val="en-US"/>
        </w:rPr>
      </w:pPr>
      <w:r w:rsidRPr="00655A27">
        <w:rPr>
          <w:rFonts w:cs="Times New Roman"/>
          <w:lang w:val="en-US"/>
        </w:rPr>
        <w:t xml:space="preserve"> Salivary gland diseases, Lymphomas and infectious diseases of the oral and maxillofacial region shall be studied with special reference to their etiology, pathophysiology, clinical manifestations and diagnostic tests including histopathological, radio graphical and   immune histochemical analysis, where possible. </w:t>
      </w:r>
    </w:p>
    <w:p w14:paraId="759E3DF9" w14:textId="1FD3DB54" w:rsidR="00462AEF" w:rsidRPr="00655A27" w:rsidRDefault="00462AEF" w:rsidP="008B21FC">
      <w:pPr>
        <w:pStyle w:val="Heading3"/>
        <w:rPr>
          <w:lang w:val="en-US"/>
        </w:rPr>
      </w:pPr>
      <w:r w:rsidRPr="00655A27">
        <w:rPr>
          <w:lang w:val="en-US"/>
        </w:rPr>
        <w:t>Course objectives</w:t>
      </w:r>
    </w:p>
    <w:p w14:paraId="52BC5D09"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Knowledge of core pathological processes affecting the body at an organ and particularly the tissue level recognizing the etiological factors responsible for the disease process.</w:t>
      </w:r>
    </w:p>
    <w:p w14:paraId="1F4A0B8C"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lastRenderedPageBreak/>
        <w:t xml:space="preserve"> Detailed knowledge of the histopathological diagnosis of diseases affecting the teeth, the jaw bones, the oral soft tissues and the salivary glands by correlating the clinical and radio graphical features with histopathological picture. </w:t>
      </w:r>
    </w:p>
    <w:p w14:paraId="76A9B533"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In-depth clinical perspective to oral disease processes in order to determine the provisional diagnosis.</w:t>
      </w:r>
    </w:p>
    <w:p w14:paraId="67996055"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Necessary knowledge and skills in relation to tissue handling and processing</w:t>
      </w:r>
    </w:p>
    <w:p w14:paraId="021191FF"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Encourage interdisciplinary management of patients </w:t>
      </w:r>
    </w:p>
    <w:p w14:paraId="77A81428" w14:textId="70661948" w:rsidR="00077414"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To produce oral and maxillofacial pathologists who can ultimately practice unsupervised in oral and maxillofacial pathology settings, contributing to comprehensive, safe and high quality dental (and medical) care, including in the general roles required for routine diagnosis for oral and dental diseases within the ethical standards of the profession and the community.</w:t>
      </w:r>
    </w:p>
    <w:p w14:paraId="51972B8C" w14:textId="67551B7A" w:rsidR="00462AEF" w:rsidRPr="00655A27" w:rsidRDefault="00462AEF" w:rsidP="00576206">
      <w:pPr>
        <w:pStyle w:val="Heading3"/>
        <w:rPr>
          <w:lang w:val="en-US"/>
        </w:rPr>
      </w:pPr>
      <w:r w:rsidRPr="00655A27">
        <w:rPr>
          <w:lang w:val="en-US"/>
        </w:rPr>
        <w:t>Course contents</w:t>
      </w:r>
    </w:p>
    <w:p w14:paraId="539A86AF" w14:textId="2686F789" w:rsidR="00462AEF" w:rsidRPr="00655A27" w:rsidRDefault="00462AEF" w:rsidP="00655A27">
      <w:pPr>
        <w:rPr>
          <w:rFonts w:cs="Times New Roman"/>
          <w:shd w:val="clear" w:color="auto" w:fill="FFFFFF"/>
          <w:lang w:val="en-US"/>
        </w:rPr>
      </w:pPr>
      <w:r w:rsidRPr="00655A27">
        <w:rPr>
          <w:rFonts w:cs="Times New Roman"/>
          <w:shd w:val="clear" w:color="auto" w:fill="FFFFFF"/>
          <w:lang w:val="en-US"/>
        </w:rPr>
        <w:t>The course content includes; diseases of the enamel, dentine and pulp, periodontium, alveolar bone, oral mucosa and related skin disorders, diseases of the bones and joints of the maxillofacial region, Salivary gland diseases, infections, soft tissue disorders affecting the oral and maxillofacial region</w:t>
      </w:r>
      <w:r w:rsidRPr="00655A27">
        <w:rPr>
          <w:rFonts w:cs="Times New Roman"/>
          <w:lang w:val="en-US"/>
        </w:rPr>
        <w:t xml:space="preserve">, </w:t>
      </w:r>
      <w:r w:rsidRPr="00655A27">
        <w:rPr>
          <w:rFonts w:cs="Times New Roman"/>
          <w:shd w:val="clear" w:color="auto" w:fill="FFFFFF"/>
          <w:lang w:val="en-US"/>
        </w:rPr>
        <w:t>lymphoid and hematological disorders involving the oral and maxillofacial region</w:t>
      </w:r>
      <w:r w:rsidRPr="00655A27">
        <w:rPr>
          <w:rFonts w:cs="Times New Roman"/>
          <w:lang w:val="en-US"/>
        </w:rPr>
        <w:t>, metabolic, g</w:t>
      </w:r>
      <w:r w:rsidRPr="00655A27">
        <w:rPr>
          <w:rFonts w:cs="Times New Roman"/>
          <w:shd w:val="clear" w:color="auto" w:fill="FFFFFF"/>
          <w:lang w:val="en-US"/>
        </w:rPr>
        <w:t>enetic and acquired disorders with oral and maxillofacial manifestations, tumors, cysts and other pathological condit</w:t>
      </w:r>
      <w:r w:rsidR="00077414" w:rsidRPr="00655A27">
        <w:rPr>
          <w:rFonts w:cs="Times New Roman"/>
          <w:shd w:val="clear" w:color="auto" w:fill="FFFFFF"/>
          <w:lang w:val="en-US"/>
        </w:rPr>
        <w:t>ions of the head &amp; neck region.</w:t>
      </w:r>
    </w:p>
    <w:p w14:paraId="6A2DD8CA" w14:textId="07491ED9" w:rsidR="00462AEF" w:rsidRPr="00655A27" w:rsidRDefault="00462AEF" w:rsidP="00462AEF">
      <w:pPr>
        <w:spacing w:line="240" w:lineRule="auto"/>
        <w:rPr>
          <w:rFonts w:cs="Times New Roman"/>
          <w:b/>
          <w:lang w:val="en-US"/>
        </w:rPr>
      </w:pPr>
      <w:r w:rsidRPr="00655A27">
        <w:rPr>
          <w:rFonts w:cs="Times New Roman"/>
          <w:b/>
          <w:lang w:val="en-US"/>
        </w:rPr>
        <w:t>Recommended readings (Text books)</w:t>
      </w:r>
    </w:p>
    <w:p w14:paraId="7BE2A8D4"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 xml:space="preserve">Oral and Maxillofacial Pathology by Brad Neville, Douglas D. </w:t>
      </w:r>
      <w:proofErr w:type="spellStart"/>
      <w:r w:rsidRPr="00655A27">
        <w:rPr>
          <w:rFonts w:cs="Times New Roman"/>
          <w:lang w:val="en-US"/>
        </w:rPr>
        <w:t>Damm</w:t>
      </w:r>
      <w:proofErr w:type="spellEnd"/>
      <w:r w:rsidRPr="00655A27">
        <w:rPr>
          <w:rFonts w:cs="Times New Roman"/>
          <w:lang w:val="en-US"/>
        </w:rPr>
        <w:t xml:space="preserve"> , Carl M. Allen, and Jerry </w:t>
      </w:r>
      <w:proofErr w:type="spellStart"/>
      <w:r w:rsidRPr="00655A27">
        <w:rPr>
          <w:rFonts w:cs="Times New Roman"/>
          <w:lang w:val="en-US"/>
        </w:rPr>
        <w:t>Bouquot</w:t>
      </w:r>
      <w:proofErr w:type="spellEnd"/>
      <w:r w:rsidRPr="00655A27">
        <w:rPr>
          <w:rFonts w:cs="Times New Roman"/>
          <w:lang w:val="en-US"/>
        </w:rPr>
        <w:t>, Jan 15, 1999</w:t>
      </w:r>
    </w:p>
    <w:p w14:paraId="4173B8FD"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 xml:space="preserve">Contemporary Oral and Maxillofacial Pathology by J. Philip Sap, Lewis R. </w:t>
      </w:r>
      <w:proofErr w:type="spellStart"/>
      <w:r w:rsidRPr="00655A27">
        <w:rPr>
          <w:rFonts w:cs="Times New Roman"/>
          <w:lang w:val="en-US"/>
        </w:rPr>
        <w:t>Eversole</w:t>
      </w:r>
      <w:proofErr w:type="spellEnd"/>
      <w:r w:rsidRPr="00655A27">
        <w:rPr>
          <w:rFonts w:cs="Times New Roman"/>
          <w:lang w:val="en-US"/>
        </w:rPr>
        <w:t xml:space="preserve"> and George P. </w:t>
      </w:r>
      <w:proofErr w:type="spellStart"/>
      <w:r w:rsidRPr="00655A27">
        <w:rPr>
          <w:rFonts w:cs="Times New Roman"/>
          <w:lang w:val="en-US"/>
        </w:rPr>
        <w:t>Wysocki</w:t>
      </w:r>
      <w:proofErr w:type="spellEnd"/>
      <w:r w:rsidRPr="00655A27">
        <w:rPr>
          <w:rFonts w:cs="Times New Roman"/>
          <w:lang w:val="en-US"/>
        </w:rPr>
        <w:t>, Jan 15 1997</w:t>
      </w:r>
    </w:p>
    <w:p w14:paraId="0F8C9203"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 xml:space="preserve">Essentials of Oral Pathology and Oral Medicine by R.A. </w:t>
      </w:r>
      <w:proofErr w:type="spellStart"/>
      <w:r w:rsidRPr="00655A27">
        <w:rPr>
          <w:rFonts w:cs="Times New Roman"/>
          <w:lang w:val="en-US"/>
        </w:rPr>
        <w:t>Cawson</w:t>
      </w:r>
      <w:proofErr w:type="spellEnd"/>
      <w:r w:rsidRPr="00655A27">
        <w:rPr>
          <w:rFonts w:cs="Times New Roman"/>
          <w:lang w:val="en-US"/>
        </w:rPr>
        <w:t xml:space="preserve"> and E.W. Odell, Oct2, 2002</w:t>
      </w:r>
    </w:p>
    <w:p w14:paraId="1ECA373D"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 xml:space="preserve">Oral Pathology by J.V. </w:t>
      </w:r>
      <w:proofErr w:type="spellStart"/>
      <w:r w:rsidRPr="00655A27">
        <w:rPr>
          <w:rFonts w:cs="Times New Roman"/>
          <w:lang w:val="en-US"/>
        </w:rPr>
        <w:t>Soames</w:t>
      </w:r>
      <w:proofErr w:type="spellEnd"/>
      <w:r w:rsidRPr="00655A27">
        <w:rPr>
          <w:rFonts w:cs="Times New Roman"/>
          <w:lang w:val="en-US"/>
        </w:rPr>
        <w:t xml:space="preserve"> and J.C. </w:t>
      </w:r>
      <w:proofErr w:type="spellStart"/>
      <w:r w:rsidRPr="00655A27">
        <w:rPr>
          <w:rFonts w:cs="Times New Roman"/>
          <w:lang w:val="en-US"/>
        </w:rPr>
        <w:t>Southam</w:t>
      </w:r>
      <w:proofErr w:type="spellEnd"/>
      <w:r w:rsidRPr="00655A27">
        <w:rPr>
          <w:rFonts w:cs="Times New Roman"/>
          <w:lang w:val="en-US"/>
        </w:rPr>
        <w:t>, 1998</w:t>
      </w:r>
    </w:p>
    <w:p w14:paraId="4EB5D0D6"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 xml:space="preserve">Color Atlas of Clinical Oral Pathology by Brad W. Neville, Douglas D. </w:t>
      </w:r>
      <w:proofErr w:type="spellStart"/>
      <w:r w:rsidRPr="00655A27">
        <w:rPr>
          <w:rFonts w:cs="Times New Roman"/>
          <w:lang w:val="en-US"/>
        </w:rPr>
        <w:t>Damm</w:t>
      </w:r>
      <w:proofErr w:type="spellEnd"/>
      <w:r w:rsidRPr="00655A27">
        <w:rPr>
          <w:rFonts w:cs="Times New Roman"/>
          <w:lang w:val="en-US"/>
        </w:rPr>
        <w:t>, and Dean K. White, 1999</w:t>
      </w:r>
    </w:p>
    <w:p w14:paraId="30198BFE" w14:textId="77777777" w:rsidR="00462AEF" w:rsidRPr="00655A27" w:rsidRDefault="00462AEF" w:rsidP="002E6113">
      <w:pPr>
        <w:numPr>
          <w:ilvl w:val="0"/>
          <w:numId w:val="150"/>
        </w:numPr>
        <w:contextualSpacing/>
        <w:rPr>
          <w:rFonts w:cs="Times New Roman"/>
        </w:rPr>
      </w:pPr>
      <w:r w:rsidRPr="00655A27">
        <w:rPr>
          <w:rFonts w:cs="Times New Roman"/>
        </w:rPr>
        <w:t xml:space="preserve">Oral pathology, clinical pathological correlations by </w:t>
      </w:r>
      <w:hyperlink r:id="rId40" w:history="1">
        <w:r w:rsidRPr="00655A27">
          <w:rPr>
            <w:rFonts w:cs="Times New Roman"/>
          </w:rPr>
          <w:t xml:space="preserve">Joseph A. </w:t>
        </w:r>
        <w:proofErr w:type="spellStart"/>
        <w:r w:rsidRPr="00655A27">
          <w:rPr>
            <w:rFonts w:cs="Times New Roman"/>
          </w:rPr>
          <w:t>Regezi</w:t>
        </w:r>
        <w:proofErr w:type="spellEnd"/>
      </w:hyperlink>
      <w:r w:rsidRPr="00655A27">
        <w:rPr>
          <w:rFonts w:cs="Times New Roman"/>
        </w:rPr>
        <w:t>, </w:t>
      </w:r>
      <w:hyperlink r:id="rId41" w:history="1">
        <w:r w:rsidRPr="00655A27">
          <w:rPr>
            <w:rFonts w:cs="Times New Roman"/>
          </w:rPr>
          <w:t xml:space="preserve">James J. </w:t>
        </w:r>
        <w:proofErr w:type="spellStart"/>
        <w:r w:rsidRPr="00655A27">
          <w:rPr>
            <w:rFonts w:cs="Times New Roman"/>
          </w:rPr>
          <w:t>Sciubba</w:t>
        </w:r>
        <w:proofErr w:type="spellEnd"/>
      </w:hyperlink>
      <w:r w:rsidRPr="00655A27">
        <w:rPr>
          <w:rFonts w:cs="Times New Roman"/>
        </w:rPr>
        <w:t xml:space="preserve"> 1993.</w:t>
      </w:r>
    </w:p>
    <w:p w14:paraId="5F1C587A" w14:textId="77777777" w:rsidR="00462AEF" w:rsidRPr="00655A27" w:rsidRDefault="00462AEF" w:rsidP="002E6113">
      <w:pPr>
        <w:numPr>
          <w:ilvl w:val="0"/>
          <w:numId w:val="150"/>
        </w:numPr>
        <w:contextualSpacing/>
        <w:rPr>
          <w:rFonts w:cs="Times New Roman"/>
          <w:lang w:val="en-US"/>
        </w:rPr>
      </w:pPr>
      <w:r w:rsidRPr="00655A27">
        <w:rPr>
          <w:rFonts w:cs="Times New Roman"/>
        </w:rPr>
        <w:t xml:space="preserve">Oral pathology by </w:t>
      </w:r>
      <w:hyperlink r:id="rId42" w:history="1">
        <w:r w:rsidRPr="00655A27">
          <w:rPr>
            <w:rFonts w:cs="Times New Roman"/>
          </w:rPr>
          <w:t>J. V. Soames</w:t>
        </w:r>
      </w:hyperlink>
      <w:r w:rsidRPr="00655A27">
        <w:rPr>
          <w:rFonts w:cs="Times New Roman"/>
        </w:rPr>
        <w:t>, </w:t>
      </w:r>
      <w:hyperlink r:id="rId43" w:history="1">
        <w:r w:rsidRPr="00655A27">
          <w:rPr>
            <w:rFonts w:cs="Times New Roman"/>
          </w:rPr>
          <w:t xml:space="preserve">J. C. </w:t>
        </w:r>
        <w:proofErr w:type="spellStart"/>
        <w:r w:rsidRPr="00655A27">
          <w:rPr>
            <w:rFonts w:cs="Times New Roman"/>
          </w:rPr>
          <w:t>Southam</w:t>
        </w:r>
        <w:proofErr w:type="spellEnd"/>
      </w:hyperlink>
      <w:r w:rsidRPr="00655A27">
        <w:rPr>
          <w:rFonts w:cs="Times New Roman"/>
        </w:rPr>
        <w:t xml:space="preserve"> 1993.</w:t>
      </w:r>
    </w:p>
    <w:p w14:paraId="5D7B2BEA" w14:textId="77777777" w:rsidR="00462AEF" w:rsidRPr="00462AEF" w:rsidRDefault="00462AEF" w:rsidP="00462AEF">
      <w:pPr>
        <w:spacing w:line="240" w:lineRule="auto"/>
        <w:rPr>
          <w:rFonts w:ascii="Gill Sans MT" w:hAnsi="Gill Sans MT"/>
          <w:b/>
          <w:lang w:val="en-US"/>
        </w:rPr>
      </w:pPr>
    </w:p>
    <w:p w14:paraId="5950A9EA" w14:textId="6D9EE858" w:rsidR="00462AEF" w:rsidRPr="00462AEF" w:rsidRDefault="00462AEF" w:rsidP="00462AEF">
      <w:pPr>
        <w:spacing w:line="240" w:lineRule="auto"/>
        <w:rPr>
          <w:rFonts w:ascii="Gill Sans MT" w:hAnsi="Gill Sans MT"/>
          <w:b/>
          <w:lang w:val="en-US"/>
        </w:rPr>
      </w:pPr>
      <w:r w:rsidRPr="00462AEF">
        <w:rPr>
          <w:rFonts w:ascii="Gill Sans MT" w:hAnsi="Gill Sans MT"/>
          <w:b/>
          <w:lang w:val="en-US"/>
        </w:rPr>
        <w:lastRenderedPageBreak/>
        <w:t>Journals</w:t>
      </w:r>
    </w:p>
    <w:p w14:paraId="06936428" w14:textId="77777777" w:rsidR="00462AEF" w:rsidRPr="00462AEF" w:rsidRDefault="00462AEF" w:rsidP="002E6113">
      <w:pPr>
        <w:numPr>
          <w:ilvl w:val="0"/>
          <w:numId w:val="149"/>
        </w:numPr>
        <w:contextualSpacing/>
        <w:rPr>
          <w:rFonts w:ascii="Gill Sans MT" w:hAnsi="Gill Sans MT"/>
          <w:lang w:val="en-US"/>
        </w:rPr>
      </w:pPr>
      <w:r w:rsidRPr="00462AEF">
        <w:rPr>
          <w:rFonts w:ascii="Gill Sans MT" w:hAnsi="Gill Sans MT"/>
          <w:lang w:val="en-US"/>
        </w:rPr>
        <w:t>Journal of oral pathology and medicine</w:t>
      </w:r>
    </w:p>
    <w:p w14:paraId="5F760674" w14:textId="77777777" w:rsidR="00462AEF" w:rsidRPr="00462AEF" w:rsidRDefault="00462AEF" w:rsidP="002E6113">
      <w:pPr>
        <w:numPr>
          <w:ilvl w:val="0"/>
          <w:numId w:val="149"/>
        </w:numPr>
        <w:contextualSpacing/>
        <w:rPr>
          <w:rFonts w:ascii="Gill Sans MT" w:hAnsi="Gill Sans MT"/>
          <w:lang w:val="en-US"/>
        </w:rPr>
      </w:pPr>
      <w:r w:rsidRPr="00462AEF">
        <w:rPr>
          <w:rFonts w:ascii="Gill Sans MT" w:hAnsi="Gill Sans MT"/>
          <w:lang w:val="en-US"/>
        </w:rPr>
        <w:t>British Dental Journal</w:t>
      </w:r>
    </w:p>
    <w:p w14:paraId="63CBB52E" w14:textId="1817E93C" w:rsidR="00462AEF" w:rsidRDefault="00462AEF" w:rsidP="002E6113">
      <w:pPr>
        <w:numPr>
          <w:ilvl w:val="0"/>
          <w:numId w:val="149"/>
        </w:numPr>
        <w:contextualSpacing/>
        <w:rPr>
          <w:rFonts w:ascii="Gill Sans MT" w:hAnsi="Gill Sans MT"/>
          <w:lang w:val="en-US"/>
        </w:rPr>
      </w:pPr>
      <w:r w:rsidRPr="00462AEF">
        <w:rPr>
          <w:rFonts w:ascii="Gill Sans MT" w:hAnsi="Gill Sans MT"/>
          <w:lang w:val="en-US"/>
        </w:rPr>
        <w:t>Journal of Dental Research</w:t>
      </w:r>
    </w:p>
    <w:p w14:paraId="6B4A8483" w14:textId="2BFD27F2" w:rsidR="00576206" w:rsidRDefault="00576206" w:rsidP="006700C9">
      <w:pPr>
        <w:ind w:left="720"/>
        <w:contextualSpacing/>
        <w:rPr>
          <w:rFonts w:ascii="Gill Sans MT" w:hAnsi="Gill Sans MT"/>
          <w:lang w:val="en-US"/>
        </w:rPr>
      </w:pPr>
    </w:p>
    <w:p w14:paraId="29F22803" w14:textId="49F5D54E" w:rsidR="00A01879" w:rsidRDefault="00A01879" w:rsidP="006700C9">
      <w:pPr>
        <w:ind w:left="720"/>
        <w:contextualSpacing/>
        <w:rPr>
          <w:rFonts w:ascii="Gill Sans MT" w:hAnsi="Gill Sans MT"/>
          <w:lang w:val="en-US"/>
        </w:rPr>
      </w:pPr>
    </w:p>
    <w:p w14:paraId="18F28373" w14:textId="4BE2FB21" w:rsidR="00462AEF" w:rsidRPr="00462AEF" w:rsidRDefault="00462AEF" w:rsidP="00077414">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55680" behindDoc="1" locked="0" layoutInCell="1" allowOverlap="1" wp14:anchorId="23D41279" wp14:editId="3D5EBC32">
                <wp:simplePos x="0" y="0"/>
                <wp:positionH relativeFrom="column">
                  <wp:posOffset>0</wp:posOffset>
                </wp:positionH>
                <wp:positionV relativeFrom="paragraph">
                  <wp:posOffset>-635</wp:posOffset>
                </wp:positionV>
                <wp:extent cx="6315075" cy="520065"/>
                <wp:effectExtent l="0" t="0" r="28575" b="13335"/>
                <wp:wrapNone/>
                <wp:docPr id="32" name="Rectangle 32"/>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9ADD15" id="Rectangle 32" o:spid="_x0000_s1026" style="position:absolute;margin-left:0;margin-top:-.05pt;width:497.25pt;height:4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 xml:space="preserve">OPT-804 ORO-DENTAL MICROBIOLOGY      (1+0)                                                                  </w:t>
      </w:r>
    </w:p>
    <w:p w14:paraId="2AA98F2C" w14:textId="77777777" w:rsidR="00462AEF" w:rsidRPr="00462AEF" w:rsidRDefault="00462AEF" w:rsidP="00462AEF">
      <w:pPr>
        <w:tabs>
          <w:tab w:val="left" w:pos="7320"/>
        </w:tabs>
      </w:pPr>
    </w:p>
    <w:p w14:paraId="3F232DAD" w14:textId="45874270" w:rsidR="00462AEF" w:rsidRPr="00655A27" w:rsidRDefault="00462AEF" w:rsidP="00576206">
      <w:pPr>
        <w:pStyle w:val="Heading3"/>
      </w:pPr>
      <w:r w:rsidRPr="00462AEF">
        <w:t>Course Objectives:</w:t>
      </w:r>
    </w:p>
    <w:p w14:paraId="439C150C" w14:textId="77777777" w:rsidR="00462AEF" w:rsidRPr="00462AEF" w:rsidRDefault="00462AEF" w:rsidP="002E6113">
      <w:pPr>
        <w:numPr>
          <w:ilvl w:val="0"/>
          <w:numId w:val="158"/>
        </w:numPr>
        <w:contextualSpacing/>
      </w:pPr>
      <w:r w:rsidRPr="00462AEF">
        <w:t>The discipline of Oral Microbiology is a clinical specialty, and is based on involvement of the student/ trainee in laboratory procedures as well as in clinical set up.</w:t>
      </w:r>
    </w:p>
    <w:p w14:paraId="55E046F9" w14:textId="77777777" w:rsidR="00462AEF" w:rsidRPr="00462AEF" w:rsidRDefault="00462AEF" w:rsidP="002E6113">
      <w:pPr>
        <w:numPr>
          <w:ilvl w:val="0"/>
          <w:numId w:val="158"/>
        </w:numPr>
        <w:contextualSpacing/>
      </w:pPr>
      <w:r w:rsidRPr="00462AEF">
        <w:t xml:space="preserve">It is concerned with the diagnosis and assessment of diseases of the oral and maxillofacial region and identification of particular pathogens/ organisms causing an infection. </w:t>
      </w:r>
    </w:p>
    <w:p w14:paraId="180FA197" w14:textId="3D979D58" w:rsidR="00462AEF" w:rsidRDefault="00462AEF" w:rsidP="002E6113">
      <w:pPr>
        <w:numPr>
          <w:ilvl w:val="0"/>
          <w:numId w:val="158"/>
        </w:numPr>
        <w:contextualSpacing/>
      </w:pPr>
      <w:r w:rsidRPr="00462AEF">
        <w:t xml:space="preserve">Provision of relevant investigatory tests and identification of microorganisms responsible for pathogenesis of infectious diseases of oral and dental structures. </w:t>
      </w:r>
    </w:p>
    <w:p w14:paraId="7C7C1E6B" w14:textId="77777777" w:rsidR="00077414" w:rsidRPr="00462AEF" w:rsidRDefault="00077414" w:rsidP="00077414">
      <w:pPr>
        <w:ind w:left="720"/>
        <w:contextualSpacing/>
      </w:pPr>
    </w:p>
    <w:p w14:paraId="2AB6DD3F" w14:textId="77777777" w:rsidR="00462AEF" w:rsidRPr="00462AEF" w:rsidRDefault="00462AEF" w:rsidP="00576206">
      <w:pPr>
        <w:pStyle w:val="Heading3"/>
      </w:pPr>
      <w:r w:rsidRPr="00462AEF">
        <w:t>Course Contents:</w:t>
      </w:r>
    </w:p>
    <w:p w14:paraId="445286FD" w14:textId="77777777" w:rsidR="00462AEF" w:rsidRPr="00462AEF" w:rsidRDefault="00462AEF" w:rsidP="00462AEF">
      <w:r w:rsidRPr="00462AEF">
        <w:t xml:space="preserve">1. Describe the principles of general microbiology, the factors responsible for virulence in oral bacteria, the pathogenesis of infectious diseases (basic knowledge of immune responses, barriers, bacterial toxins, </w:t>
      </w:r>
      <w:proofErr w:type="spellStart"/>
      <w:r w:rsidRPr="00462AEF">
        <w:t>adhesins</w:t>
      </w:r>
      <w:proofErr w:type="spellEnd"/>
      <w:r w:rsidRPr="00462AEF">
        <w:t>, mechanisms of escape against immunity, etc.)</w:t>
      </w:r>
    </w:p>
    <w:p w14:paraId="2D116E3B" w14:textId="77777777" w:rsidR="00462AEF" w:rsidRPr="00462AEF" w:rsidRDefault="00462AEF" w:rsidP="00462AEF">
      <w:r w:rsidRPr="00462AEF">
        <w:t xml:space="preserve">2. Discuss the current state of dental microbiology, evolution of oral microbes, bacterial genetics (bacteria, mechanisms of horizontal gene transfer – transformation, transduction, conjugation, specific genetic elements – insertion sequences, transposons, </w:t>
      </w:r>
      <w:proofErr w:type="spellStart"/>
      <w:r w:rsidRPr="00462AEF">
        <w:t>integrons</w:t>
      </w:r>
      <w:proofErr w:type="spellEnd"/>
      <w:r w:rsidRPr="00462AEF">
        <w:t>, etc.)</w:t>
      </w:r>
    </w:p>
    <w:p w14:paraId="10BE8A81" w14:textId="77777777" w:rsidR="00462AEF" w:rsidRPr="00462AEF" w:rsidRDefault="00462AEF" w:rsidP="00462AEF">
      <w:r w:rsidRPr="00462AEF">
        <w:t>3. Explain the microbiological, biochemical and pathological aspects of dental plaque and biofilms.</w:t>
      </w:r>
    </w:p>
    <w:p w14:paraId="78D42BC2" w14:textId="77777777" w:rsidR="00462AEF" w:rsidRPr="00462AEF" w:rsidRDefault="00462AEF" w:rsidP="00462AEF">
      <w:r w:rsidRPr="00462AEF">
        <w:t xml:space="preserve">4. Discuss and explain the bacteriological </w:t>
      </w:r>
      <w:proofErr w:type="spellStart"/>
      <w:r w:rsidRPr="00462AEF">
        <w:t>etiology</w:t>
      </w:r>
      <w:proofErr w:type="spellEnd"/>
      <w:r w:rsidRPr="00462AEF">
        <w:t xml:space="preserve"> and pathogenic mechanisms of the two major plaque-related diseases, caries and chronic marginal periodontal disease, and their possible sequelae.</w:t>
      </w:r>
    </w:p>
    <w:p w14:paraId="7E9FBAD1" w14:textId="77777777" w:rsidR="00462AEF" w:rsidRPr="00462AEF" w:rsidRDefault="00462AEF" w:rsidP="00462AEF">
      <w:r w:rsidRPr="00462AEF">
        <w:t>5. Describe the principles of recombinant DNA technology and describe applications to dentistry.</w:t>
      </w:r>
    </w:p>
    <w:p w14:paraId="50CEE22E" w14:textId="77777777" w:rsidR="00462AEF" w:rsidRPr="00462AEF" w:rsidRDefault="00462AEF" w:rsidP="00462AEF">
      <w:r w:rsidRPr="00462AEF">
        <w:lastRenderedPageBreak/>
        <w:t>6. Describe the bases of preventive measures and strategies directed against caries and periodontal disease.</w:t>
      </w:r>
    </w:p>
    <w:p w14:paraId="2BC7DB19" w14:textId="77777777" w:rsidR="00462AEF" w:rsidRPr="00462AEF" w:rsidRDefault="00462AEF" w:rsidP="00462AEF">
      <w:r w:rsidRPr="00462AEF">
        <w:t>7. Describe the principles of clinical asepsis.</w:t>
      </w:r>
    </w:p>
    <w:p w14:paraId="2D2D2680" w14:textId="77777777" w:rsidR="00462AEF" w:rsidRPr="00462AEF" w:rsidRDefault="00462AEF" w:rsidP="00462AEF">
      <w:r w:rsidRPr="00462AEF">
        <w:t>8. Discuss the basic scientific rationale for the practice of dentistry with regard to the diagnosis, treatment and prevention of oral microbiological disease and their sequelae.</w:t>
      </w:r>
    </w:p>
    <w:p w14:paraId="382ABCDD" w14:textId="77777777" w:rsidR="00462AEF" w:rsidRPr="00462AEF" w:rsidRDefault="00462AEF" w:rsidP="00462AEF">
      <w:r w:rsidRPr="00462AEF">
        <w:t>9. Identify the morphology and arrangement of bacterial cells.</w:t>
      </w:r>
    </w:p>
    <w:p w14:paraId="5A9C453F" w14:textId="77777777" w:rsidR="00462AEF" w:rsidRPr="00462AEF" w:rsidRDefault="00462AEF" w:rsidP="00462AEF">
      <w:r w:rsidRPr="00462AEF">
        <w:t>10. Compare and contrast cell wall components in Gram-negative and Gram-positive bacteria. Describe how the cell structure differences cells leads to a given Gram stain result.</w:t>
      </w:r>
    </w:p>
    <w:p w14:paraId="38196F5C" w14:textId="77777777" w:rsidR="00462AEF" w:rsidRPr="00462AEF" w:rsidRDefault="00462AEF" w:rsidP="00462AEF">
      <w:r w:rsidRPr="00462AEF">
        <w:t>11. Describe how oxygen affects the growth of aerobes, obligate anaerobes, and facultative anaerobes.</w:t>
      </w:r>
    </w:p>
    <w:p w14:paraId="42D1DE5C" w14:textId="77777777" w:rsidR="00462AEF" w:rsidRPr="00462AEF" w:rsidRDefault="00462AEF" w:rsidP="00462AEF">
      <w:r w:rsidRPr="00462AEF">
        <w:t>12. Explain the differences between microbial colonization and infection and give examples of each process.</w:t>
      </w:r>
    </w:p>
    <w:p w14:paraId="084C4345" w14:textId="77777777" w:rsidR="00462AEF" w:rsidRPr="00462AEF" w:rsidRDefault="00462AEF" w:rsidP="00462AEF">
      <w:r w:rsidRPr="00462AEF">
        <w:t>13. Describe the beneficial roles of normal flora in the host-microbe ecological relationship.</w:t>
      </w:r>
    </w:p>
    <w:p w14:paraId="70BD6B5B" w14:textId="77777777" w:rsidR="00462AEF" w:rsidRPr="00462AEF" w:rsidRDefault="00462AEF" w:rsidP="00462AEF">
      <w:r w:rsidRPr="00462AEF">
        <w:t>14. Describe and apply the newest approaches in culture independent microbiological techniques to understand the taxonomic and genomic diversity of oral bacteria.</w:t>
      </w:r>
    </w:p>
    <w:p w14:paraId="2DCC723A" w14:textId="77777777" w:rsidR="00462AEF" w:rsidRPr="00A32556" w:rsidRDefault="00462AEF" w:rsidP="00A32556">
      <w:pPr>
        <w:rPr>
          <w:b/>
          <w:bCs/>
        </w:rPr>
      </w:pPr>
      <w:r w:rsidRPr="00A32556">
        <w:rPr>
          <w:b/>
          <w:bCs/>
        </w:rPr>
        <w:t>Recommended Readings</w:t>
      </w:r>
    </w:p>
    <w:p w14:paraId="1746F1C4" w14:textId="77777777" w:rsidR="00462AEF" w:rsidRPr="00462AEF" w:rsidRDefault="00462AEF" w:rsidP="002E6113">
      <w:pPr>
        <w:numPr>
          <w:ilvl w:val="0"/>
          <w:numId w:val="151"/>
        </w:numPr>
        <w:contextualSpacing/>
      </w:pPr>
      <w:proofErr w:type="spellStart"/>
      <w:r w:rsidRPr="00462AEF">
        <w:t>Jawetz</w:t>
      </w:r>
      <w:proofErr w:type="spellEnd"/>
      <w:r w:rsidRPr="00462AEF">
        <w:t xml:space="preserve"> </w:t>
      </w:r>
      <w:proofErr w:type="spellStart"/>
      <w:r w:rsidRPr="00462AEF">
        <w:t>Melnick</w:t>
      </w:r>
      <w:proofErr w:type="spellEnd"/>
      <w:r w:rsidRPr="00462AEF">
        <w:t xml:space="preserve"> &amp; </w:t>
      </w:r>
      <w:proofErr w:type="spellStart"/>
      <w:r w:rsidRPr="00462AEF">
        <w:t>Adelbergs</w:t>
      </w:r>
      <w:proofErr w:type="spellEnd"/>
      <w:r w:rsidRPr="00462AEF">
        <w:t xml:space="preserve"> Medical Microbiology, Karen C. Carroll, Janet S. </w:t>
      </w:r>
      <w:proofErr w:type="spellStart"/>
      <w:r w:rsidRPr="00462AEF">
        <w:t>Butel</w:t>
      </w:r>
      <w:proofErr w:type="spellEnd"/>
      <w:r w:rsidRPr="00462AEF">
        <w:t>, Stephen A. Mors, 2015.</w:t>
      </w:r>
    </w:p>
    <w:p w14:paraId="17B5A5C0" w14:textId="77777777" w:rsidR="00462AEF" w:rsidRPr="00462AEF" w:rsidRDefault="00462AEF" w:rsidP="002E6113">
      <w:pPr>
        <w:numPr>
          <w:ilvl w:val="0"/>
          <w:numId w:val="151"/>
        </w:numPr>
        <w:contextualSpacing/>
      </w:pPr>
      <w:r w:rsidRPr="00462AEF">
        <w:t xml:space="preserve">Review of Medical Microbiology and Immunology, Warren E. Levinson, ‎Warren </w:t>
      </w:r>
      <w:proofErr w:type="gramStart"/>
      <w:r w:rsidRPr="00462AEF">
        <w:t>Levinson ,</w:t>
      </w:r>
      <w:proofErr w:type="gramEnd"/>
      <w:r w:rsidRPr="00462AEF">
        <w:t xml:space="preserve"> 2008.</w:t>
      </w:r>
    </w:p>
    <w:p w14:paraId="2EA47D69" w14:textId="77777777" w:rsidR="00462AEF" w:rsidRPr="00462AEF" w:rsidRDefault="00462AEF" w:rsidP="002E6113">
      <w:pPr>
        <w:numPr>
          <w:ilvl w:val="0"/>
          <w:numId w:val="151"/>
        </w:numPr>
        <w:contextualSpacing/>
      </w:pPr>
      <w:r w:rsidRPr="00462AEF">
        <w:t xml:space="preserve">Oral and Maxillofacial Pathology by Brad Neville, Douglas D. </w:t>
      </w:r>
      <w:proofErr w:type="spellStart"/>
      <w:r w:rsidRPr="00462AEF">
        <w:t>Damm</w:t>
      </w:r>
      <w:proofErr w:type="spellEnd"/>
      <w:r w:rsidRPr="00462AEF">
        <w:t xml:space="preserve"> , Carl M. Allen, and Jerry </w:t>
      </w:r>
      <w:proofErr w:type="spellStart"/>
      <w:r w:rsidRPr="00462AEF">
        <w:t>Bouquot</w:t>
      </w:r>
      <w:proofErr w:type="spellEnd"/>
      <w:r w:rsidRPr="00462AEF">
        <w:t>, Jan 15, 1999</w:t>
      </w:r>
    </w:p>
    <w:p w14:paraId="776BE3A2" w14:textId="77777777" w:rsidR="00462AEF" w:rsidRPr="00462AEF" w:rsidRDefault="00462AEF" w:rsidP="002E6113">
      <w:pPr>
        <w:numPr>
          <w:ilvl w:val="0"/>
          <w:numId w:val="151"/>
        </w:numPr>
        <w:contextualSpacing/>
      </w:pPr>
      <w:r w:rsidRPr="00462AEF">
        <w:t xml:space="preserve">Contemporary Oral and Maxillofacial Pathology by J. Philip Sap, Lewis R. </w:t>
      </w:r>
      <w:proofErr w:type="spellStart"/>
      <w:r w:rsidRPr="00462AEF">
        <w:t>Eversole</w:t>
      </w:r>
      <w:proofErr w:type="spellEnd"/>
      <w:r w:rsidRPr="00462AEF">
        <w:t xml:space="preserve"> and George P. </w:t>
      </w:r>
      <w:proofErr w:type="spellStart"/>
      <w:r w:rsidRPr="00462AEF">
        <w:t>Wysocki</w:t>
      </w:r>
      <w:proofErr w:type="spellEnd"/>
      <w:r w:rsidRPr="00462AEF">
        <w:t>, Jan 15 1997</w:t>
      </w:r>
    </w:p>
    <w:p w14:paraId="0108AA6D" w14:textId="77777777" w:rsidR="00462AEF" w:rsidRPr="00462AEF" w:rsidRDefault="00462AEF" w:rsidP="002E6113">
      <w:pPr>
        <w:numPr>
          <w:ilvl w:val="0"/>
          <w:numId w:val="151"/>
        </w:numPr>
        <w:contextualSpacing/>
      </w:pPr>
      <w:r w:rsidRPr="00462AEF">
        <w:t xml:space="preserve">Essentials of Oral Pathology and Oral Medicine by R.A. </w:t>
      </w:r>
      <w:proofErr w:type="spellStart"/>
      <w:r w:rsidRPr="00462AEF">
        <w:t>Cawson</w:t>
      </w:r>
      <w:proofErr w:type="spellEnd"/>
      <w:r w:rsidRPr="00462AEF">
        <w:t xml:space="preserve"> and E.W. Odell, Oct2, 2002</w:t>
      </w:r>
    </w:p>
    <w:p w14:paraId="447ED2B7" w14:textId="77777777" w:rsidR="00462AEF" w:rsidRPr="00462AEF" w:rsidRDefault="00462AEF" w:rsidP="002E6113">
      <w:pPr>
        <w:numPr>
          <w:ilvl w:val="0"/>
          <w:numId w:val="151"/>
        </w:numPr>
        <w:contextualSpacing/>
      </w:pPr>
      <w:r w:rsidRPr="00462AEF">
        <w:t xml:space="preserve">Oral Pathology by J.V. </w:t>
      </w:r>
      <w:proofErr w:type="spellStart"/>
      <w:r w:rsidRPr="00462AEF">
        <w:t>Soames</w:t>
      </w:r>
      <w:proofErr w:type="spellEnd"/>
      <w:r w:rsidRPr="00462AEF">
        <w:t xml:space="preserve"> and J.C. </w:t>
      </w:r>
      <w:proofErr w:type="spellStart"/>
      <w:r w:rsidRPr="00462AEF">
        <w:t>Southam</w:t>
      </w:r>
      <w:proofErr w:type="spellEnd"/>
      <w:r w:rsidRPr="00462AEF">
        <w:t>, 1998</w:t>
      </w:r>
    </w:p>
    <w:p w14:paraId="5216CBDE" w14:textId="6771464A" w:rsidR="00462AEF" w:rsidRPr="00462AEF" w:rsidRDefault="00462AEF" w:rsidP="002E6113">
      <w:pPr>
        <w:numPr>
          <w:ilvl w:val="0"/>
          <w:numId w:val="151"/>
        </w:numPr>
        <w:contextualSpacing/>
      </w:pPr>
      <w:proofErr w:type="spellStart"/>
      <w:r w:rsidRPr="00462AEF">
        <w:t>Color</w:t>
      </w:r>
      <w:proofErr w:type="spellEnd"/>
      <w:r w:rsidRPr="00462AEF">
        <w:t xml:space="preserve"> Atlas of Clinical Oral Pathology by Brad W. Neville, Douglas D. </w:t>
      </w:r>
      <w:proofErr w:type="spellStart"/>
      <w:r w:rsidRPr="00462AEF">
        <w:t>Damm</w:t>
      </w:r>
      <w:proofErr w:type="spellEnd"/>
      <w:r w:rsidRPr="00462AEF">
        <w:t>, and Dean K. White, 1999</w:t>
      </w:r>
    </w:p>
    <w:p w14:paraId="4F97D71E" w14:textId="77777777" w:rsidR="00462AEF" w:rsidRPr="00462AEF" w:rsidRDefault="00462AEF" w:rsidP="00576206">
      <w:r w:rsidRPr="00462AEF">
        <w:lastRenderedPageBreak/>
        <w:t>Journals</w:t>
      </w:r>
    </w:p>
    <w:p w14:paraId="0F248114" w14:textId="77777777" w:rsidR="00462AEF" w:rsidRPr="00462AEF" w:rsidRDefault="00462AEF" w:rsidP="00077414">
      <w:pPr>
        <w:tabs>
          <w:tab w:val="left" w:pos="1125"/>
        </w:tabs>
        <w:ind w:left="720"/>
      </w:pPr>
      <w:r w:rsidRPr="00462AEF">
        <w:t>1.</w:t>
      </w:r>
      <w:r w:rsidRPr="00462AEF">
        <w:tab/>
        <w:t>Journal of oral pathology and medicine</w:t>
      </w:r>
    </w:p>
    <w:p w14:paraId="06789451" w14:textId="77777777" w:rsidR="00462AEF" w:rsidRPr="00462AEF" w:rsidRDefault="00462AEF" w:rsidP="00077414">
      <w:pPr>
        <w:tabs>
          <w:tab w:val="left" w:pos="1125"/>
        </w:tabs>
        <w:ind w:left="720"/>
      </w:pPr>
      <w:r w:rsidRPr="00462AEF">
        <w:t>2.</w:t>
      </w:r>
      <w:r w:rsidRPr="00462AEF">
        <w:tab/>
        <w:t>British Dental Journal</w:t>
      </w:r>
    </w:p>
    <w:p w14:paraId="7693CF24" w14:textId="5CF61450" w:rsidR="00462AEF" w:rsidRDefault="00077414" w:rsidP="00077414">
      <w:pPr>
        <w:tabs>
          <w:tab w:val="left" w:pos="1125"/>
        </w:tabs>
        <w:ind w:left="720"/>
      </w:pPr>
      <w:r>
        <w:t>3.</w:t>
      </w:r>
      <w:r>
        <w:tab/>
        <w:t>Journal of Dental Research</w:t>
      </w:r>
    </w:p>
    <w:p w14:paraId="677638F2" w14:textId="27428A03" w:rsidR="001D7F5E" w:rsidRDefault="001D7F5E" w:rsidP="00077414">
      <w:pPr>
        <w:tabs>
          <w:tab w:val="left" w:pos="1125"/>
        </w:tabs>
        <w:ind w:left="720"/>
      </w:pPr>
    </w:p>
    <w:p w14:paraId="54ADCA76" w14:textId="61042377" w:rsidR="00462AEF" w:rsidRPr="00462AEF" w:rsidRDefault="00655A27" w:rsidP="00A01879">
      <w:pPr>
        <w:tabs>
          <w:tab w:val="left" w:pos="1125"/>
        </w:tabs>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41344" behindDoc="1" locked="0" layoutInCell="1" allowOverlap="1" wp14:anchorId="2D0AF0D9" wp14:editId="7666A13A">
                <wp:simplePos x="0" y="0"/>
                <wp:positionH relativeFrom="column">
                  <wp:posOffset>-310861</wp:posOffset>
                </wp:positionH>
                <wp:positionV relativeFrom="paragraph">
                  <wp:posOffset>-161002</wp:posOffset>
                </wp:positionV>
                <wp:extent cx="6315075" cy="520065"/>
                <wp:effectExtent l="0" t="0" r="28575" b="13335"/>
                <wp:wrapNone/>
                <wp:docPr id="33" name="Rectangle 33"/>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B3CD70E" id="Rectangle 33" o:spid="_x0000_s1026" style="position:absolute;margin-left:-24.5pt;margin-top:-12.7pt;width:497.25pt;height:40.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" fillcolor="#cf9292" strokecolor="#385d8a" strokeweight="2pt">
                <v:fill color2="#efe0e0" rotate="t" focusposition=".5,.5" focussize="" colors="0 #cf9292;.5 #e0bebe;1 #efe0e0" focus="100%" type="gradientRadial"/>
              </v:rect>
            </w:pict>
          </mc:Fallback>
        </mc:AlternateContent>
      </w:r>
      <w:r w:rsidR="00462AEF" w:rsidRPr="00462AEF">
        <w:rPr>
          <w:rFonts w:asciiTheme="majorHAnsi" w:eastAsiaTheme="majorEastAsia" w:hAnsiTheme="majorHAnsi" w:cstheme="majorBidi"/>
          <w:b/>
          <w:bCs/>
          <w:sz w:val="26"/>
          <w:szCs w:val="26"/>
        </w:rPr>
        <w:t xml:space="preserve">OPT-802 ORAL MEDICINE AND RADIOLOGY      (1+1)                                                                  </w:t>
      </w:r>
    </w:p>
    <w:p w14:paraId="7CCBA185" w14:textId="17B0ABC9" w:rsidR="00462AEF" w:rsidRPr="00462AEF" w:rsidRDefault="00462AEF" w:rsidP="00655A27">
      <w:pPr>
        <w:contextualSpacing/>
      </w:pPr>
    </w:p>
    <w:p w14:paraId="2B005FE8" w14:textId="77777777" w:rsidR="00462AEF" w:rsidRPr="00462AEF" w:rsidRDefault="00462AEF" w:rsidP="002E6113">
      <w:pPr>
        <w:numPr>
          <w:ilvl w:val="0"/>
          <w:numId w:val="159"/>
        </w:numPr>
        <w:contextualSpacing/>
      </w:pPr>
      <w:r w:rsidRPr="00462AEF">
        <w:t xml:space="preserve">Oral medicine is a branch of dental sciences that deals with the diagnosis and management of various diseases of the oral and maxillofacial region while radiology is the basic form of investigation which is carried out as the first line of diagnostic tool in all the dental and alveolar diseases, etc. </w:t>
      </w:r>
    </w:p>
    <w:p w14:paraId="486C1309" w14:textId="76A07F4E" w:rsidR="00462AEF" w:rsidRDefault="00462AEF" w:rsidP="002E6113">
      <w:pPr>
        <w:numPr>
          <w:ilvl w:val="0"/>
          <w:numId w:val="159"/>
        </w:numPr>
        <w:contextualSpacing/>
      </w:pPr>
      <w:r w:rsidRPr="00462AEF">
        <w:t>An oral pathologist should know the basic management planning for a pathology and should be able to understand and record the radiological findings in order to correlate with the histological report for a conclusive diagnosis.</w:t>
      </w:r>
    </w:p>
    <w:p w14:paraId="0640BE6A" w14:textId="77777777" w:rsidR="00077414" w:rsidRPr="00462AEF" w:rsidRDefault="00077414" w:rsidP="00077414">
      <w:pPr>
        <w:ind w:left="720"/>
        <w:contextualSpacing/>
      </w:pPr>
    </w:p>
    <w:p w14:paraId="5C99ADC5" w14:textId="6F2CFA51" w:rsidR="00462AEF" w:rsidRPr="00077414" w:rsidRDefault="00462AEF" w:rsidP="00576206">
      <w:pPr>
        <w:pStyle w:val="Heading3"/>
      </w:pPr>
      <w:r w:rsidRPr="00462AEF">
        <w:t>Course Objectives:</w:t>
      </w:r>
    </w:p>
    <w:p w14:paraId="0EAC332A" w14:textId="77777777" w:rsidR="00462AEF" w:rsidRPr="00462AEF" w:rsidRDefault="00462AEF" w:rsidP="002E6113">
      <w:pPr>
        <w:numPr>
          <w:ilvl w:val="0"/>
          <w:numId w:val="160"/>
        </w:numPr>
        <w:rPr>
          <w:lang w:val="en-US"/>
        </w:rPr>
      </w:pPr>
      <w:r w:rsidRPr="00462AEF">
        <w:rPr>
          <w:lang w:val="en-US"/>
        </w:rPr>
        <w:t xml:space="preserve">Detailed knowledge of the clinical manifestations, histopathological diagnosis of diseases affecting the teeth, the jaw bones, the oral soft tissues and the salivary glands by correlating the clinical and radio graphical features with histopathological picture. </w:t>
      </w:r>
    </w:p>
    <w:p w14:paraId="7F338881" w14:textId="77777777" w:rsidR="00462AEF" w:rsidRPr="00462AEF" w:rsidRDefault="00462AEF" w:rsidP="002E6113">
      <w:pPr>
        <w:numPr>
          <w:ilvl w:val="0"/>
          <w:numId w:val="160"/>
        </w:numPr>
        <w:rPr>
          <w:lang w:val="en-US"/>
        </w:rPr>
      </w:pPr>
      <w:r w:rsidRPr="00462AEF">
        <w:rPr>
          <w:lang w:val="en-US"/>
        </w:rPr>
        <w:t>In-depth clinical and systemic perspective to oral disease processes in order to determine the virulence factor and provisional diagnosis.</w:t>
      </w:r>
    </w:p>
    <w:p w14:paraId="7708AA2E" w14:textId="77777777" w:rsidR="00462AEF" w:rsidRPr="00462AEF" w:rsidRDefault="00462AEF" w:rsidP="002E6113">
      <w:pPr>
        <w:numPr>
          <w:ilvl w:val="0"/>
          <w:numId w:val="160"/>
        </w:numPr>
        <w:rPr>
          <w:lang w:val="en-US"/>
        </w:rPr>
      </w:pPr>
      <w:r w:rsidRPr="00462AEF">
        <w:rPr>
          <w:lang w:val="en-US"/>
        </w:rPr>
        <w:t>Necessary knowledge and skills for proper chair side examination, investigations and devising a treatment plan.</w:t>
      </w:r>
    </w:p>
    <w:p w14:paraId="2275A784" w14:textId="77777777" w:rsidR="00462AEF" w:rsidRPr="00462AEF" w:rsidRDefault="00462AEF" w:rsidP="002E6113">
      <w:pPr>
        <w:numPr>
          <w:ilvl w:val="0"/>
          <w:numId w:val="160"/>
        </w:numPr>
        <w:rPr>
          <w:lang w:val="en-US"/>
        </w:rPr>
      </w:pPr>
      <w:r w:rsidRPr="00462AEF">
        <w:rPr>
          <w:lang w:val="en-US"/>
        </w:rPr>
        <w:t>Encourage interdisciplinary management of patients </w:t>
      </w:r>
    </w:p>
    <w:p w14:paraId="16A82FB9" w14:textId="77777777" w:rsidR="00462AEF" w:rsidRPr="00462AEF" w:rsidRDefault="00462AEF" w:rsidP="002E6113">
      <w:pPr>
        <w:numPr>
          <w:ilvl w:val="0"/>
          <w:numId w:val="160"/>
        </w:numPr>
        <w:rPr>
          <w:lang w:val="en-US"/>
        </w:rPr>
      </w:pPr>
      <w:r w:rsidRPr="00462AEF">
        <w:rPr>
          <w:lang w:val="en-US"/>
        </w:rPr>
        <w:t xml:space="preserve">Learning and practicing the advanced treatment modalities available, e.g. use of laser technology for curing oral lesions. </w:t>
      </w:r>
    </w:p>
    <w:p w14:paraId="4D3B8B99" w14:textId="77777777" w:rsidR="00462AEF" w:rsidRPr="00462AEF" w:rsidRDefault="00462AEF" w:rsidP="002E6113">
      <w:pPr>
        <w:numPr>
          <w:ilvl w:val="0"/>
          <w:numId w:val="160"/>
        </w:numPr>
        <w:rPr>
          <w:lang w:val="en-US"/>
        </w:rPr>
      </w:pPr>
      <w:r w:rsidRPr="00462AEF">
        <w:rPr>
          <w:lang w:val="en-US"/>
        </w:rPr>
        <w:t>Practical application of radiological techniques for taking X-rays of different types and the clinical significance of the x-ray findings.</w:t>
      </w:r>
    </w:p>
    <w:p w14:paraId="131CC4E5" w14:textId="54A5BFA3" w:rsidR="00462AEF" w:rsidRPr="00655A27" w:rsidRDefault="00462AEF" w:rsidP="002E6113">
      <w:pPr>
        <w:numPr>
          <w:ilvl w:val="0"/>
          <w:numId w:val="160"/>
        </w:numPr>
        <w:rPr>
          <w:lang w:val="en-US"/>
        </w:rPr>
      </w:pPr>
      <w:r w:rsidRPr="00462AEF">
        <w:rPr>
          <w:lang w:val="en-US"/>
        </w:rPr>
        <w:lastRenderedPageBreak/>
        <w:t>Knowledge of CBCT and CADCAM as advanced techniques and research based upon these advanced methods for improving investigatory and diagnosis.</w:t>
      </w:r>
    </w:p>
    <w:p w14:paraId="51BA4242" w14:textId="77777777" w:rsidR="00462AEF" w:rsidRPr="00655A27" w:rsidRDefault="00462AEF" w:rsidP="00576206">
      <w:pPr>
        <w:pStyle w:val="Heading3"/>
      </w:pPr>
      <w:r w:rsidRPr="00655A27">
        <w:t>Course Contents:</w:t>
      </w:r>
    </w:p>
    <w:p w14:paraId="718CC79B" w14:textId="77777777" w:rsidR="00462AEF" w:rsidRPr="00462AEF" w:rsidRDefault="00462AEF" w:rsidP="00655A27">
      <w:r w:rsidRPr="00462AEF">
        <w:t>The course shall contain the management planning for all the diseases of the oral and maxillofacial region. Clinical correlation with systemic manifestations, appropriate investigatory tests with special reference to radiological diagnosis shall be done. Reading, understanding and recording the findings on the basis of all forms of radiographs, MRI, CT scans shall also be discussed. Utilization of advanced techniques e.g. laser technology, CBCT and CADCAM for oral and maxillofacial diseases shall also be discussed.</w:t>
      </w:r>
    </w:p>
    <w:p w14:paraId="40D26B5C" w14:textId="77777777" w:rsidR="00462AEF" w:rsidRPr="00576206" w:rsidRDefault="00462AEF" w:rsidP="00576206">
      <w:pPr>
        <w:rPr>
          <w:b/>
          <w:bCs/>
        </w:rPr>
      </w:pPr>
      <w:r w:rsidRPr="00576206">
        <w:rPr>
          <w:b/>
          <w:bCs/>
        </w:rPr>
        <w:t>Recommended Readings</w:t>
      </w:r>
    </w:p>
    <w:p w14:paraId="636D918B" w14:textId="77777777" w:rsidR="00462AEF" w:rsidRPr="00462AEF" w:rsidRDefault="00462AEF" w:rsidP="002E6113">
      <w:pPr>
        <w:numPr>
          <w:ilvl w:val="0"/>
          <w:numId w:val="161"/>
        </w:numPr>
        <w:contextualSpacing/>
      </w:pPr>
      <w:proofErr w:type="spellStart"/>
      <w:r w:rsidRPr="00462AEF">
        <w:t>Tyldesley's</w:t>
      </w:r>
      <w:proofErr w:type="spellEnd"/>
      <w:r w:rsidRPr="00462AEF">
        <w:t xml:space="preserve"> Oral Medicine, Textbook by E. Anne Field, Lesley Longman, and William R. </w:t>
      </w:r>
      <w:proofErr w:type="spellStart"/>
      <w:r w:rsidRPr="00462AEF">
        <w:t>Tyldesley</w:t>
      </w:r>
      <w:proofErr w:type="spellEnd"/>
      <w:r w:rsidRPr="00462AEF">
        <w:t>, 2003.</w:t>
      </w:r>
    </w:p>
    <w:p w14:paraId="7D757BA0" w14:textId="77777777" w:rsidR="00462AEF" w:rsidRPr="00462AEF" w:rsidRDefault="00462AEF" w:rsidP="002E6113">
      <w:pPr>
        <w:numPr>
          <w:ilvl w:val="0"/>
          <w:numId w:val="161"/>
        </w:numPr>
        <w:contextualSpacing/>
      </w:pPr>
      <w:r w:rsidRPr="00462AEF">
        <w:t xml:space="preserve">Oral and Maxillofacial Pathology by Brad Neville, Douglas D. </w:t>
      </w:r>
      <w:proofErr w:type="spellStart"/>
      <w:r w:rsidRPr="00462AEF">
        <w:t>Damm</w:t>
      </w:r>
      <w:proofErr w:type="spellEnd"/>
      <w:r w:rsidRPr="00462AEF">
        <w:t xml:space="preserve"> , Carl M. Allen, and Jerry </w:t>
      </w:r>
      <w:proofErr w:type="spellStart"/>
      <w:r w:rsidRPr="00462AEF">
        <w:t>Bouquot</w:t>
      </w:r>
      <w:proofErr w:type="spellEnd"/>
      <w:r w:rsidRPr="00462AEF">
        <w:t>, Jan 15, 1999</w:t>
      </w:r>
    </w:p>
    <w:p w14:paraId="1F14AC2D" w14:textId="77777777" w:rsidR="00462AEF" w:rsidRPr="00462AEF" w:rsidRDefault="00462AEF" w:rsidP="002E6113">
      <w:pPr>
        <w:numPr>
          <w:ilvl w:val="0"/>
          <w:numId w:val="161"/>
        </w:numPr>
        <w:contextualSpacing/>
      </w:pPr>
      <w:r w:rsidRPr="00462AEF">
        <w:t>Oral and Maxillofacial Radiology: A Diagnostic Approach, David Mac Donald, 2011.</w:t>
      </w:r>
    </w:p>
    <w:p w14:paraId="771E0858" w14:textId="77777777" w:rsidR="00462AEF" w:rsidRPr="00462AEF" w:rsidRDefault="00462AEF" w:rsidP="002E6113">
      <w:pPr>
        <w:numPr>
          <w:ilvl w:val="0"/>
          <w:numId w:val="161"/>
        </w:numPr>
        <w:contextualSpacing/>
      </w:pPr>
      <w:r w:rsidRPr="00462AEF">
        <w:t xml:space="preserve">Contemporary Oral and Maxillofacial Pathology by J. Philip Sap, Lewis R. </w:t>
      </w:r>
      <w:proofErr w:type="spellStart"/>
      <w:r w:rsidRPr="00462AEF">
        <w:t>Eversole</w:t>
      </w:r>
      <w:proofErr w:type="spellEnd"/>
      <w:r w:rsidRPr="00462AEF">
        <w:t xml:space="preserve"> and George P. </w:t>
      </w:r>
      <w:proofErr w:type="spellStart"/>
      <w:r w:rsidRPr="00462AEF">
        <w:t>Wysocki</w:t>
      </w:r>
      <w:proofErr w:type="spellEnd"/>
      <w:r w:rsidRPr="00462AEF">
        <w:t>, Jan 15 1997</w:t>
      </w:r>
    </w:p>
    <w:p w14:paraId="56331B8B" w14:textId="77777777" w:rsidR="00462AEF" w:rsidRPr="00462AEF" w:rsidRDefault="00462AEF" w:rsidP="002E6113">
      <w:pPr>
        <w:numPr>
          <w:ilvl w:val="0"/>
          <w:numId w:val="161"/>
        </w:numPr>
        <w:contextualSpacing/>
      </w:pPr>
      <w:r w:rsidRPr="00462AEF">
        <w:t xml:space="preserve">Essentials of Oral Pathology and Oral Medicine by R.A. </w:t>
      </w:r>
      <w:proofErr w:type="spellStart"/>
      <w:r w:rsidRPr="00462AEF">
        <w:t>Cawson</w:t>
      </w:r>
      <w:proofErr w:type="spellEnd"/>
      <w:r w:rsidRPr="00462AEF">
        <w:t xml:space="preserve"> and E.W. Odell, Oct2, 2002</w:t>
      </w:r>
    </w:p>
    <w:p w14:paraId="01B47BD7" w14:textId="77777777" w:rsidR="00462AEF" w:rsidRPr="00462AEF" w:rsidRDefault="00462AEF" w:rsidP="002E6113">
      <w:pPr>
        <w:numPr>
          <w:ilvl w:val="0"/>
          <w:numId w:val="161"/>
        </w:numPr>
        <w:contextualSpacing/>
      </w:pPr>
      <w:r w:rsidRPr="00462AEF">
        <w:t xml:space="preserve">Oral Pathology by J.V. </w:t>
      </w:r>
      <w:proofErr w:type="spellStart"/>
      <w:r w:rsidRPr="00462AEF">
        <w:t>Soames</w:t>
      </w:r>
      <w:proofErr w:type="spellEnd"/>
      <w:r w:rsidRPr="00462AEF">
        <w:t xml:space="preserve"> and J.C. </w:t>
      </w:r>
      <w:proofErr w:type="spellStart"/>
      <w:r w:rsidRPr="00462AEF">
        <w:t>Southam</w:t>
      </w:r>
      <w:proofErr w:type="spellEnd"/>
      <w:r w:rsidRPr="00462AEF">
        <w:t>, 1998</w:t>
      </w:r>
    </w:p>
    <w:p w14:paraId="03FFA081" w14:textId="7C12FF85" w:rsidR="00462AEF" w:rsidRDefault="00462AEF" w:rsidP="002E6113">
      <w:pPr>
        <w:numPr>
          <w:ilvl w:val="0"/>
          <w:numId w:val="161"/>
        </w:numPr>
        <w:contextualSpacing/>
      </w:pPr>
      <w:proofErr w:type="spellStart"/>
      <w:r w:rsidRPr="00462AEF">
        <w:t>Color</w:t>
      </w:r>
      <w:proofErr w:type="spellEnd"/>
      <w:r w:rsidRPr="00462AEF">
        <w:t xml:space="preserve"> Atlas of Clinical Oral Pathology by Brad W. Neville, Douglas D. </w:t>
      </w:r>
      <w:proofErr w:type="spellStart"/>
      <w:r w:rsidRPr="00462AEF">
        <w:t>Damm</w:t>
      </w:r>
      <w:proofErr w:type="spellEnd"/>
      <w:r w:rsidRPr="00462AEF">
        <w:t>, and Dean K. White, 1999</w:t>
      </w:r>
    </w:p>
    <w:p w14:paraId="7FE19BEE" w14:textId="77777777" w:rsidR="00077414" w:rsidRPr="00462AEF" w:rsidRDefault="00077414" w:rsidP="00077414">
      <w:pPr>
        <w:ind w:left="720"/>
        <w:contextualSpacing/>
      </w:pPr>
    </w:p>
    <w:p w14:paraId="00BD2D97" w14:textId="6180C25F" w:rsidR="00462AEF" w:rsidRPr="00576206" w:rsidRDefault="00A32556" w:rsidP="00576206">
      <w:pPr>
        <w:rPr>
          <w:b/>
          <w:bCs/>
        </w:rPr>
      </w:pPr>
      <w:r>
        <w:rPr>
          <w:b/>
          <w:bCs/>
        </w:rPr>
        <w:t xml:space="preserve">       </w:t>
      </w:r>
      <w:r w:rsidR="00462AEF" w:rsidRPr="00576206">
        <w:rPr>
          <w:b/>
          <w:bCs/>
        </w:rPr>
        <w:t>Journals</w:t>
      </w:r>
    </w:p>
    <w:p w14:paraId="748AB137" w14:textId="77777777" w:rsidR="00462AEF" w:rsidRPr="00462AEF" w:rsidRDefault="00462AEF" w:rsidP="00077414">
      <w:pPr>
        <w:tabs>
          <w:tab w:val="left" w:pos="1350"/>
        </w:tabs>
        <w:ind w:left="720"/>
      </w:pPr>
      <w:r w:rsidRPr="00462AEF">
        <w:t>1.</w:t>
      </w:r>
      <w:r w:rsidRPr="00462AEF">
        <w:tab/>
        <w:t>Journal of oral pathology and medicine</w:t>
      </w:r>
    </w:p>
    <w:p w14:paraId="07BD84D9" w14:textId="77777777" w:rsidR="00462AEF" w:rsidRPr="00462AEF" w:rsidRDefault="00462AEF" w:rsidP="00077414">
      <w:pPr>
        <w:tabs>
          <w:tab w:val="left" w:pos="1350"/>
        </w:tabs>
        <w:ind w:left="720"/>
      </w:pPr>
      <w:r w:rsidRPr="00462AEF">
        <w:t>2.</w:t>
      </w:r>
      <w:r w:rsidRPr="00462AEF">
        <w:tab/>
        <w:t>British Dental Journal</w:t>
      </w:r>
    </w:p>
    <w:p w14:paraId="13709B3B" w14:textId="3F642729" w:rsidR="005542F6" w:rsidRPr="008C5ED8" w:rsidRDefault="00462AEF" w:rsidP="00A01879">
      <w:pPr>
        <w:tabs>
          <w:tab w:val="left" w:pos="1350"/>
        </w:tabs>
        <w:ind w:left="720"/>
      </w:pPr>
      <w:r w:rsidRPr="00462AEF">
        <w:t>3.</w:t>
      </w:r>
      <w:r w:rsidRPr="00462AEF">
        <w:tab/>
        <w:t>Journal of Dental Research</w:t>
      </w:r>
    </w:p>
    <w:sectPr w:rsidR="005542F6" w:rsidRPr="008C5ED8" w:rsidSect="00C919C4">
      <w:type w:val="continuous"/>
      <w:pgSz w:w="12240" w:h="15840"/>
      <w:pgMar w:top="720" w:right="1440" w:bottom="450" w:left="1440" w:header="144"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02C8D" w14:textId="77777777" w:rsidR="0034587A" w:rsidRDefault="0034587A" w:rsidP="00F131CE">
      <w:pPr>
        <w:spacing w:after="0" w:line="240" w:lineRule="auto"/>
      </w:pPr>
      <w:r>
        <w:separator/>
      </w:r>
    </w:p>
  </w:endnote>
  <w:endnote w:type="continuationSeparator" w:id="0">
    <w:p w14:paraId="3F54F7A8" w14:textId="77777777" w:rsidR="0034587A" w:rsidRDefault="0034587A" w:rsidP="00F1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Narrow,Bold">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00"/>
    <w:family w:val="auto"/>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AD853" w14:textId="47CEE447" w:rsidR="001E60ED" w:rsidRDefault="001E60E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91EB8" w:rsidRPr="00591EB8">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2D69D4F3" w14:textId="77777777" w:rsidR="001E60ED" w:rsidRDefault="001E6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347B" w14:textId="12363390" w:rsidR="001E60ED" w:rsidRDefault="001E60E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91EB8" w:rsidRPr="00591EB8">
      <w:rPr>
        <w:rFonts w:asciiTheme="majorHAnsi" w:eastAsiaTheme="majorEastAsia" w:hAnsiTheme="majorHAnsi" w:cstheme="majorBidi"/>
        <w:noProof/>
      </w:rPr>
      <w:t>i</w:t>
    </w:r>
    <w:r>
      <w:rPr>
        <w:rFonts w:asciiTheme="majorHAnsi" w:eastAsiaTheme="majorEastAsia" w:hAnsiTheme="majorHAnsi" w:cstheme="majorBidi"/>
        <w:noProof/>
      </w:rPr>
      <w:fldChar w:fldCharType="end"/>
    </w:r>
  </w:p>
  <w:p w14:paraId="5D3D4120" w14:textId="77777777" w:rsidR="001E60ED" w:rsidRDefault="001E6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DDDE8" w14:textId="77777777" w:rsidR="0034587A" w:rsidRDefault="0034587A" w:rsidP="00F131CE">
      <w:pPr>
        <w:spacing w:after="0" w:line="240" w:lineRule="auto"/>
      </w:pPr>
      <w:r>
        <w:separator/>
      </w:r>
    </w:p>
  </w:footnote>
  <w:footnote w:type="continuationSeparator" w:id="0">
    <w:p w14:paraId="2DD565F6" w14:textId="77777777" w:rsidR="0034587A" w:rsidRDefault="0034587A" w:rsidP="00F13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32"/>
      </w:rPr>
      <w:alias w:val="Title"/>
      <w:id w:val="1282837639"/>
      <w:dataBinding w:prefixMappings="xmlns:ns0='http://schemas.openxmlformats.org/package/2006/metadata/core-properties' xmlns:ns1='http://purl.org/dc/elements/1.1/'" w:xpath="/ns0:coreProperties[1]/ns1:title[1]" w:storeItemID="{6C3C8BC8-F283-45AE-878A-BAB7291924A1}"/>
      <w:text/>
    </w:sdtPr>
    <w:sdtEndPr/>
    <w:sdtContent>
      <w:p w14:paraId="19F3CA28" w14:textId="77777777" w:rsidR="001E60ED" w:rsidRPr="00703D49" w:rsidRDefault="001E60ED">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lang w:val="en-US"/>
          </w:rPr>
          <w:t>PhD Course Document</w:t>
        </w:r>
      </w:p>
    </w:sdtContent>
  </w:sdt>
  <w:p w14:paraId="389F21CB" w14:textId="77777777" w:rsidR="001E60ED" w:rsidRDefault="001E6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2000844313"/>
      <w:dataBinding w:prefixMappings="xmlns:ns0='http://schemas.openxmlformats.org/package/2006/metadata/core-properties' xmlns:ns1='http://purl.org/dc/elements/1.1/'" w:xpath="/ns0:coreProperties[1]/ns1:title[1]" w:storeItemID="{6C3C8BC8-F283-45AE-878A-BAB7291924A1}"/>
      <w:text/>
    </w:sdtPr>
    <w:sdtEndPr/>
    <w:sdtContent>
      <w:p w14:paraId="402F09A4" w14:textId="77777777" w:rsidR="001E60ED" w:rsidRDefault="001E60E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PhD Course Document</w:t>
        </w:r>
      </w:p>
    </w:sdtContent>
  </w:sdt>
  <w:p w14:paraId="6791B8DC" w14:textId="77777777" w:rsidR="001E60ED" w:rsidRDefault="001E6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4F8"/>
    <w:multiLevelType w:val="hybridMultilevel"/>
    <w:tmpl w:val="9B2C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36DD7"/>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2C26A5"/>
    <w:multiLevelType w:val="hybridMultilevel"/>
    <w:tmpl w:val="D7043846"/>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E7409"/>
    <w:multiLevelType w:val="hybridMultilevel"/>
    <w:tmpl w:val="946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57B07"/>
    <w:multiLevelType w:val="hybridMultilevel"/>
    <w:tmpl w:val="15EE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20CFE"/>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4371"/>
    <w:multiLevelType w:val="hybridMultilevel"/>
    <w:tmpl w:val="F416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D417E"/>
    <w:multiLevelType w:val="hybridMultilevel"/>
    <w:tmpl w:val="5A32B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8CB01FA"/>
    <w:multiLevelType w:val="hybridMultilevel"/>
    <w:tmpl w:val="2B5E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8D21320"/>
    <w:multiLevelType w:val="hybridMultilevel"/>
    <w:tmpl w:val="F320D306"/>
    <w:lvl w:ilvl="0" w:tplc="200E076E">
      <w:start w:val="1"/>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09FE121D"/>
    <w:multiLevelType w:val="hybridMultilevel"/>
    <w:tmpl w:val="F65A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324419"/>
    <w:multiLevelType w:val="hybridMultilevel"/>
    <w:tmpl w:val="0F687F7C"/>
    <w:lvl w:ilvl="0" w:tplc="2A72E3E6">
      <w:start w:val="1"/>
      <w:numFmt w:val="decimal"/>
      <w:lvlText w:val="%1."/>
      <w:lvlJc w:val="left"/>
      <w:pPr>
        <w:tabs>
          <w:tab w:val="num" w:pos="1080"/>
        </w:tabs>
        <w:ind w:left="1080" w:hanging="360"/>
      </w:pPr>
      <w:rPr>
        <w:rFonts w:hint="default"/>
        <w:b w:val="0"/>
        <w:bCs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A82503E"/>
    <w:multiLevelType w:val="hybridMultilevel"/>
    <w:tmpl w:val="A948CA9E"/>
    <w:lvl w:ilvl="0" w:tplc="B8BA6E1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5910C5"/>
    <w:multiLevelType w:val="hybridMultilevel"/>
    <w:tmpl w:val="E2AE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0F1BBA"/>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D17608B"/>
    <w:multiLevelType w:val="hybridMultilevel"/>
    <w:tmpl w:val="0E9A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C164A"/>
    <w:multiLevelType w:val="hybridMultilevel"/>
    <w:tmpl w:val="673E3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D8B426E"/>
    <w:multiLevelType w:val="hybridMultilevel"/>
    <w:tmpl w:val="D9DA0718"/>
    <w:lvl w:ilvl="0" w:tplc="BB6EFF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2974B99"/>
    <w:multiLevelType w:val="hybridMultilevel"/>
    <w:tmpl w:val="9FC2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E84DD1"/>
    <w:multiLevelType w:val="hybridMultilevel"/>
    <w:tmpl w:val="2F485FB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97220B"/>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4BA69BD"/>
    <w:multiLevelType w:val="hybridMultilevel"/>
    <w:tmpl w:val="9964FC16"/>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50E5D5D"/>
    <w:multiLevelType w:val="hybridMultilevel"/>
    <w:tmpl w:val="F314ED28"/>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44054E"/>
    <w:multiLevelType w:val="hybridMultilevel"/>
    <w:tmpl w:val="4536A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993800"/>
    <w:multiLevelType w:val="hybridMultilevel"/>
    <w:tmpl w:val="5A32B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163A7501"/>
    <w:multiLevelType w:val="hybridMultilevel"/>
    <w:tmpl w:val="D286D8EE"/>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C651BF"/>
    <w:multiLevelType w:val="hybridMultilevel"/>
    <w:tmpl w:val="7A6CEFE8"/>
    <w:lvl w:ilvl="0" w:tplc="A5F0930C">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7D86B13"/>
    <w:multiLevelType w:val="hybridMultilevel"/>
    <w:tmpl w:val="11868E68"/>
    <w:lvl w:ilvl="0" w:tplc="3906248A">
      <w:start w:val="3"/>
      <w:numFmt w:val="lowerLetter"/>
      <w:lvlText w:val="%1."/>
      <w:lvlJc w:val="left"/>
      <w:pPr>
        <w:ind w:left="1080" w:hanging="360"/>
      </w:pPr>
      <w:rPr>
        <w:rFonts w:hint="default"/>
      </w:rPr>
    </w:lvl>
    <w:lvl w:ilvl="1" w:tplc="08805E92">
      <w:start w:val="1"/>
      <w:numFmt w:val="decimal"/>
      <w:lvlText w:val="%2."/>
      <w:lvlJc w:val="left"/>
      <w:pPr>
        <w:ind w:left="1494" w:hanging="360"/>
      </w:pPr>
      <w:rPr>
        <w:rFonts w:cs="Times New Roman" w:hint="default"/>
        <w:b w:val="0"/>
        <w:i w:val="0"/>
        <w:sz w:val="20"/>
        <w:szCs w:val="20"/>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8912487"/>
    <w:multiLevelType w:val="hybridMultilevel"/>
    <w:tmpl w:val="070A4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1D35DD"/>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3E24F5"/>
    <w:multiLevelType w:val="hybridMultilevel"/>
    <w:tmpl w:val="613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7C4B04"/>
    <w:multiLevelType w:val="hybridMultilevel"/>
    <w:tmpl w:val="45C0377A"/>
    <w:lvl w:ilvl="0" w:tplc="200E076E">
      <w:start w:val="1"/>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2">
    <w:nsid w:val="1AA44D61"/>
    <w:multiLevelType w:val="hybridMultilevel"/>
    <w:tmpl w:val="A344F48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C76C5A"/>
    <w:multiLevelType w:val="hybridMultilevel"/>
    <w:tmpl w:val="3BA482C6"/>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B193EAF"/>
    <w:multiLevelType w:val="hybridMultilevel"/>
    <w:tmpl w:val="230C027A"/>
    <w:lvl w:ilvl="0" w:tplc="F3B86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1B6769E1"/>
    <w:multiLevelType w:val="hybridMultilevel"/>
    <w:tmpl w:val="63EA6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BC33FFD"/>
    <w:multiLevelType w:val="hybridMultilevel"/>
    <w:tmpl w:val="2B5E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1BE557F1"/>
    <w:multiLevelType w:val="hybridMultilevel"/>
    <w:tmpl w:val="F3689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BF13645"/>
    <w:multiLevelType w:val="hybridMultilevel"/>
    <w:tmpl w:val="32E0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707AB2"/>
    <w:multiLevelType w:val="hybridMultilevel"/>
    <w:tmpl w:val="85A0ED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1DC71400"/>
    <w:multiLevelType w:val="hybridMultilevel"/>
    <w:tmpl w:val="0CD4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065684A"/>
    <w:multiLevelType w:val="hybridMultilevel"/>
    <w:tmpl w:val="7180BC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0F21553"/>
    <w:multiLevelType w:val="hybridMultilevel"/>
    <w:tmpl w:val="F6F8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0160E0"/>
    <w:multiLevelType w:val="hybridMultilevel"/>
    <w:tmpl w:val="5DC6F4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1EE5448"/>
    <w:multiLevelType w:val="hybridMultilevel"/>
    <w:tmpl w:val="4D169B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221827B9"/>
    <w:multiLevelType w:val="hybridMultilevel"/>
    <w:tmpl w:val="3696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4C02317"/>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51B4463"/>
    <w:multiLevelType w:val="hybridMultilevel"/>
    <w:tmpl w:val="89F27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5BE32A2"/>
    <w:multiLevelType w:val="hybridMultilevel"/>
    <w:tmpl w:val="67A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D87BF0"/>
    <w:multiLevelType w:val="hybridMultilevel"/>
    <w:tmpl w:val="0CB601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670541D"/>
    <w:multiLevelType w:val="hybridMultilevel"/>
    <w:tmpl w:val="62D02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72C792D"/>
    <w:multiLevelType w:val="hybridMultilevel"/>
    <w:tmpl w:val="FAD67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AD6448"/>
    <w:multiLevelType w:val="hybridMultilevel"/>
    <w:tmpl w:val="9F341846"/>
    <w:lvl w:ilvl="0" w:tplc="8E3E79E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7F22F44"/>
    <w:multiLevelType w:val="hybridMultilevel"/>
    <w:tmpl w:val="EE9C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2132E2"/>
    <w:multiLevelType w:val="hybridMultilevel"/>
    <w:tmpl w:val="79C01564"/>
    <w:lvl w:ilvl="0" w:tplc="165E8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8BA2E8A"/>
    <w:multiLevelType w:val="hybridMultilevel"/>
    <w:tmpl w:val="0CCC56D8"/>
    <w:lvl w:ilvl="0" w:tplc="5A1C4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96E2158"/>
    <w:multiLevelType w:val="hybridMultilevel"/>
    <w:tmpl w:val="E37C9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A361D51"/>
    <w:multiLevelType w:val="hybridMultilevel"/>
    <w:tmpl w:val="7A6CEFE8"/>
    <w:lvl w:ilvl="0" w:tplc="A5F0930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2A443A15"/>
    <w:multiLevelType w:val="hybridMultilevel"/>
    <w:tmpl w:val="EEA6E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2B867A41"/>
    <w:multiLevelType w:val="hybridMultilevel"/>
    <w:tmpl w:val="6B8442AE"/>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0">
    <w:nsid w:val="2BFA631C"/>
    <w:multiLevelType w:val="hybridMultilevel"/>
    <w:tmpl w:val="F51267B8"/>
    <w:lvl w:ilvl="0" w:tplc="DD42D7EC">
      <w:start w:val="1"/>
      <w:numFmt w:val="lowerRoman"/>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BD7E37"/>
    <w:multiLevelType w:val="hybridMultilevel"/>
    <w:tmpl w:val="BB986C02"/>
    <w:lvl w:ilvl="0" w:tplc="200E07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2CC53AF1"/>
    <w:multiLevelType w:val="hybridMultilevel"/>
    <w:tmpl w:val="E86657F2"/>
    <w:lvl w:ilvl="0" w:tplc="08805E92">
      <w:start w:val="1"/>
      <w:numFmt w:val="decimal"/>
      <w:lvlText w:val="%1."/>
      <w:lvlJc w:val="left"/>
      <w:pPr>
        <w:ind w:left="1080" w:hanging="360"/>
      </w:pPr>
      <w:rPr>
        <w:rFonts w:cs="Times New Roman" w:hint="default"/>
        <w:b w:val="0"/>
        <w:i w:val="0"/>
        <w:sz w:val="20"/>
        <w:szCs w:val="20"/>
        <w:vertAlign w:val="baseline"/>
      </w:rPr>
    </w:lvl>
    <w:lvl w:ilvl="1" w:tplc="C5A2808A">
      <w:start w:val="1"/>
      <w:numFmt w:val="upperRoman"/>
      <w:lvlText w:val="%2."/>
      <w:lvlJc w:val="right"/>
      <w:pPr>
        <w:ind w:left="1800" w:hanging="360"/>
      </w:pPr>
      <w:rPr>
        <w:sz w:val="20"/>
      </w:rPr>
    </w:lvl>
    <w:lvl w:ilvl="2" w:tplc="7396B058">
      <w:start w:val="1"/>
      <w:numFmt w:val="lowerLetter"/>
      <w:lvlText w:val="%3."/>
      <w:lvlJc w:val="left"/>
      <w:pPr>
        <w:ind w:left="2820" w:hanging="4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CCE22BB"/>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CDC1E65"/>
    <w:multiLevelType w:val="hybridMultilevel"/>
    <w:tmpl w:val="7A6CEFE8"/>
    <w:lvl w:ilvl="0" w:tplc="A5F0930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2D4B554C"/>
    <w:multiLevelType w:val="hybridMultilevel"/>
    <w:tmpl w:val="B9E4F4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D6A07F1"/>
    <w:multiLevelType w:val="hybridMultilevel"/>
    <w:tmpl w:val="ACB2DA64"/>
    <w:lvl w:ilvl="0" w:tplc="0809000F">
      <w:start w:val="1"/>
      <w:numFmt w:val="decimal"/>
      <w:lvlText w:val="%1."/>
      <w:lvlJc w:val="left"/>
      <w:pPr>
        <w:tabs>
          <w:tab w:val="num" w:pos="1712"/>
        </w:tabs>
        <w:ind w:left="1712" w:hanging="720"/>
      </w:pPr>
      <w:rPr>
        <w:rFonts w:hint="default"/>
        <w:sz w:val="20"/>
      </w:r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67">
    <w:nsid w:val="2D957705"/>
    <w:multiLevelType w:val="hybridMultilevel"/>
    <w:tmpl w:val="A9A47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2DA2679A"/>
    <w:multiLevelType w:val="hybridMultilevel"/>
    <w:tmpl w:val="55B2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2DBE00CB"/>
    <w:multiLevelType w:val="hybridMultilevel"/>
    <w:tmpl w:val="8DB0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2DC63861"/>
    <w:multiLevelType w:val="hybridMultilevel"/>
    <w:tmpl w:val="396C7758"/>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E330F8F"/>
    <w:multiLevelType w:val="hybridMultilevel"/>
    <w:tmpl w:val="0F8CD300"/>
    <w:lvl w:ilvl="0" w:tplc="AEB4D2C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2ED570C9"/>
    <w:multiLevelType w:val="hybridMultilevel"/>
    <w:tmpl w:val="9E34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FB33368"/>
    <w:multiLevelType w:val="hybridMultilevel"/>
    <w:tmpl w:val="D004A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E117C0"/>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303812B2"/>
    <w:multiLevelType w:val="hybridMultilevel"/>
    <w:tmpl w:val="A370781A"/>
    <w:lvl w:ilvl="0" w:tplc="90D82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1C93820"/>
    <w:multiLevelType w:val="hybridMultilevel"/>
    <w:tmpl w:val="B05A2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32731292"/>
    <w:multiLevelType w:val="hybridMultilevel"/>
    <w:tmpl w:val="D9C03432"/>
    <w:lvl w:ilvl="0" w:tplc="C90C5E6C">
      <w:start w:val="1"/>
      <w:numFmt w:val="decimal"/>
      <w:lvlText w:val="%1."/>
      <w:lvlJc w:val="left"/>
      <w:pPr>
        <w:ind w:left="785" w:hanging="360"/>
      </w:pPr>
      <w:rPr>
        <w:rFonts w:hint="default"/>
        <w:color w:val="000000"/>
        <w:sz w:val="19"/>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8">
    <w:nsid w:val="331D121C"/>
    <w:multiLevelType w:val="hybridMultilevel"/>
    <w:tmpl w:val="DEB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320009F"/>
    <w:multiLevelType w:val="hybridMultilevel"/>
    <w:tmpl w:val="E4D2FEF2"/>
    <w:lvl w:ilvl="0" w:tplc="0DAA70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4247AEE"/>
    <w:multiLevelType w:val="hybridMultilevel"/>
    <w:tmpl w:val="9F0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52A3F7E"/>
    <w:multiLevelType w:val="hybridMultilevel"/>
    <w:tmpl w:val="F86E2F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5D91749"/>
    <w:multiLevelType w:val="hybridMultilevel"/>
    <w:tmpl w:val="083C49AC"/>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6661BE2"/>
    <w:multiLevelType w:val="hybridMultilevel"/>
    <w:tmpl w:val="DF80C69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6936D11"/>
    <w:multiLevelType w:val="hybridMultilevel"/>
    <w:tmpl w:val="92847D1C"/>
    <w:lvl w:ilvl="0" w:tplc="54FA7C02">
      <w:start w:val="4"/>
      <w:numFmt w:val="decimal"/>
      <w:lvlText w:val="%1."/>
      <w:lvlJc w:val="left"/>
      <w:pPr>
        <w:tabs>
          <w:tab w:val="num" w:pos="1080"/>
        </w:tabs>
        <w:ind w:left="1080" w:hanging="720"/>
      </w:pPr>
    </w:lvl>
    <w:lvl w:ilvl="1" w:tplc="29FC3734">
      <w:start w:val="1"/>
      <w:numFmt w:val="low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nsid w:val="36C2681C"/>
    <w:multiLevelType w:val="hybridMultilevel"/>
    <w:tmpl w:val="0546BA90"/>
    <w:lvl w:ilvl="0" w:tplc="200E076E">
      <w:start w:val="1"/>
      <w:numFmt w:val="bullet"/>
      <w:lvlText w:val="-"/>
      <w:lvlJc w:val="left"/>
      <w:pPr>
        <w:ind w:left="720" w:hanging="360"/>
      </w:pPr>
      <w:rPr>
        <w:rFonts w:ascii="Times New Roman" w:eastAsiaTheme="minorHAnsi" w:hAnsi="Times New Roman" w:cs="Times New Roman" w:hint="default"/>
      </w:rPr>
    </w:lvl>
    <w:lvl w:ilvl="1" w:tplc="200E076E">
      <w:start w:val="1"/>
      <w:numFmt w:val="bullet"/>
      <w:lvlText w:val="-"/>
      <w:lvlJc w:val="left"/>
      <w:pPr>
        <w:ind w:left="117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7690558"/>
    <w:multiLevelType w:val="hybridMultilevel"/>
    <w:tmpl w:val="3C96B282"/>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7E46DEF"/>
    <w:multiLevelType w:val="hybridMultilevel"/>
    <w:tmpl w:val="7BF4E26C"/>
    <w:lvl w:ilvl="0" w:tplc="742A1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7EC1E1B"/>
    <w:multiLevelType w:val="hybridMultilevel"/>
    <w:tmpl w:val="11BC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80378D8"/>
    <w:multiLevelType w:val="hybridMultilevel"/>
    <w:tmpl w:val="82C06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83F0FC2"/>
    <w:multiLevelType w:val="hybridMultilevel"/>
    <w:tmpl w:val="5348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9BB07D7"/>
    <w:multiLevelType w:val="hybridMultilevel"/>
    <w:tmpl w:val="9634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A505F67"/>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A871927"/>
    <w:multiLevelType w:val="multilevel"/>
    <w:tmpl w:val="9A16C366"/>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4">
    <w:nsid w:val="3AF03670"/>
    <w:multiLevelType w:val="hybridMultilevel"/>
    <w:tmpl w:val="563E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C3C1381"/>
    <w:multiLevelType w:val="hybridMultilevel"/>
    <w:tmpl w:val="FC029B26"/>
    <w:lvl w:ilvl="0" w:tplc="E7D69E00">
      <w:start w:val="1"/>
      <w:numFmt w:val="decimal"/>
      <w:lvlText w:val="%1."/>
      <w:lvlJc w:val="left"/>
      <w:pPr>
        <w:ind w:left="360" w:hanging="360"/>
      </w:pPr>
      <w:rPr>
        <w:rFonts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nsid w:val="3D8B2F42"/>
    <w:multiLevelType w:val="hybridMultilevel"/>
    <w:tmpl w:val="75584E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E0C1962"/>
    <w:multiLevelType w:val="multilevel"/>
    <w:tmpl w:val="BDE45C0E"/>
    <w:lvl w:ilvl="0">
      <w:start w:val="1"/>
      <w:numFmt w:val="decimal"/>
      <w:lvlText w:val="%1"/>
      <w:lvlJc w:val="left"/>
      <w:pPr>
        <w:ind w:left="432" w:hanging="432"/>
      </w:pPr>
    </w:lvl>
    <w:lvl w:ilvl="1">
      <w:start w:val="1"/>
      <w:numFmt w:val="decimal"/>
      <w:lvlText w:val="%1.%2"/>
      <w:lvlJc w:val="left"/>
      <w:pPr>
        <w:ind w:left="576" w:hanging="576"/>
      </w:pPr>
      <w:rPr>
        <w:sz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nsid w:val="3F7E13BB"/>
    <w:multiLevelType w:val="hybridMultilevel"/>
    <w:tmpl w:val="36C6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FEC716A"/>
    <w:multiLevelType w:val="hybridMultilevel"/>
    <w:tmpl w:val="6508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013492E"/>
    <w:multiLevelType w:val="hybridMultilevel"/>
    <w:tmpl w:val="6338CDC8"/>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1202CB6"/>
    <w:multiLevelType w:val="multilevel"/>
    <w:tmpl w:val="656EBE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sz w:val="22"/>
      </w:rPr>
    </w:lvl>
    <w:lvl w:ilvl="2">
      <w:start w:val="1"/>
      <w:numFmt w:val="decimal"/>
      <w:isLgl/>
      <w:lvlText w:val="%1.%2.%3"/>
      <w:lvlJc w:val="left"/>
      <w:pPr>
        <w:ind w:left="1440" w:hanging="1080"/>
      </w:pPr>
      <w:rPr>
        <w:rFonts w:hint="default"/>
        <w:color w:val="000000"/>
        <w:sz w:val="22"/>
      </w:rPr>
    </w:lvl>
    <w:lvl w:ilvl="3">
      <w:start w:val="1"/>
      <w:numFmt w:val="decimal"/>
      <w:isLgl/>
      <w:lvlText w:val="%1.%2.%3.%4"/>
      <w:lvlJc w:val="left"/>
      <w:pPr>
        <w:ind w:left="1800" w:hanging="1440"/>
      </w:pPr>
      <w:rPr>
        <w:rFonts w:hint="default"/>
        <w:color w:val="000000"/>
        <w:sz w:val="22"/>
      </w:rPr>
    </w:lvl>
    <w:lvl w:ilvl="4">
      <w:start w:val="1"/>
      <w:numFmt w:val="decimal"/>
      <w:isLgl/>
      <w:lvlText w:val="%1.%2.%3.%4.%5"/>
      <w:lvlJc w:val="left"/>
      <w:pPr>
        <w:ind w:left="1800" w:hanging="1440"/>
      </w:pPr>
      <w:rPr>
        <w:rFonts w:hint="default"/>
        <w:color w:val="000000"/>
        <w:sz w:val="22"/>
      </w:rPr>
    </w:lvl>
    <w:lvl w:ilvl="5">
      <w:start w:val="1"/>
      <w:numFmt w:val="decimal"/>
      <w:isLgl/>
      <w:lvlText w:val="%1.%2.%3.%4.%5.%6"/>
      <w:lvlJc w:val="left"/>
      <w:pPr>
        <w:ind w:left="2160" w:hanging="1800"/>
      </w:pPr>
      <w:rPr>
        <w:rFonts w:hint="default"/>
        <w:color w:val="000000"/>
        <w:sz w:val="22"/>
      </w:rPr>
    </w:lvl>
    <w:lvl w:ilvl="6">
      <w:start w:val="1"/>
      <w:numFmt w:val="decimal"/>
      <w:isLgl/>
      <w:lvlText w:val="%1.%2.%3.%4.%5.%6.%7"/>
      <w:lvlJc w:val="left"/>
      <w:pPr>
        <w:ind w:left="2520" w:hanging="2160"/>
      </w:pPr>
      <w:rPr>
        <w:rFonts w:hint="default"/>
        <w:color w:val="000000"/>
        <w:sz w:val="22"/>
      </w:rPr>
    </w:lvl>
    <w:lvl w:ilvl="7">
      <w:start w:val="1"/>
      <w:numFmt w:val="decimal"/>
      <w:isLgl/>
      <w:lvlText w:val="%1.%2.%3.%4.%5.%6.%7.%8"/>
      <w:lvlJc w:val="left"/>
      <w:pPr>
        <w:ind w:left="2880" w:hanging="2520"/>
      </w:pPr>
      <w:rPr>
        <w:rFonts w:hint="default"/>
        <w:color w:val="000000"/>
        <w:sz w:val="22"/>
      </w:rPr>
    </w:lvl>
    <w:lvl w:ilvl="8">
      <w:start w:val="1"/>
      <w:numFmt w:val="decimal"/>
      <w:isLgl/>
      <w:lvlText w:val="%1.%2.%3.%4.%5.%6.%7.%8.%9"/>
      <w:lvlJc w:val="left"/>
      <w:pPr>
        <w:ind w:left="3240" w:hanging="2880"/>
      </w:pPr>
      <w:rPr>
        <w:rFonts w:hint="default"/>
        <w:color w:val="000000"/>
        <w:sz w:val="22"/>
      </w:rPr>
    </w:lvl>
  </w:abstractNum>
  <w:abstractNum w:abstractNumId="102">
    <w:nsid w:val="44357103"/>
    <w:multiLevelType w:val="hybridMultilevel"/>
    <w:tmpl w:val="BA8412AA"/>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5440CE0"/>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454D4BC7"/>
    <w:multiLevelType w:val="hybridMultilevel"/>
    <w:tmpl w:val="9E0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6C667E3"/>
    <w:multiLevelType w:val="hybridMultilevel"/>
    <w:tmpl w:val="79121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75671B8"/>
    <w:multiLevelType w:val="hybridMultilevel"/>
    <w:tmpl w:val="DE26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47D7458A"/>
    <w:multiLevelType w:val="hybridMultilevel"/>
    <w:tmpl w:val="14741CCE"/>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88F636C"/>
    <w:multiLevelType w:val="hybridMultilevel"/>
    <w:tmpl w:val="DE423EDE"/>
    <w:lvl w:ilvl="0" w:tplc="200E076E">
      <w:start w:val="1"/>
      <w:numFmt w:val="bullet"/>
      <w:lvlText w:val="-"/>
      <w:lvlJc w:val="left"/>
      <w:pPr>
        <w:ind w:left="720" w:hanging="360"/>
      </w:pPr>
      <w:rPr>
        <w:rFonts w:ascii="Times New Roman" w:eastAsiaTheme="minorHAnsi" w:hAnsi="Times New Roman" w:cs="Times New Roman" w:hint="default"/>
      </w:rPr>
    </w:lvl>
    <w:lvl w:ilvl="1" w:tplc="200E076E">
      <w:start w:val="1"/>
      <w:numFmt w:val="bullet"/>
      <w:lvlText w:val="-"/>
      <w:lvlJc w:val="left"/>
      <w:pPr>
        <w:ind w:left="99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9FC1137"/>
    <w:multiLevelType w:val="hybridMultilevel"/>
    <w:tmpl w:val="69F41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4A1D7805"/>
    <w:multiLevelType w:val="hybridMultilevel"/>
    <w:tmpl w:val="2FB8F660"/>
    <w:lvl w:ilvl="0" w:tplc="4B0C7E6E">
      <w:numFmt w:val="bullet"/>
      <w:lvlText w:val="•"/>
      <w:lvlJc w:val="left"/>
      <w:pPr>
        <w:ind w:left="360" w:hanging="360"/>
      </w:pPr>
      <w:rPr>
        <w:rFonts w:ascii="Calibri" w:eastAsiaTheme="minorHAnsi" w:hAnsi="Calibri" w:cs="ArialNarrow,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4A32281F"/>
    <w:multiLevelType w:val="hybridMultilevel"/>
    <w:tmpl w:val="AAD4F534"/>
    <w:lvl w:ilvl="0" w:tplc="200E076E">
      <w:start w:val="1"/>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2">
    <w:nsid w:val="4A3F1430"/>
    <w:multiLevelType w:val="hybridMultilevel"/>
    <w:tmpl w:val="0CBCC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A5F69AB"/>
    <w:multiLevelType w:val="hybridMultilevel"/>
    <w:tmpl w:val="D590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ADC1367"/>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4C993C62"/>
    <w:multiLevelType w:val="hybridMultilevel"/>
    <w:tmpl w:val="9C10C054"/>
    <w:lvl w:ilvl="0" w:tplc="08805E92">
      <w:start w:val="1"/>
      <w:numFmt w:val="decimal"/>
      <w:lvlText w:val="%1."/>
      <w:lvlJc w:val="left"/>
      <w:pPr>
        <w:ind w:left="1353" w:hanging="360"/>
      </w:pPr>
      <w:rPr>
        <w:rFonts w:cs="Times New Roman" w:hint="default"/>
        <w:b w:val="0"/>
        <w:i w:val="0"/>
        <w:sz w:val="20"/>
        <w:szCs w:val="20"/>
        <w:vertAlign w:val="baseli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6">
    <w:nsid w:val="4E5D7A59"/>
    <w:multiLevelType w:val="hybridMultilevel"/>
    <w:tmpl w:val="16E48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4E6C583C"/>
    <w:multiLevelType w:val="hybridMultilevel"/>
    <w:tmpl w:val="3774E75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EC52BCE"/>
    <w:multiLevelType w:val="hybridMultilevel"/>
    <w:tmpl w:val="40D20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5C65AE">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F3C7519"/>
    <w:multiLevelType w:val="hybridMultilevel"/>
    <w:tmpl w:val="FC92F17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F4B468D"/>
    <w:multiLevelType w:val="hybridMultilevel"/>
    <w:tmpl w:val="9564C8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1">
    <w:nsid w:val="4F91236B"/>
    <w:multiLevelType w:val="hybridMultilevel"/>
    <w:tmpl w:val="0EC28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F942DA6"/>
    <w:multiLevelType w:val="hybridMultilevel"/>
    <w:tmpl w:val="F7B8F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0E076E">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F953EA9"/>
    <w:multiLevelType w:val="hybridMultilevel"/>
    <w:tmpl w:val="431CDA3A"/>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0AC1802"/>
    <w:multiLevelType w:val="hybridMultilevel"/>
    <w:tmpl w:val="8ED4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157332A"/>
    <w:multiLevelType w:val="hybridMultilevel"/>
    <w:tmpl w:val="1F44DE8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FB58EE76">
      <w:start w:val="4"/>
      <w:numFmt w:val="decimal"/>
      <w:lvlText w:val="%3"/>
      <w:lvlJc w:val="left"/>
      <w:pPr>
        <w:ind w:left="2520" w:hanging="360"/>
      </w:pPr>
      <w:rPr>
        <w:rFonts w:hint="default"/>
      </w:rPr>
    </w:lvl>
    <w:lvl w:ilvl="3" w:tplc="EB2ECD52">
      <w:start w:val="4"/>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51A44F4F"/>
    <w:multiLevelType w:val="hybridMultilevel"/>
    <w:tmpl w:val="B87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25A0B25"/>
    <w:multiLevelType w:val="hybridMultilevel"/>
    <w:tmpl w:val="1F08CF6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nsid w:val="55737752"/>
    <w:multiLevelType w:val="hybridMultilevel"/>
    <w:tmpl w:val="482E7362"/>
    <w:lvl w:ilvl="0" w:tplc="FA96110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563F02A6"/>
    <w:multiLevelType w:val="hybridMultilevel"/>
    <w:tmpl w:val="6874AD24"/>
    <w:lvl w:ilvl="0" w:tplc="ADE0E1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6BA6171"/>
    <w:multiLevelType w:val="hybridMultilevel"/>
    <w:tmpl w:val="E3A4B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56E3029D"/>
    <w:multiLevelType w:val="hybridMultilevel"/>
    <w:tmpl w:val="C38088E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88000C4"/>
    <w:multiLevelType w:val="hybridMultilevel"/>
    <w:tmpl w:val="32E0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90611CA"/>
    <w:multiLevelType w:val="multilevel"/>
    <w:tmpl w:val="146E046A"/>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sz w:val="22"/>
      </w:rPr>
    </w:lvl>
    <w:lvl w:ilvl="2">
      <w:start w:val="1"/>
      <w:numFmt w:val="decimal"/>
      <w:isLgl/>
      <w:lvlText w:val="%1.%2.%3"/>
      <w:lvlJc w:val="left"/>
      <w:pPr>
        <w:ind w:left="1440" w:hanging="1080"/>
      </w:pPr>
      <w:rPr>
        <w:rFonts w:hint="default"/>
        <w:color w:val="000000"/>
        <w:sz w:val="22"/>
      </w:rPr>
    </w:lvl>
    <w:lvl w:ilvl="3">
      <w:start w:val="1"/>
      <w:numFmt w:val="decimal"/>
      <w:isLgl/>
      <w:lvlText w:val="%1.%2.%3.%4"/>
      <w:lvlJc w:val="left"/>
      <w:pPr>
        <w:ind w:left="1800" w:hanging="1440"/>
      </w:pPr>
      <w:rPr>
        <w:rFonts w:hint="default"/>
        <w:color w:val="000000"/>
        <w:sz w:val="22"/>
      </w:rPr>
    </w:lvl>
    <w:lvl w:ilvl="4">
      <w:start w:val="1"/>
      <w:numFmt w:val="decimal"/>
      <w:isLgl/>
      <w:lvlText w:val="%1.%2.%3.%4.%5"/>
      <w:lvlJc w:val="left"/>
      <w:pPr>
        <w:ind w:left="1800" w:hanging="1440"/>
      </w:pPr>
      <w:rPr>
        <w:rFonts w:hint="default"/>
        <w:color w:val="000000"/>
        <w:sz w:val="22"/>
      </w:rPr>
    </w:lvl>
    <w:lvl w:ilvl="5">
      <w:start w:val="1"/>
      <w:numFmt w:val="decimal"/>
      <w:isLgl/>
      <w:lvlText w:val="%1.%2.%3.%4.%5.%6"/>
      <w:lvlJc w:val="left"/>
      <w:pPr>
        <w:ind w:left="2160" w:hanging="1800"/>
      </w:pPr>
      <w:rPr>
        <w:rFonts w:hint="default"/>
        <w:color w:val="000000"/>
        <w:sz w:val="22"/>
      </w:rPr>
    </w:lvl>
    <w:lvl w:ilvl="6">
      <w:start w:val="1"/>
      <w:numFmt w:val="decimal"/>
      <w:isLgl/>
      <w:lvlText w:val="%1.%2.%3.%4.%5.%6.%7"/>
      <w:lvlJc w:val="left"/>
      <w:pPr>
        <w:ind w:left="2520" w:hanging="2160"/>
      </w:pPr>
      <w:rPr>
        <w:rFonts w:hint="default"/>
        <w:color w:val="000000"/>
        <w:sz w:val="22"/>
      </w:rPr>
    </w:lvl>
    <w:lvl w:ilvl="7">
      <w:start w:val="1"/>
      <w:numFmt w:val="decimal"/>
      <w:isLgl/>
      <w:lvlText w:val="%1.%2.%3.%4.%5.%6.%7.%8"/>
      <w:lvlJc w:val="left"/>
      <w:pPr>
        <w:ind w:left="2880" w:hanging="2520"/>
      </w:pPr>
      <w:rPr>
        <w:rFonts w:hint="default"/>
        <w:color w:val="000000"/>
        <w:sz w:val="22"/>
      </w:rPr>
    </w:lvl>
    <w:lvl w:ilvl="8">
      <w:start w:val="1"/>
      <w:numFmt w:val="decimal"/>
      <w:isLgl/>
      <w:lvlText w:val="%1.%2.%3.%4.%5.%6.%7.%8.%9"/>
      <w:lvlJc w:val="left"/>
      <w:pPr>
        <w:ind w:left="3240" w:hanging="2880"/>
      </w:pPr>
      <w:rPr>
        <w:rFonts w:hint="default"/>
        <w:color w:val="000000"/>
        <w:sz w:val="22"/>
      </w:rPr>
    </w:lvl>
  </w:abstractNum>
  <w:abstractNum w:abstractNumId="134">
    <w:nsid w:val="59456CDD"/>
    <w:multiLevelType w:val="hybridMultilevel"/>
    <w:tmpl w:val="2C5E628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9AD7B72"/>
    <w:multiLevelType w:val="hybridMultilevel"/>
    <w:tmpl w:val="3E80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5AA07930"/>
    <w:multiLevelType w:val="hybridMultilevel"/>
    <w:tmpl w:val="7A6CEFE8"/>
    <w:lvl w:ilvl="0" w:tplc="A5F0930C">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5B4C487E"/>
    <w:multiLevelType w:val="hybridMultilevel"/>
    <w:tmpl w:val="8798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B547610"/>
    <w:multiLevelType w:val="hybridMultilevel"/>
    <w:tmpl w:val="CB3EC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C4E6F85"/>
    <w:multiLevelType w:val="hybridMultilevel"/>
    <w:tmpl w:val="EC6A2014"/>
    <w:lvl w:ilvl="0" w:tplc="088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C770021"/>
    <w:multiLevelType w:val="hybridMultilevel"/>
    <w:tmpl w:val="1F3E09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C822CCF"/>
    <w:multiLevelType w:val="hybridMultilevel"/>
    <w:tmpl w:val="6EE846D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DB11B9C"/>
    <w:multiLevelType w:val="hybridMultilevel"/>
    <w:tmpl w:val="C7020CE2"/>
    <w:lvl w:ilvl="0" w:tplc="200E076E">
      <w:start w:val="1"/>
      <w:numFmt w:val="bullet"/>
      <w:lvlText w:val="-"/>
      <w:lvlJc w:val="left"/>
      <w:pPr>
        <w:ind w:left="720" w:hanging="360"/>
      </w:pPr>
      <w:rPr>
        <w:rFonts w:ascii="Times New Roman" w:eastAsiaTheme="minorHAnsi" w:hAnsi="Times New Roman" w:cs="Times New Roman" w:hint="default"/>
      </w:rPr>
    </w:lvl>
    <w:lvl w:ilvl="1" w:tplc="200E076E">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E8D16A5"/>
    <w:multiLevelType w:val="hybridMultilevel"/>
    <w:tmpl w:val="C266774C"/>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EF071E2"/>
    <w:multiLevelType w:val="hybridMultilevel"/>
    <w:tmpl w:val="50EA81CE"/>
    <w:lvl w:ilvl="0" w:tplc="08805E92">
      <w:start w:val="1"/>
      <w:numFmt w:val="decimal"/>
      <w:lvlText w:val="%1."/>
      <w:lvlJc w:val="left"/>
      <w:pPr>
        <w:ind w:left="1712" w:hanging="720"/>
      </w:pPr>
      <w:rPr>
        <w:rFonts w:cs="Times New Roman" w:hint="default"/>
        <w:b w:val="0"/>
        <w:i w:val="0"/>
        <w:sz w:val="20"/>
        <w:szCs w:val="20"/>
        <w:vertAlign w:val="baseli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5">
    <w:nsid w:val="5F5221DC"/>
    <w:multiLevelType w:val="hybridMultilevel"/>
    <w:tmpl w:val="69B4973E"/>
    <w:lvl w:ilvl="0" w:tplc="DD42D7EC">
      <w:start w:val="1"/>
      <w:numFmt w:val="lowerRoman"/>
      <w:lvlText w:val="%1."/>
      <w:lvlJc w:val="left"/>
      <w:pPr>
        <w:ind w:left="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FD06707"/>
    <w:multiLevelType w:val="hybridMultilevel"/>
    <w:tmpl w:val="7E90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21B6265"/>
    <w:multiLevelType w:val="hybridMultilevel"/>
    <w:tmpl w:val="FE78E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62B91D7E"/>
    <w:multiLevelType w:val="hybridMultilevel"/>
    <w:tmpl w:val="D1EE3EA4"/>
    <w:lvl w:ilvl="0" w:tplc="688AE5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5134E77"/>
    <w:multiLevelType w:val="hybridMultilevel"/>
    <w:tmpl w:val="6F56D3FC"/>
    <w:lvl w:ilvl="0" w:tplc="0809000F">
      <w:start w:val="1"/>
      <w:numFmt w:val="decimal"/>
      <w:lvlText w:val="%1."/>
      <w:lvlJc w:val="left"/>
      <w:pPr>
        <w:ind w:left="1712" w:hanging="720"/>
      </w:pPr>
      <w:rPr>
        <w:rFonts w:hint="default"/>
        <w:sz w:val="2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0">
    <w:nsid w:val="652A4521"/>
    <w:multiLevelType w:val="hybridMultilevel"/>
    <w:tmpl w:val="AB901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5327DD0"/>
    <w:multiLevelType w:val="hybridMultilevel"/>
    <w:tmpl w:val="C20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5844A0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3">
    <w:nsid w:val="658C6861"/>
    <w:multiLevelType w:val="hybridMultilevel"/>
    <w:tmpl w:val="5B2884A6"/>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67254F73"/>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nsid w:val="67946E02"/>
    <w:multiLevelType w:val="hybridMultilevel"/>
    <w:tmpl w:val="5614D0C2"/>
    <w:lvl w:ilvl="0" w:tplc="71E03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67B727B6"/>
    <w:multiLevelType w:val="hybridMultilevel"/>
    <w:tmpl w:val="FBBAD576"/>
    <w:lvl w:ilvl="0" w:tplc="B5C27AE6">
      <w:start w:val="1"/>
      <w:numFmt w:val="decimal"/>
      <w:lvlText w:val="%1."/>
      <w:lvlJc w:val="left"/>
      <w:pPr>
        <w:tabs>
          <w:tab w:val="num" w:pos="1080"/>
        </w:tabs>
        <w:ind w:left="1080" w:hanging="360"/>
      </w:pPr>
      <w:rPr>
        <w:rFonts w:hint="default"/>
      </w:rPr>
    </w:lvl>
    <w:lvl w:ilvl="1" w:tplc="29980754">
      <w:numFmt w:val="none"/>
      <w:lvlText w:val=""/>
      <w:lvlJc w:val="left"/>
      <w:pPr>
        <w:tabs>
          <w:tab w:val="num" w:pos="360"/>
        </w:tabs>
      </w:pPr>
    </w:lvl>
    <w:lvl w:ilvl="2" w:tplc="622A3EB4">
      <w:numFmt w:val="none"/>
      <w:lvlText w:val=""/>
      <w:lvlJc w:val="left"/>
      <w:pPr>
        <w:tabs>
          <w:tab w:val="num" w:pos="360"/>
        </w:tabs>
      </w:pPr>
    </w:lvl>
    <w:lvl w:ilvl="3" w:tplc="0038B970">
      <w:numFmt w:val="none"/>
      <w:lvlText w:val=""/>
      <w:lvlJc w:val="left"/>
      <w:pPr>
        <w:tabs>
          <w:tab w:val="num" w:pos="360"/>
        </w:tabs>
      </w:pPr>
    </w:lvl>
    <w:lvl w:ilvl="4" w:tplc="6EE49AD0">
      <w:numFmt w:val="none"/>
      <w:lvlText w:val=""/>
      <w:lvlJc w:val="left"/>
      <w:pPr>
        <w:tabs>
          <w:tab w:val="num" w:pos="360"/>
        </w:tabs>
      </w:pPr>
    </w:lvl>
    <w:lvl w:ilvl="5" w:tplc="8C3A397A">
      <w:numFmt w:val="none"/>
      <w:lvlText w:val=""/>
      <w:lvlJc w:val="left"/>
      <w:pPr>
        <w:tabs>
          <w:tab w:val="num" w:pos="360"/>
        </w:tabs>
      </w:pPr>
    </w:lvl>
    <w:lvl w:ilvl="6" w:tplc="464066DC">
      <w:numFmt w:val="none"/>
      <w:lvlText w:val=""/>
      <w:lvlJc w:val="left"/>
      <w:pPr>
        <w:tabs>
          <w:tab w:val="num" w:pos="360"/>
        </w:tabs>
      </w:pPr>
    </w:lvl>
    <w:lvl w:ilvl="7" w:tplc="9ACAD04C">
      <w:numFmt w:val="none"/>
      <w:lvlText w:val=""/>
      <w:lvlJc w:val="left"/>
      <w:pPr>
        <w:tabs>
          <w:tab w:val="num" w:pos="360"/>
        </w:tabs>
      </w:pPr>
    </w:lvl>
    <w:lvl w:ilvl="8" w:tplc="7B8C2D4C">
      <w:numFmt w:val="none"/>
      <w:lvlText w:val=""/>
      <w:lvlJc w:val="left"/>
      <w:pPr>
        <w:tabs>
          <w:tab w:val="num" w:pos="360"/>
        </w:tabs>
      </w:pPr>
    </w:lvl>
  </w:abstractNum>
  <w:abstractNum w:abstractNumId="157">
    <w:nsid w:val="684614E6"/>
    <w:multiLevelType w:val="hybridMultilevel"/>
    <w:tmpl w:val="D36442BE"/>
    <w:lvl w:ilvl="0" w:tplc="DD42D7EC">
      <w:start w:val="1"/>
      <w:numFmt w:val="lowerRoman"/>
      <w:lvlText w:val="%1."/>
      <w:lvlJc w:val="left"/>
      <w:pPr>
        <w:ind w:left="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52E9C4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19E5E8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E063A0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3CB43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F4AFBB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6A4A91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BEB31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48A8CC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8">
    <w:nsid w:val="684D1F68"/>
    <w:multiLevelType w:val="hybridMultilevel"/>
    <w:tmpl w:val="0AD0382E"/>
    <w:lvl w:ilvl="0" w:tplc="0809000F">
      <w:start w:val="1"/>
      <w:numFmt w:val="decimal"/>
      <w:lvlText w:val="%1."/>
      <w:lvlJc w:val="left"/>
      <w:pPr>
        <w:ind w:left="1440" w:hanging="360"/>
      </w:pPr>
      <w:rPr>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nsid w:val="69192864"/>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69A65C17"/>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nsid w:val="69E11D7C"/>
    <w:multiLevelType w:val="hybridMultilevel"/>
    <w:tmpl w:val="97E6E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6AF21CF1"/>
    <w:multiLevelType w:val="hybridMultilevel"/>
    <w:tmpl w:val="10B40EAC"/>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B5902DF"/>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6BAE3D47"/>
    <w:multiLevelType w:val="hybridMultilevel"/>
    <w:tmpl w:val="FE86171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BF315F2"/>
    <w:multiLevelType w:val="hybridMultilevel"/>
    <w:tmpl w:val="2CC028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C863171"/>
    <w:multiLevelType w:val="hybridMultilevel"/>
    <w:tmpl w:val="0A6E619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CDC0C6C"/>
    <w:multiLevelType w:val="hybridMultilevel"/>
    <w:tmpl w:val="686C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6CDF6DA2"/>
    <w:multiLevelType w:val="hybridMultilevel"/>
    <w:tmpl w:val="D8AE4816"/>
    <w:lvl w:ilvl="0" w:tplc="D2025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6F182E84"/>
    <w:multiLevelType w:val="hybridMultilevel"/>
    <w:tmpl w:val="60FC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088527A"/>
    <w:multiLevelType w:val="hybridMultilevel"/>
    <w:tmpl w:val="AFCA6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1E95203"/>
    <w:multiLevelType w:val="hybridMultilevel"/>
    <w:tmpl w:val="08121D0E"/>
    <w:lvl w:ilvl="0" w:tplc="04090019">
      <w:start w:val="1"/>
      <w:numFmt w:val="lowerLetter"/>
      <w:lvlText w:val="%1."/>
      <w:lvlJc w:val="left"/>
      <w:pPr>
        <w:ind w:left="1080" w:hanging="360"/>
      </w:pPr>
    </w:lvl>
    <w:lvl w:ilvl="1" w:tplc="0682E7D0">
      <w:numFmt w:val="bullet"/>
      <w:lvlText w:val="-"/>
      <w:lvlJc w:val="left"/>
      <w:pPr>
        <w:ind w:left="1800" w:hanging="360"/>
      </w:pPr>
      <w:rPr>
        <w:rFonts w:ascii="Cambria" w:eastAsiaTheme="minorEastAsia" w:hAnsi="Cambria" w:cstheme="minorBid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20E4440"/>
    <w:multiLevelType w:val="hybridMultilevel"/>
    <w:tmpl w:val="B370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3BA69F0"/>
    <w:multiLevelType w:val="multilevel"/>
    <w:tmpl w:val="C27A3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sz w:val="22"/>
      </w:rPr>
    </w:lvl>
    <w:lvl w:ilvl="2">
      <w:start w:val="1"/>
      <w:numFmt w:val="decimal"/>
      <w:isLgl/>
      <w:lvlText w:val="%1.%2.%3"/>
      <w:lvlJc w:val="left"/>
      <w:pPr>
        <w:ind w:left="1440" w:hanging="1080"/>
      </w:pPr>
      <w:rPr>
        <w:rFonts w:hint="default"/>
        <w:color w:val="000000"/>
        <w:sz w:val="22"/>
      </w:rPr>
    </w:lvl>
    <w:lvl w:ilvl="3">
      <w:start w:val="1"/>
      <w:numFmt w:val="decimal"/>
      <w:isLgl/>
      <w:lvlText w:val="%1.%2.%3.%4"/>
      <w:lvlJc w:val="left"/>
      <w:pPr>
        <w:ind w:left="1800" w:hanging="1440"/>
      </w:pPr>
      <w:rPr>
        <w:rFonts w:hint="default"/>
        <w:color w:val="000000"/>
        <w:sz w:val="22"/>
      </w:rPr>
    </w:lvl>
    <w:lvl w:ilvl="4">
      <w:start w:val="1"/>
      <w:numFmt w:val="decimal"/>
      <w:isLgl/>
      <w:lvlText w:val="%1.%2.%3.%4.%5"/>
      <w:lvlJc w:val="left"/>
      <w:pPr>
        <w:ind w:left="1800" w:hanging="1440"/>
      </w:pPr>
      <w:rPr>
        <w:rFonts w:hint="default"/>
        <w:color w:val="000000"/>
        <w:sz w:val="22"/>
      </w:rPr>
    </w:lvl>
    <w:lvl w:ilvl="5">
      <w:start w:val="1"/>
      <w:numFmt w:val="decimal"/>
      <w:isLgl/>
      <w:lvlText w:val="%1.%2.%3.%4.%5.%6"/>
      <w:lvlJc w:val="left"/>
      <w:pPr>
        <w:ind w:left="2160" w:hanging="1800"/>
      </w:pPr>
      <w:rPr>
        <w:rFonts w:hint="default"/>
        <w:color w:val="000000"/>
        <w:sz w:val="22"/>
      </w:rPr>
    </w:lvl>
    <w:lvl w:ilvl="6">
      <w:start w:val="1"/>
      <w:numFmt w:val="decimal"/>
      <w:isLgl/>
      <w:lvlText w:val="%1.%2.%3.%4.%5.%6.%7"/>
      <w:lvlJc w:val="left"/>
      <w:pPr>
        <w:ind w:left="2520" w:hanging="2160"/>
      </w:pPr>
      <w:rPr>
        <w:rFonts w:hint="default"/>
        <w:color w:val="000000"/>
        <w:sz w:val="22"/>
      </w:rPr>
    </w:lvl>
    <w:lvl w:ilvl="7">
      <w:start w:val="1"/>
      <w:numFmt w:val="decimal"/>
      <w:isLgl/>
      <w:lvlText w:val="%1.%2.%3.%4.%5.%6.%7.%8"/>
      <w:lvlJc w:val="left"/>
      <w:pPr>
        <w:ind w:left="2880" w:hanging="2520"/>
      </w:pPr>
      <w:rPr>
        <w:rFonts w:hint="default"/>
        <w:color w:val="000000"/>
        <w:sz w:val="22"/>
      </w:rPr>
    </w:lvl>
    <w:lvl w:ilvl="8">
      <w:start w:val="1"/>
      <w:numFmt w:val="decimal"/>
      <w:isLgl/>
      <w:lvlText w:val="%1.%2.%3.%4.%5.%6.%7.%8.%9"/>
      <w:lvlJc w:val="left"/>
      <w:pPr>
        <w:ind w:left="3240" w:hanging="2880"/>
      </w:pPr>
      <w:rPr>
        <w:rFonts w:hint="default"/>
        <w:color w:val="000000"/>
        <w:sz w:val="22"/>
      </w:rPr>
    </w:lvl>
  </w:abstractNum>
  <w:abstractNum w:abstractNumId="174">
    <w:nsid w:val="7484481C"/>
    <w:multiLevelType w:val="hybridMultilevel"/>
    <w:tmpl w:val="28D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75D1379F"/>
    <w:multiLevelType w:val="hybridMultilevel"/>
    <w:tmpl w:val="95964A40"/>
    <w:lvl w:ilvl="0" w:tplc="08805E92">
      <w:start w:val="1"/>
      <w:numFmt w:val="decimal"/>
      <w:lvlText w:val="%1."/>
      <w:lvlJc w:val="left"/>
      <w:pPr>
        <w:ind w:left="720" w:hanging="360"/>
      </w:pPr>
      <w:rPr>
        <w:rFonts w:cs="Times New Roman" w:hint="default"/>
        <w:b w:val="0"/>
        <w:i w:val="0"/>
        <w:sz w:val="20"/>
        <w:szCs w:val="2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6">
    <w:nsid w:val="75E945D5"/>
    <w:multiLevelType w:val="hybridMultilevel"/>
    <w:tmpl w:val="8898C1E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724765F"/>
    <w:multiLevelType w:val="hybridMultilevel"/>
    <w:tmpl w:val="F8A206DE"/>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7A82855"/>
    <w:multiLevelType w:val="hybridMultilevel"/>
    <w:tmpl w:val="1AB0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77CC2BD0"/>
    <w:multiLevelType w:val="hybridMultilevel"/>
    <w:tmpl w:val="E676E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nsid w:val="77CE6662"/>
    <w:multiLevelType w:val="hybridMultilevel"/>
    <w:tmpl w:val="0F2C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88C530A"/>
    <w:multiLevelType w:val="hybridMultilevel"/>
    <w:tmpl w:val="F8B4A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nsid w:val="78E5372B"/>
    <w:multiLevelType w:val="hybridMultilevel"/>
    <w:tmpl w:val="8C120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92D0150"/>
    <w:multiLevelType w:val="hybridMultilevel"/>
    <w:tmpl w:val="6A50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B59533F"/>
    <w:multiLevelType w:val="hybridMultilevel"/>
    <w:tmpl w:val="FAA09934"/>
    <w:lvl w:ilvl="0" w:tplc="088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7E9D305E"/>
    <w:multiLevelType w:val="hybridMultilevel"/>
    <w:tmpl w:val="73C6D3F8"/>
    <w:lvl w:ilvl="0" w:tplc="DD42D7EC">
      <w:start w:val="1"/>
      <w:numFmt w:val="lowerRoman"/>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FBA602D"/>
    <w:multiLevelType w:val="hybridMultilevel"/>
    <w:tmpl w:val="ADC283A8"/>
    <w:lvl w:ilvl="0" w:tplc="CE78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7FFC4700"/>
    <w:multiLevelType w:val="hybridMultilevel"/>
    <w:tmpl w:val="31B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0"/>
  </w:num>
  <w:num w:numId="2">
    <w:abstractNumId w:val="16"/>
  </w:num>
  <w:num w:numId="3">
    <w:abstractNumId w:val="178"/>
  </w:num>
  <w:num w:numId="4">
    <w:abstractNumId w:val="98"/>
  </w:num>
  <w:num w:numId="5">
    <w:abstractNumId w:val="2"/>
  </w:num>
  <w:num w:numId="6">
    <w:abstractNumId w:val="110"/>
  </w:num>
  <w:num w:numId="7">
    <w:abstractNumId w:val="97"/>
  </w:num>
  <w:num w:numId="8">
    <w:abstractNumId w:val="70"/>
  </w:num>
  <w:num w:numId="9">
    <w:abstractNumId w:val="157"/>
  </w:num>
  <w:num w:numId="10">
    <w:abstractNumId w:val="33"/>
  </w:num>
  <w:num w:numId="11">
    <w:abstractNumId w:val="109"/>
  </w:num>
  <w:num w:numId="12">
    <w:abstractNumId w:val="40"/>
  </w:num>
  <w:num w:numId="13">
    <w:abstractNumId w:val="15"/>
  </w:num>
  <w:num w:numId="14">
    <w:abstractNumId w:val="45"/>
  </w:num>
  <w:num w:numId="15">
    <w:abstractNumId w:val="53"/>
  </w:num>
  <w:num w:numId="16">
    <w:abstractNumId w:val="52"/>
  </w:num>
  <w:num w:numId="17">
    <w:abstractNumId w:val="129"/>
  </w:num>
  <w:num w:numId="18">
    <w:abstractNumId w:val="175"/>
  </w:num>
  <w:num w:numId="19">
    <w:abstractNumId w:val="42"/>
  </w:num>
  <w:num w:numId="20">
    <w:abstractNumId w:val="13"/>
  </w:num>
  <w:num w:numId="21">
    <w:abstractNumId w:val="30"/>
  </w:num>
  <w:num w:numId="22">
    <w:abstractNumId w:val="74"/>
  </w:num>
  <w:num w:numId="23">
    <w:abstractNumId w:val="117"/>
  </w:num>
  <w:num w:numId="24">
    <w:abstractNumId w:val="48"/>
  </w:num>
  <w:num w:numId="25">
    <w:abstractNumId w:val="169"/>
  </w:num>
  <w:num w:numId="26">
    <w:abstractNumId w:val="131"/>
  </w:num>
  <w:num w:numId="27">
    <w:abstractNumId w:val="135"/>
  </w:num>
  <w:num w:numId="28">
    <w:abstractNumId w:val="106"/>
  </w:num>
  <w:num w:numId="29">
    <w:abstractNumId w:val="99"/>
  </w:num>
  <w:num w:numId="30">
    <w:abstractNumId w:val="139"/>
  </w:num>
  <w:num w:numId="31">
    <w:abstractNumId w:val="148"/>
  </w:num>
  <w:num w:numId="32">
    <w:abstractNumId w:val="184"/>
  </w:num>
  <w:num w:numId="33">
    <w:abstractNumId w:val="63"/>
  </w:num>
  <w:num w:numId="34">
    <w:abstractNumId w:val="7"/>
  </w:num>
  <w:num w:numId="35">
    <w:abstractNumId w:val="29"/>
  </w:num>
  <w:num w:numId="36">
    <w:abstractNumId w:val="24"/>
  </w:num>
  <w:num w:numId="37">
    <w:abstractNumId w:val="149"/>
  </w:num>
  <w:num w:numId="38">
    <w:abstractNumId w:val="144"/>
  </w:num>
  <w:num w:numId="39">
    <w:abstractNumId w:val="115"/>
  </w:num>
  <w:num w:numId="40">
    <w:abstractNumId w:val="62"/>
  </w:num>
  <w:num w:numId="41">
    <w:abstractNumId w:val="27"/>
  </w:num>
  <w:num w:numId="42">
    <w:abstractNumId w:val="160"/>
  </w:num>
  <w:num w:numId="43">
    <w:abstractNumId w:val="66"/>
  </w:num>
  <w:num w:numId="44">
    <w:abstractNumId w:val="158"/>
  </w:num>
  <w:num w:numId="45">
    <w:abstractNumId w:val="14"/>
  </w:num>
  <w:num w:numId="46">
    <w:abstractNumId w:val="4"/>
  </w:num>
  <w:num w:numId="47">
    <w:abstractNumId w:val="3"/>
  </w:num>
  <w:num w:numId="48">
    <w:abstractNumId w:val="90"/>
  </w:num>
  <w:num w:numId="49">
    <w:abstractNumId w:val="114"/>
    <w:lvlOverride w:ilvl="0">
      <w:startOverride w:val="1"/>
    </w:lvlOverride>
  </w:num>
  <w:num w:numId="50">
    <w:abstractNumId w:val="17"/>
  </w:num>
  <w:num w:numId="51">
    <w:abstractNumId w:val="168"/>
  </w:num>
  <w:num w:numId="52">
    <w:abstractNumId w:val="138"/>
  </w:num>
  <w:num w:numId="53">
    <w:abstractNumId w:val="5"/>
  </w:num>
  <w:num w:numId="54">
    <w:abstractNumId w:val="11"/>
  </w:num>
  <w:num w:numId="55">
    <w:abstractNumId w:val="127"/>
  </w:num>
  <w:num w:numId="56">
    <w:abstractNumId w:val="93"/>
  </w:num>
  <w:num w:numId="57">
    <w:abstractNumId w:val="10"/>
  </w:num>
  <w:num w:numId="58">
    <w:abstractNumId w:val="91"/>
  </w:num>
  <w:num w:numId="59">
    <w:abstractNumId w:val="145"/>
  </w:num>
  <w:num w:numId="60">
    <w:abstractNumId w:val="103"/>
  </w:num>
  <w:num w:numId="61">
    <w:abstractNumId w:val="183"/>
  </w:num>
  <w:num w:numId="62">
    <w:abstractNumId w:val="1"/>
  </w:num>
  <w:num w:numId="63">
    <w:abstractNumId w:val="60"/>
  </w:num>
  <w:num w:numId="64">
    <w:abstractNumId w:val="185"/>
  </w:num>
  <w:num w:numId="65">
    <w:abstractNumId w:val="126"/>
  </w:num>
  <w:num w:numId="66">
    <w:abstractNumId w:val="105"/>
  </w:num>
  <w:num w:numId="67">
    <w:abstractNumId w:val="55"/>
  </w:num>
  <w:num w:numId="68">
    <w:abstractNumId w:val="172"/>
  </w:num>
  <w:num w:numId="69">
    <w:abstractNumId w:val="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num>
  <w:num w:numId="73">
    <w:abstractNumId w:val="18"/>
  </w:num>
  <w:num w:numId="74">
    <w:abstractNumId w:val="8"/>
  </w:num>
  <w:num w:numId="75">
    <w:abstractNumId w:val="58"/>
  </w:num>
  <w:num w:numId="76">
    <w:abstractNumId w:val="181"/>
  </w:num>
  <w:num w:numId="77">
    <w:abstractNumId w:val="120"/>
  </w:num>
  <w:num w:numId="78">
    <w:abstractNumId w:val="124"/>
  </w:num>
  <w:num w:numId="79">
    <w:abstractNumId w:val="68"/>
  </w:num>
  <w:num w:numId="80">
    <w:abstractNumId w:val="133"/>
  </w:num>
  <w:num w:numId="81">
    <w:abstractNumId w:val="36"/>
  </w:num>
  <w:num w:numId="82">
    <w:abstractNumId w:val="44"/>
  </w:num>
  <w:num w:numId="83">
    <w:abstractNumId w:val="23"/>
  </w:num>
  <w:num w:numId="84">
    <w:abstractNumId w:val="69"/>
  </w:num>
  <w:num w:numId="85">
    <w:abstractNumId w:val="34"/>
  </w:num>
  <w:num w:numId="86">
    <w:abstractNumId w:val="186"/>
  </w:num>
  <w:num w:numId="87">
    <w:abstractNumId w:val="21"/>
  </w:num>
  <w:num w:numId="88">
    <w:abstractNumId w:val="153"/>
  </w:num>
  <w:num w:numId="89">
    <w:abstractNumId w:val="173"/>
  </w:num>
  <w:num w:numId="90">
    <w:abstractNumId w:val="179"/>
  </w:num>
  <w:num w:numId="91">
    <w:abstractNumId w:val="116"/>
  </w:num>
  <w:num w:numId="92">
    <w:abstractNumId w:val="12"/>
  </w:num>
  <w:num w:numId="93">
    <w:abstractNumId w:val="65"/>
  </w:num>
  <w:num w:numId="94">
    <w:abstractNumId w:val="112"/>
  </w:num>
  <w:num w:numId="95">
    <w:abstractNumId w:val="71"/>
  </w:num>
  <w:num w:numId="96">
    <w:abstractNumId w:val="79"/>
  </w:num>
  <w:num w:numId="97">
    <w:abstractNumId w:val="54"/>
  </w:num>
  <w:num w:numId="98">
    <w:abstractNumId w:val="156"/>
  </w:num>
  <w:num w:numId="99">
    <w:abstractNumId w:val="128"/>
  </w:num>
  <w:num w:numId="100">
    <w:abstractNumId w:val="132"/>
  </w:num>
  <w:num w:numId="101">
    <w:abstractNumId w:val="151"/>
  </w:num>
  <w:num w:numId="102">
    <w:abstractNumId w:val="75"/>
  </w:num>
  <w:num w:numId="103">
    <w:abstractNumId w:val="122"/>
  </w:num>
  <w:num w:numId="104">
    <w:abstractNumId w:val="78"/>
  </w:num>
  <w:num w:numId="105">
    <w:abstractNumId w:val="182"/>
  </w:num>
  <w:num w:numId="106">
    <w:abstractNumId w:val="125"/>
  </w:num>
  <w:num w:numId="107">
    <w:abstractNumId w:val="81"/>
  </w:num>
  <w:num w:numId="108">
    <w:abstractNumId w:val="56"/>
  </w:num>
  <w:num w:numId="109">
    <w:abstractNumId w:val="171"/>
  </w:num>
  <w:num w:numId="110">
    <w:abstractNumId w:val="35"/>
  </w:num>
  <w:num w:numId="111">
    <w:abstractNumId w:val="49"/>
  </w:num>
  <w:num w:numId="112">
    <w:abstractNumId w:val="41"/>
  </w:num>
  <w:num w:numId="113">
    <w:abstractNumId w:val="67"/>
  </w:num>
  <w:num w:numId="114">
    <w:abstractNumId w:val="167"/>
  </w:num>
  <w:num w:numId="115">
    <w:abstractNumId w:val="87"/>
  </w:num>
  <w:num w:numId="116">
    <w:abstractNumId w:val="38"/>
  </w:num>
  <w:num w:numId="117">
    <w:abstractNumId w:val="155"/>
  </w:num>
  <w:num w:numId="118">
    <w:abstractNumId w:val="137"/>
  </w:num>
  <w:num w:numId="119">
    <w:abstractNumId w:val="161"/>
  </w:num>
  <w:num w:numId="120">
    <w:abstractNumId w:val="147"/>
  </w:num>
  <w:num w:numId="121">
    <w:abstractNumId w:val="39"/>
  </w:num>
  <w:num w:numId="122">
    <w:abstractNumId w:val="50"/>
  </w:num>
  <w:num w:numId="123">
    <w:abstractNumId w:val="51"/>
  </w:num>
  <w:num w:numId="124">
    <w:abstractNumId w:val="47"/>
  </w:num>
  <w:num w:numId="125">
    <w:abstractNumId w:val="140"/>
  </w:num>
  <w:num w:numId="126">
    <w:abstractNumId w:val="43"/>
  </w:num>
  <w:num w:numId="127">
    <w:abstractNumId w:val="37"/>
  </w:num>
  <w:num w:numId="128">
    <w:abstractNumId w:val="73"/>
  </w:num>
  <w:num w:numId="129">
    <w:abstractNumId w:val="89"/>
  </w:num>
  <w:num w:numId="130">
    <w:abstractNumId w:val="118"/>
  </w:num>
  <w:num w:numId="131">
    <w:abstractNumId w:val="121"/>
  </w:num>
  <w:num w:numId="132">
    <w:abstractNumId w:val="174"/>
  </w:num>
  <w:num w:numId="133">
    <w:abstractNumId w:val="64"/>
  </w:num>
  <w:num w:numId="134">
    <w:abstractNumId w:val="136"/>
  </w:num>
  <w:num w:numId="135">
    <w:abstractNumId w:val="57"/>
  </w:num>
  <w:num w:numId="136">
    <w:abstractNumId w:val="26"/>
  </w:num>
  <w:num w:numId="137">
    <w:abstractNumId w:val="77"/>
  </w:num>
  <w:num w:numId="138">
    <w:abstractNumId w:val="101"/>
  </w:num>
  <w:num w:numId="139">
    <w:abstractNumId w:val="46"/>
  </w:num>
  <w:num w:numId="140">
    <w:abstractNumId w:val="163"/>
  </w:num>
  <w:num w:numId="141">
    <w:abstractNumId w:val="154"/>
  </w:num>
  <w:num w:numId="142">
    <w:abstractNumId w:val="95"/>
  </w:num>
  <w:num w:numId="143">
    <w:abstractNumId w:val="76"/>
  </w:num>
  <w:num w:numId="144">
    <w:abstractNumId w:val="59"/>
  </w:num>
  <w:num w:numId="145">
    <w:abstractNumId w:val="170"/>
  </w:num>
  <w:num w:numId="146">
    <w:abstractNumId w:val="0"/>
  </w:num>
  <w:num w:numId="147">
    <w:abstractNumId w:val="72"/>
  </w:num>
  <w:num w:numId="148">
    <w:abstractNumId w:val="159"/>
  </w:num>
  <w:num w:numId="149">
    <w:abstractNumId w:val="20"/>
  </w:num>
  <w:num w:numId="150">
    <w:abstractNumId w:val="92"/>
  </w:num>
  <w:num w:numId="151">
    <w:abstractNumId w:val="180"/>
  </w:num>
  <w:num w:numId="152">
    <w:abstractNumId w:val="187"/>
  </w:num>
  <w:num w:numId="153">
    <w:abstractNumId w:val="165"/>
  </w:num>
  <w:num w:numId="154">
    <w:abstractNumId w:val="80"/>
  </w:num>
  <w:num w:numId="155">
    <w:abstractNumId w:val="96"/>
  </w:num>
  <w:num w:numId="156">
    <w:abstractNumId w:val="94"/>
  </w:num>
  <w:num w:numId="157">
    <w:abstractNumId w:val="28"/>
  </w:num>
  <w:num w:numId="158">
    <w:abstractNumId w:val="146"/>
  </w:num>
  <w:num w:numId="159">
    <w:abstractNumId w:val="104"/>
  </w:num>
  <w:num w:numId="160">
    <w:abstractNumId w:val="150"/>
  </w:num>
  <w:num w:numId="161">
    <w:abstractNumId w:val="113"/>
  </w:num>
  <w:num w:numId="162">
    <w:abstractNumId w:val="31"/>
  </w:num>
  <w:num w:numId="163">
    <w:abstractNumId w:val="111"/>
  </w:num>
  <w:num w:numId="164">
    <w:abstractNumId w:val="9"/>
  </w:num>
  <w:num w:numId="165">
    <w:abstractNumId w:val="61"/>
  </w:num>
  <w:num w:numId="166">
    <w:abstractNumId w:val="108"/>
  </w:num>
  <w:num w:numId="167">
    <w:abstractNumId w:val="142"/>
  </w:num>
  <w:num w:numId="168">
    <w:abstractNumId w:val="85"/>
  </w:num>
  <w:num w:numId="169">
    <w:abstractNumId w:val="141"/>
  </w:num>
  <w:num w:numId="170">
    <w:abstractNumId w:val="107"/>
  </w:num>
  <w:num w:numId="171">
    <w:abstractNumId w:val="102"/>
  </w:num>
  <w:num w:numId="172">
    <w:abstractNumId w:val="119"/>
  </w:num>
  <w:num w:numId="173">
    <w:abstractNumId w:val="134"/>
  </w:num>
  <w:num w:numId="174">
    <w:abstractNumId w:val="123"/>
  </w:num>
  <w:num w:numId="175">
    <w:abstractNumId w:val="22"/>
  </w:num>
  <w:num w:numId="176">
    <w:abstractNumId w:val="166"/>
  </w:num>
  <w:num w:numId="177">
    <w:abstractNumId w:val="83"/>
  </w:num>
  <w:num w:numId="178">
    <w:abstractNumId w:val="177"/>
  </w:num>
  <w:num w:numId="179">
    <w:abstractNumId w:val="100"/>
  </w:num>
  <w:num w:numId="180">
    <w:abstractNumId w:val="86"/>
  </w:num>
  <w:num w:numId="181">
    <w:abstractNumId w:val="176"/>
  </w:num>
  <w:num w:numId="182">
    <w:abstractNumId w:val="25"/>
  </w:num>
  <w:num w:numId="183">
    <w:abstractNumId w:val="82"/>
  </w:num>
  <w:num w:numId="184">
    <w:abstractNumId w:val="143"/>
  </w:num>
  <w:num w:numId="185">
    <w:abstractNumId w:val="162"/>
  </w:num>
  <w:num w:numId="186">
    <w:abstractNumId w:val="32"/>
  </w:num>
  <w:num w:numId="187">
    <w:abstractNumId w:val="164"/>
  </w:num>
  <w:num w:numId="188">
    <w:abstractNumId w:val="19"/>
  </w:num>
  <w:num w:numId="189">
    <w:abstractNumId w:val="15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80"/>
    <w:rsid w:val="00004017"/>
    <w:rsid w:val="000306F2"/>
    <w:rsid w:val="00056680"/>
    <w:rsid w:val="000660E5"/>
    <w:rsid w:val="00073F09"/>
    <w:rsid w:val="00077414"/>
    <w:rsid w:val="0009238D"/>
    <w:rsid w:val="00097F7F"/>
    <w:rsid w:val="000A31FE"/>
    <w:rsid w:val="000B76AB"/>
    <w:rsid w:val="000C78E4"/>
    <w:rsid w:val="000D38C1"/>
    <w:rsid w:val="000E74E4"/>
    <w:rsid w:val="00103198"/>
    <w:rsid w:val="00120184"/>
    <w:rsid w:val="00120502"/>
    <w:rsid w:val="00132C92"/>
    <w:rsid w:val="00135D3E"/>
    <w:rsid w:val="001627B1"/>
    <w:rsid w:val="00164ABE"/>
    <w:rsid w:val="001719A4"/>
    <w:rsid w:val="00171B73"/>
    <w:rsid w:val="001720D5"/>
    <w:rsid w:val="0017318A"/>
    <w:rsid w:val="001761A6"/>
    <w:rsid w:val="001823F2"/>
    <w:rsid w:val="00191FD4"/>
    <w:rsid w:val="00192B0C"/>
    <w:rsid w:val="00196642"/>
    <w:rsid w:val="001A146E"/>
    <w:rsid w:val="001A751C"/>
    <w:rsid w:val="001B06E2"/>
    <w:rsid w:val="001C560D"/>
    <w:rsid w:val="001C7330"/>
    <w:rsid w:val="001D7F5E"/>
    <w:rsid w:val="001E42E6"/>
    <w:rsid w:val="001E60ED"/>
    <w:rsid w:val="001E7A7F"/>
    <w:rsid w:val="001F0941"/>
    <w:rsid w:val="001F1C71"/>
    <w:rsid w:val="001F6740"/>
    <w:rsid w:val="00200BB3"/>
    <w:rsid w:val="00201DC6"/>
    <w:rsid w:val="00202BDA"/>
    <w:rsid w:val="00205584"/>
    <w:rsid w:val="0020574D"/>
    <w:rsid w:val="00210467"/>
    <w:rsid w:val="00210B78"/>
    <w:rsid w:val="002140AC"/>
    <w:rsid w:val="002251D4"/>
    <w:rsid w:val="00253898"/>
    <w:rsid w:val="00262629"/>
    <w:rsid w:val="0027387B"/>
    <w:rsid w:val="00285E20"/>
    <w:rsid w:val="002A1EE7"/>
    <w:rsid w:val="002A2745"/>
    <w:rsid w:val="002B4D7C"/>
    <w:rsid w:val="002B7CE9"/>
    <w:rsid w:val="002C21EB"/>
    <w:rsid w:val="002C2554"/>
    <w:rsid w:val="002C40B1"/>
    <w:rsid w:val="002D322E"/>
    <w:rsid w:val="002D34AB"/>
    <w:rsid w:val="002E2D15"/>
    <w:rsid w:val="002E6113"/>
    <w:rsid w:val="002F0889"/>
    <w:rsid w:val="002F39CD"/>
    <w:rsid w:val="002F641E"/>
    <w:rsid w:val="003036C7"/>
    <w:rsid w:val="00304AC7"/>
    <w:rsid w:val="00306CEE"/>
    <w:rsid w:val="00310935"/>
    <w:rsid w:val="00310BF6"/>
    <w:rsid w:val="003130E9"/>
    <w:rsid w:val="00314E91"/>
    <w:rsid w:val="0032023F"/>
    <w:rsid w:val="003232A3"/>
    <w:rsid w:val="00341867"/>
    <w:rsid w:val="00341D56"/>
    <w:rsid w:val="0034587A"/>
    <w:rsid w:val="00352AA7"/>
    <w:rsid w:val="0036277F"/>
    <w:rsid w:val="0037214B"/>
    <w:rsid w:val="00387F34"/>
    <w:rsid w:val="003901E3"/>
    <w:rsid w:val="003B0E35"/>
    <w:rsid w:val="003B3657"/>
    <w:rsid w:val="003B6434"/>
    <w:rsid w:val="003C05C7"/>
    <w:rsid w:val="003C2F97"/>
    <w:rsid w:val="003C74EA"/>
    <w:rsid w:val="003D3815"/>
    <w:rsid w:val="003D5805"/>
    <w:rsid w:val="003D6A4E"/>
    <w:rsid w:val="003D7658"/>
    <w:rsid w:val="003E7A59"/>
    <w:rsid w:val="003F0597"/>
    <w:rsid w:val="003F2915"/>
    <w:rsid w:val="00402940"/>
    <w:rsid w:val="004032B1"/>
    <w:rsid w:val="0041379C"/>
    <w:rsid w:val="00420D73"/>
    <w:rsid w:val="00433742"/>
    <w:rsid w:val="00434605"/>
    <w:rsid w:val="00440CC8"/>
    <w:rsid w:val="0044328E"/>
    <w:rsid w:val="0045316E"/>
    <w:rsid w:val="004554A0"/>
    <w:rsid w:val="00462AEF"/>
    <w:rsid w:val="00465845"/>
    <w:rsid w:val="0046717F"/>
    <w:rsid w:val="0047160D"/>
    <w:rsid w:val="00481284"/>
    <w:rsid w:val="00486FCD"/>
    <w:rsid w:val="00496C53"/>
    <w:rsid w:val="004A15D3"/>
    <w:rsid w:val="004B2A0A"/>
    <w:rsid w:val="004B2AA7"/>
    <w:rsid w:val="004B3AF1"/>
    <w:rsid w:val="004C7AFA"/>
    <w:rsid w:val="004D67BF"/>
    <w:rsid w:val="004D7063"/>
    <w:rsid w:val="004D70F9"/>
    <w:rsid w:val="004E1A3C"/>
    <w:rsid w:val="004E38A1"/>
    <w:rsid w:val="004E4BE6"/>
    <w:rsid w:val="004E52FC"/>
    <w:rsid w:val="004E7E9B"/>
    <w:rsid w:val="004F20B4"/>
    <w:rsid w:val="004F2125"/>
    <w:rsid w:val="004F46E0"/>
    <w:rsid w:val="00507907"/>
    <w:rsid w:val="005409C0"/>
    <w:rsid w:val="00545D6F"/>
    <w:rsid w:val="00550DFA"/>
    <w:rsid w:val="005542F6"/>
    <w:rsid w:val="00561488"/>
    <w:rsid w:val="00563147"/>
    <w:rsid w:val="00576206"/>
    <w:rsid w:val="00591EB8"/>
    <w:rsid w:val="005941DA"/>
    <w:rsid w:val="005955DC"/>
    <w:rsid w:val="005A44A5"/>
    <w:rsid w:val="005A4B57"/>
    <w:rsid w:val="005C6210"/>
    <w:rsid w:val="005D4D08"/>
    <w:rsid w:val="005D5B9A"/>
    <w:rsid w:val="005E0592"/>
    <w:rsid w:val="005E0DD4"/>
    <w:rsid w:val="005E2FD1"/>
    <w:rsid w:val="005E44EE"/>
    <w:rsid w:val="005E738D"/>
    <w:rsid w:val="005F3832"/>
    <w:rsid w:val="00602A9D"/>
    <w:rsid w:val="00607279"/>
    <w:rsid w:val="00613003"/>
    <w:rsid w:val="0062665E"/>
    <w:rsid w:val="0062712A"/>
    <w:rsid w:val="00630185"/>
    <w:rsid w:val="00633D81"/>
    <w:rsid w:val="00652CA6"/>
    <w:rsid w:val="00655A27"/>
    <w:rsid w:val="006700C9"/>
    <w:rsid w:val="00673CF8"/>
    <w:rsid w:val="00676630"/>
    <w:rsid w:val="0067701C"/>
    <w:rsid w:val="006971A8"/>
    <w:rsid w:val="006B3739"/>
    <w:rsid w:val="006E45B2"/>
    <w:rsid w:val="006E5A34"/>
    <w:rsid w:val="006E76C4"/>
    <w:rsid w:val="006F3D2A"/>
    <w:rsid w:val="006F3E97"/>
    <w:rsid w:val="006F744B"/>
    <w:rsid w:val="006F7A9F"/>
    <w:rsid w:val="00702820"/>
    <w:rsid w:val="00703D49"/>
    <w:rsid w:val="00704B30"/>
    <w:rsid w:val="00707D14"/>
    <w:rsid w:val="00711F73"/>
    <w:rsid w:val="00715AF5"/>
    <w:rsid w:val="00722828"/>
    <w:rsid w:val="00727108"/>
    <w:rsid w:val="00731509"/>
    <w:rsid w:val="00731AD6"/>
    <w:rsid w:val="00737028"/>
    <w:rsid w:val="00740198"/>
    <w:rsid w:val="007464DE"/>
    <w:rsid w:val="00750831"/>
    <w:rsid w:val="0075416E"/>
    <w:rsid w:val="00754D08"/>
    <w:rsid w:val="00760605"/>
    <w:rsid w:val="00766E24"/>
    <w:rsid w:val="007722D5"/>
    <w:rsid w:val="0078567A"/>
    <w:rsid w:val="00793209"/>
    <w:rsid w:val="007A3683"/>
    <w:rsid w:val="007B7079"/>
    <w:rsid w:val="007C3E5E"/>
    <w:rsid w:val="007D66E6"/>
    <w:rsid w:val="007E01EA"/>
    <w:rsid w:val="007E0DB1"/>
    <w:rsid w:val="007E0E1C"/>
    <w:rsid w:val="007F63F8"/>
    <w:rsid w:val="00806D9A"/>
    <w:rsid w:val="00812193"/>
    <w:rsid w:val="00816FC5"/>
    <w:rsid w:val="00821F56"/>
    <w:rsid w:val="00825544"/>
    <w:rsid w:val="00836C9D"/>
    <w:rsid w:val="00837F60"/>
    <w:rsid w:val="008418A4"/>
    <w:rsid w:val="008430C9"/>
    <w:rsid w:val="00843EFF"/>
    <w:rsid w:val="0086210C"/>
    <w:rsid w:val="00871374"/>
    <w:rsid w:val="0087282E"/>
    <w:rsid w:val="00876A85"/>
    <w:rsid w:val="00880F7F"/>
    <w:rsid w:val="00883679"/>
    <w:rsid w:val="00893444"/>
    <w:rsid w:val="00893C72"/>
    <w:rsid w:val="00897EBE"/>
    <w:rsid w:val="008B21FC"/>
    <w:rsid w:val="008B6D40"/>
    <w:rsid w:val="008B7C43"/>
    <w:rsid w:val="008C4B52"/>
    <w:rsid w:val="008C5ED8"/>
    <w:rsid w:val="008D09BA"/>
    <w:rsid w:val="008D2BB1"/>
    <w:rsid w:val="008E7433"/>
    <w:rsid w:val="008F7470"/>
    <w:rsid w:val="009134BA"/>
    <w:rsid w:val="009143B4"/>
    <w:rsid w:val="00933576"/>
    <w:rsid w:val="00937EF3"/>
    <w:rsid w:val="00950D61"/>
    <w:rsid w:val="00952952"/>
    <w:rsid w:val="00954D5D"/>
    <w:rsid w:val="00961B49"/>
    <w:rsid w:val="0096250F"/>
    <w:rsid w:val="009712B3"/>
    <w:rsid w:val="00975A32"/>
    <w:rsid w:val="009A1781"/>
    <w:rsid w:val="009A22B6"/>
    <w:rsid w:val="009A77C6"/>
    <w:rsid w:val="009B19D0"/>
    <w:rsid w:val="009B7145"/>
    <w:rsid w:val="009C0670"/>
    <w:rsid w:val="009C365C"/>
    <w:rsid w:val="009C54B8"/>
    <w:rsid w:val="009C782B"/>
    <w:rsid w:val="009D0B22"/>
    <w:rsid w:val="009D4AB4"/>
    <w:rsid w:val="009D714D"/>
    <w:rsid w:val="009F0163"/>
    <w:rsid w:val="00A01879"/>
    <w:rsid w:val="00A02AC2"/>
    <w:rsid w:val="00A07D79"/>
    <w:rsid w:val="00A16B82"/>
    <w:rsid w:val="00A25CF7"/>
    <w:rsid w:val="00A27A43"/>
    <w:rsid w:val="00A27E21"/>
    <w:rsid w:val="00A32556"/>
    <w:rsid w:val="00A32D0C"/>
    <w:rsid w:val="00A5099F"/>
    <w:rsid w:val="00A51349"/>
    <w:rsid w:val="00A5615E"/>
    <w:rsid w:val="00A65580"/>
    <w:rsid w:val="00A729E2"/>
    <w:rsid w:val="00A73367"/>
    <w:rsid w:val="00A7347E"/>
    <w:rsid w:val="00A758E8"/>
    <w:rsid w:val="00A82DAB"/>
    <w:rsid w:val="00A85BA0"/>
    <w:rsid w:val="00A97150"/>
    <w:rsid w:val="00A97D0D"/>
    <w:rsid w:val="00AC003C"/>
    <w:rsid w:val="00AC2CA1"/>
    <w:rsid w:val="00AC2F53"/>
    <w:rsid w:val="00AD41DC"/>
    <w:rsid w:val="00AD6E6C"/>
    <w:rsid w:val="00AE0EB7"/>
    <w:rsid w:val="00AF3491"/>
    <w:rsid w:val="00B01F95"/>
    <w:rsid w:val="00B236EC"/>
    <w:rsid w:val="00B313E8"/>
    <w:rsid w:val="00B369CF"/>
    <w:rsid w:val="00B46CE8"/>
    <w:rsid w:val="00B5148E"/>
    <w:rsid w:val="00B5304F"/>
    <w:rsid w:val="00B54C46"/>
    <w:rsid w:val="00B56C49"/>
    <w:rsid w:val="00B65C79"/>
    <w:rsid w:val="00B66752"/>
    <w:rsid w:val="00B775C0"/>
    <w:rsid w:val="00B81973"/>
    <w:rsid w:val="00B8238F"/>
    <w:rsid w:val="00B84BB2"/>
    <w:rsid w:val="00B876A5"/>
    <w:rsid w:val="00B90A87"/>
    <w:rsid w:val="00B93804"/>
    <w:rsid w:val="00B95C7C"/>
    <w:rsid w:val="00BA1020"/>
    <w:rsid w:val="00BA6D65"/>
    <w:rsid w:val="00BB0BC3"/>
    <w:rsid w:val="00BB15F3"/>
    <w:rsid w:val="00BC663C"/>
    <w:rsid w:val="00BD22D8"/>
    <w:rsid w:val="00BD3B54"/>
    <w:rsid w:val="00BD4B1F"/>
    <w:rsid w:val="00BE13D5"/>
    <w:rsid w:val="00BE52A7"/>
    <w:rsid w:val="00BE582C"/>
    <w:rsid w:val="00BE78F1"/>
    <w:rsid w:val="00C05397"/>
    <w:rsid w:val="00C076B9"/>
    <w:rsid w:val="00C126E2"/>
    <w:rsid w:val="00C12904"/>
    <w:rsid w:val="00C136A3"/>
    <w:rsid w:val="00C20FC5"/>
    <w:rsid w:val="00C21F31"/>
    <w:rsid w:val="00C27613"/>
    <w:rsid w:val="00C30BA1"/>
    <w:rsid w:val="00C34B33"/>
    <w:rsid w:val="00C35117"/>
    <w:rsid w:val="00C36A0E"/>
    <w:rsid w:val="00C5440A"/>
    <w:rsid w:val="00C57C49"/>
    <w:rsid w:val="00C6641F"/>
    <w:rsid w:val="00C740D4"/>
    <w:rsid w:val="00C77EA4"/>
    <w:rsid w:val="00C810A9"/>
    <w:rsid w:val="00C84DBD"/>
    <w:rsid w:val="00C919C4"/>
    <w:rsid w:val="00C96397"/>
    <w:rsid w:val="00C9764E"/>
    <w:rsid w:val="00CA3E18"/>
    <w:rsid w:val="00CA4BEA"/>
    <w:rsid w:val="00CB3A97"/>
    <w:rsid w:val="00CC6E12"/>
    <w:rsid w:val="00CD330D"/>
    <w:rsid w:val="00CD6D43"/>
    <w:rsid w:val="00CD70CE"/>
    <w:rsid w:val="00CE0B9F"/>
    <w:rsid w:val="00CE1895"/>
    <w:rsid w:val="00D05B37"/>
    <w:rsid w:val="00D16508"/>
    <w:rsid w:val="00D314B0"/>
    <w:rsid w:val="00D325BF"/>
    <w:rsid w:val="00D369C5"/>
    <w:rsid w:val="00D5318D"/>
    <w:rsid w:val="00D662C7"/>
    <w:rsid w:val="00D7233A"/>
    <w:rsid w:val="00D81E08"/>
    <w:rsid w:val="00D82912"/>
    <w:rsid w:val="00D9642B"/>
    <w:rsid w:val="00DC0218"/>
    <w:rsid w:val="00DD0ADA"/>
    <w:rsid w:val="00DE0D24"/>
    <w:rsid w:val="00DF0CCD"/>
    <w:rsid w:val="00E0258A"/>
    <w:rsid w:val="00E11134"/>
    <w:rsid w:val="00E149DF"/>
    <w:rsid w:val="00E165FC"/>
    <w:rsid w:val="00E238F5"/>
    <w:rsid w:val="00E24580"/>
    <w:rsid w:val="00E253DA"/>
    <w:rsid w:val="00E62F2D"/>
    <w:rsid w:val="00E6459D"/>
    <w:rsid w:val="00E67CD9"/>
    <w:rsid w:val="00E855A4"/>
    <w:rsid w:val="00E857F6"/>
    <w:rsid w:val="00E90B1F"/>
    <w:rsid w:val="00E9327A"/>
    <w:rsid w:val="00E96CE9"/>
    <w:rsid w:val="00E975B5"/>
    <w:rsid w:val="00EA003F"/>
    <w:rsid w:val="00EA183B"/>
    <w:rsid w:val="00EA3D55"/>
    <w:rsid w:val="00EB3269"/>
    <w:rsid w:val="00EC198D"/>
    <w:rsid w:val="00EC218E"/>
    <w:rsid w:val="00EC5ED0"/>
    <w:rsid w:val="00EC7CCB"/>
    <w:rsid w:val="00ED0A9B"/>
    <w:rsid w:val="00EF2F07"/>
    <w:rsid w:val="00EF4A93"/>
    <w:rsid w:val="00F02240"/>
    <w:rsid w:val="00F0632E"/>
    <w:rsid w:val="00F06CB1"/>
    <w:rsid w:val="00F11805"/>
    <w:rsid w:val="00F131CE"/>
    <w:rsid w:val="00F1426C"/>
    <w:rsid w:val="00F15166"/>
    <w:rsid w:val="00F2778B"/>
    <w:rsid w:val="00F43401"/>
    <w:rsid w:val="00F56712"/>
    <w:rsid w:val="00F6485C"/>
    <w:rsid w:val="00F655A3"/>
    <w:rsid w:val="00F7265F"/>
    <w:rsid w:val="00F73370"/>
    <w:rsid w:val="00F7340D"/>
    <w:rsid w:val="00F771A3"/>
    <w:rsid w:val="00F8149C"/>
    <w:rsid w:val="00F94425"/>
    <w:rsid w:val="00F97B90"/>
    <w:rsid w:val="00FA2D06"/>
    <w:rsid w:val="00FB1EE8"/>
    <w:rsid w:val="00FB414A"/>
    <w:rsid w:val="00FB75D8"/>
    <w:rsid w:val="00FC222D"/>
    <w:rsid w:val="00FD06D6"/>
    <w:rsid w:val="00FD3634"/>
    <w:rsid w:val="00FD51E8"/>
    <w:rsid w:val="00FD5528"/>
    <w:rsid w:val="00FE2B80"/>
    <w:rsid w:val="00FE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56"/>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E253DA"/>
    <w:pPr>
      <w:keepNext/>
      <w:keepLines/>
      <w:numPr>
        <w:numId w:val="18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14A"/>
    <w:pPr>
      <w:keepNext/>
      <w:keepLines/>
      <w:numPr>
        <w:ilvl w:val="1"/>
        <w:numId w:val="18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414A"/>
    <w:pPr>
      <w:keepNext/>
      <w:keepLines/>
      <w:numPr>
        <w:ilvl w:val="2"/>
        <w:numId w:val="189"/>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B414A"/>
    <w:pPr>
      <w:keepNext/>
      <w:keepLines/>
      <w:numPr>
        <w:ilvl w:val="3"/>
        <w:numId w:val="18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414A"/>
    <w:pPr>
      <w:keepNext/>
      <w:keepLines/>
      <w:numPr>
        <w:ilvl w:val="4"/>
        <w:numId w:val="18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414A"/>
    <w:pPr>
      <w:keepNext/>
      <w:keepLines/>
      <w:numPr>
        <w:ilvl w:val="5"/>
        <w:numId w:val="18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414A"/>
    <w:pPr>
      <w:keepNext/>
      <w:keepLines/>
      <w:numPr>
        <w:ilvl w:val="6"/>
        <w:numId w:val="18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414A"/>
    <w:pPr>
      <w:keepNext/>
      <w:keepLines/>
      <w:numPr>
        <w:ilvl w:val="7"/>
        <w:numId w:val="18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B414A"/>
    <w:pPr>
      <w:keepNext/>
      <w:keepLines/>
      <w:numPr>
        <w:ilvl w:val="8"/>
        <w:numId w:val="18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414A"/>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FB414A"/>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FB414A"/>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FB414A"/>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FB414A"/>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FB414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FB414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FB414A"/>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E975B5"/>
    <w:pPr>
      <w:ind w:left="720"/>
      <w:contextualSpacing/>
    </w:pPr>
  </w:style>
  <w:style w:type="character" w:customStyle="1" w:styleId="apple-converted-space">
    <w:name w:val="apple-converted-space"/>
    <w:basedOn w:val="DefaultParagraphFont"/>
    <w:rsid w:val="001C560D"/>
  </w:style>
  <w:style w:type="paragraph" w:styleId="BalloonText">
    <w:name w:val="Balloon Text"/>
    <w:basedOn w:val="Normal"/>
    <w:link w:val="BalloonTextChar"/>
    <w:uiPriority w:val="99"/>
    <w:semiHidden/>
    <w:unhideWhenUsed/>
    <w:rsid w:val="0005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80"/>
    <w:rPr>
      <w:rFonts w:ascii="Tahoma" w:hAnsi="Tahoma" w:cs="Tahoma"/>
      <w:sz w:val="16"/>
      <w:szCs w:val="16"/>
      <w:lang w:val="en-GB"/>
    </w:rPr>
  </w:style>
  <w:style w:type="paragraph" w:styleId="NoSpacing">
    <w:name w:val="No Spacing"/>
    <w:link w:val="NoSpacingChar"/>
    <w:uiPriority w:val="1"/>
    <w:qFormat/>
    <w:rsid w:val="000566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56680"/>
    <w:rPr>
      <w:rFonts w:eastAsiaTheme="minorEastAsia"/>
      <w:lang w:eastAsia="ja-JP"/>
    </w:rPr>
  </w:style>
  <w:style w:type="paragraph" w:styleId="Header">
    <w:name w:val="header"/>
    <w:basedOn w:val="Normal"/>
    <w:link w:val="HeaderChar"/>
    <w:uiPriority w:val="99"/>
    <w:unhideWhenUsed/>
    <w:rsid w:val="00F13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CE"/>
    <w:rPr>
      <w:lang w:val="en-GB"/>
    </w:rPr>
  </w:style>
  <w:style w:type="paragraph" w:styleId="Footer">
    <w:name w:val="footer"/>
    <w:basedOn w:val="Normal"/>
    <w:link w:val="FooterChar"/>
    <w:uiPriority w:val="99"/>
    <w:unhideWhenUsed/>
    <w:rsid w:val="00F13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CE"/>
    <w:rPr>
      <w:lang w:val="en-GB"/>
    </w:rPr>
  </w:style>
  <w:style w:type="paragraph" w:styleId="Caption">
    <w:name w:val="caption"/>
    <w:basedOn w:val="Normal"/>
    <w:next w:val="Normal"/>
    <w:uiPriority w:val="35"/>
    <w:unhideWhenUsed/>
    <w:qFormat/>
    <w:rsid w:val="00703D49"/>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E90B1F"/>
    <w:pPr>
      <w:numPr>
        <w:numId w:val="0"/>
      </w:numPr>
      <w:outlineLvl w:val="9"/>
    </w:pPr>
    <w:rPr>
      <w:lang w:val="en-US" w:eastAsia="ja-JP"/>
    </w:rPr>
  </w:style>
  <w:style w:type="paragraph" w:styleId="TOC1">
    <w:name w:val="toc 1"/>
    <w:basedOn w:val="Normal"/>
    <w:next w:val="Normal"/>
    <w:autoRedefine/>
    <w:uiPriority w:val="39"/>
    <w:unhideWhenUsed/>
    <w:rsid w:val="0096250F"/>
    <w:pPr>
      <w:tabs>
        <w:tab w:val="left" w:pos="443"/>
        <w:tab w:val="right" w:leader="dot" w:pos="9350"/>
      </w:tabs>
      <w:spacing w:after="100"/>
    </w:pPr>
    <w:rPr>
      <w:b/>
      <w:noProof/>
    </w:rPr>
  </w:style>
  <w:style w:type="paragraph" w:styleId="TOC2">
    <w:name w:val="toc 2"/>
    <w:basedOn w:val="Normal"/>
    <w:next w:val="Normal"/>
    <w:autoRedefine/>
    <w:uiPriority w:val="39"/>
    <w:unhideWhenUsed/>
    <w:rsid w:val="00306CEE"/>
    <w:pPr>
      <w:tabs>
        <w:tab w:val="left" w:pos="594"/>
        <w:tab w:val="right" w:leader="dot" w:pos="9350"/>
      </w:tabs>
      <w:spacing w:after="100"/>
      <w:ind w:left="220"/>
    </w:pPr>
  </w:style>
  <w:style w:type="paragraph" w:styleId="TOC3">
    <w:name w:val="toc 3"/>
    <w:basedOn w:val="Normal"/>
    <w:next w:val="Normal"/>
    <w:autoRedefine/>
    <w:uiPriority w:val="39"/>
    <w:unhideWhenUsed/>
    <w:rsid w:val="00E90B1F"/>
    <w:pPr>
      <w:spacing w:after="100"/>
      <w:ind w:left="440"/>
    </w:pPr>
  </w:style>
  <w:style w:type="character" w:styleId="Hyperlink">
    <w:name w:val="Hyperlink"/>
    <w:basedOn w:val="DefaultParagraphFont"/>
    <w:uiPriority w:val="99"/>
    <w:unhideWhenUsed/>
    <w:rsid w:val="00E90B1F"/>
    <w:rPr>
      <w:color w:val="0000FF" w:themeColor="hyperlink"/>
      <w:u w:val="single"/>
    </w:rPr>
  </w:style>
  <w:style w:type="paragraph" w:styleId="TableofFigures">
    <w:name w:val="table of figures"/>
    <w:basedOn w:val="Normal"/>
    <w:next w:val="Normal"/>
    <w:uiPriority w:val="99"/>
    <w:unhideWhenUsed/>
    <w:rsid w:val="001719A4"/>
    <w:pPr>
      <w:spacing w:after="0"/>
    </w:pPr>
  </w:style>
  <w:style w:type="table" w:styleId="TableGrid">
    <w:name w:val="Table Grid"/>
    <w:basedOn w:val="TableNormal"/>
    <w:uiPriority w:val="59"/>
    <w:rsid w:val="0073150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25C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5CF7"/>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F73370"/>
    <w:pPr>
      <w:numPr>
        <w:ilvl w:val="1"/>
      </w:numPr>
      <w:jc w:val="center"/>
    </w:pPr>
    <w:rPr>
      <w:rFonts w:ascii="Tahoma" w:eastAsiaTheme="majorEastAsia" w:hAnsi="Tahoma" w:cstheme="majorBidi"/>
      <w:b/>
      <w:iCs/>
      <w:color w:val="1F497D" w:themeColor="text2"/>
      <w:spacing w:val="15"/>
      <w:szCs w:val="24"/>
    </w:rPr>
  </w:style>
  <w:style w:type="character" w:customStyle="1" w:styleId="SubtitleChar">
    <w:name w:val="Subtitle Char"/>
    <w:basedOn w:val="DefaultParagraphFont"/>
    <w:link w:val="Subtitle"/>
    <w:uiPriority w:val="11"/>
    <w:rsid w:val="00F73370"/>
    <w:rPr>
      <w:rFonts w:ascii="Tahoma" w:eastAsiaTheme="majorEastAsia" w:hAnsi="Tahoma" w:cstheme="majorBidi"/>
      <w:b/>
      <w:iCs/>
      <w:color w:val="1F497D" w:themeColor="text2"/>
      <w:spacing w:val="15"/>
      <w:sz w:val="24"/>
      <w:szCs w:val="24"/>
      <w:lang w:val="en-GB"/>
    </w:rPr>
  </w:style>
  <w:style w:type="paragraph" w:styleId="Quote">
    <w:name w:val="Quote"/>
    <w:basedOn w:val="Normal"/>
    <w:next w:val="Normal"/>
    <w:link w:val="QuoteChar"/>
    <w:uiPriority w:val="29"/>
    <w:qFormat/>
    <w:rsid w:val="00A25CF7"/>
    <w:rPr>
      <w:i/>
      <w:iCs/>
      <w:color w:val="000000" w:themeColor="text1"/>
    </w:rPr>
  </w:style>
  <w:style w:type="character" w:customStyle="1" w:styleId="QuoteChar">
    <w:name w:val="Quote Char"/>
    <w:basedOn w:val="DefaultParagraphFont"/>
    <w:link w:val="Quote"/>
    <w:uiPriority w:val="29"/>
    <w:rsid w:val="00A25CF7"/>
    <w:rPr>
      <w:i/>
      <w:iCs/>
      <w:color w:val="000000" w:themeColor="text1"/>
      <w:lang w:val="en-GB"/>
    </w:rPr>
  </w:style>
  <w:style w:type="character" w:styleId="Strong">
    <w:name w:val="Strong"/>
    <w:basedOn w:val="DefaultParagraphFont"/>
    <w:uiPriority w:val="22"/>
    <w:qFormat/>
    <w:rsid w:val="00A25CF7"/>
    <w:rPr>
      <w:b/>
      <w:bCs/>
    </w:rPr>
  </w:style>
  <w:style w:type="character" w:styleId="BookTitle">
    <w:name w:val="Book Title"/>
    <w:basedOn w:val="DefaultParagraphFont"/>
    <w:uiPriority w:val="33"/>
    <w:qFormat/>
    <w:rsid w:val="00F73370"/>
    <w:rPr>
      <w:b/>
      <w:bCs/>
      <w:smallCaps/>
      <w:spacing w:val="5"/>
    </w:rPr>
  </w:style>
  <w:style w:type="paragraph" w:styleId="IntenseQuote">
    <w:name w:val="Intense Quote"/>
    <w:basedOn w:val="Normal"/>
    <w:next w:val="Normal"/>
    <w:link w:val="IntenseQuoteChar"/>
    <w:uiPriority w:val="30"/>
    <w:qFormat/>
    <w:rsid w:val="00F733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3370"/>
    <w:rPr>
      <w:b/>
      <w:bCs/>
      <w:i/>
      <w:iCs/>
      <w:color w:val="4F81BD" w:themeColor="accent1"/>
      <w:lang w:val="en-GB"/>
    </w:rPr>
  </w:style>
  <w:style w:type="character" w:styleId="SubtleReference">
    <w:name w:val="Subtle Reference"/>
    <w:basedOn w:val="DefaultParagraphFont"/>
    <w:uiPriority w:val="31"/>
    <w:qFormat/>
    <w:rsid w:val="00F73370"/>
    <w:rPr>
      <w:smallCaps/>
      <w:color w:val="C0504D" w:themeColor="accent2"/>
      <w:u w:val="single"/>
    </w:rPr>
  </w:style>
  <w:style w:type="paragraph" w:customStyle="1" w:styleId="Style">
    <w:name w:val="Style"/>
    <w:rsid w:val="00A561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96CE9"/>
    <w:rPr>
      <w:b/>
      <w:bCs/>
      <w:i/>
      <w:iCs/>
      <w:color w:val="4F81BD" w:themeColor="accent1"/>
    </w:rPr>
  </w:style>
  <w:style w:type="paragraph" w:styleId="BodyText">
    <w:name w:val="Body Text"/>
    <w:basedOn w:val="Normal"/>
    <w:link w:val="BodyTextChar"/>
    <w:rsid w:val="003D7658"/>
    <w:pPr>
      <w:spacing w:after="0" w:line="240" w:lineRule="auto"/>
    </w:pPr>
    <w:rPr>
      <w:rFonts w:eastAsia="Times New Roman" w:cs="Times New Roman"/>
      <w:spacing w:val="4"/>
      <w:szCs w:val="20"/>
      <w:lang w:val="en-US"/>
    </w:rPr>
  </w:style>
  <w:style w:type="character" w:customStyle="1" w:styleId="BodyTextChar">
    <w:name w:val="Body Text Char"/>
    <w:basedOn w:val="DefaultParagraphFont"/>
    <w:link w:val="BodyText"/>
    <w:rsid w:val="003D7658"/>
    <w:rPr>
      <w:rFonts w:ascii="Times New Roman" w:eastAsia="Times New Roman" w:hAnsi="Times New Roman" w:cs="Times New Roman"/>
      <w:spacing w:val="4"/>
      <w:szCs w:val="20"/>
    </w:rPr>
  </w:style>
  <w:style w:type="paragraph" w:styleId="NormalWeb">
    <w:name w:val="Normal (Web)"/>
    <w:basedOn w:val="Normal"/>
    <w:unhideWhenUsed/>
    <w:rsid w:val="003D7658"/>
    <w:pPr>
      <w:spacing w:before="100" w:beforeAutospacing="1" w:after="100" w:afterAutospacing="1" w:line="240" w:lineRule="auto"/>
    </w:pPr>
    <w:rPr>
      <w:rFonts w:eastAsia="Times New Roman" w:cs="Times New Roman"/>
      <w:szCs w:val="24"/>
      <w:lang w:val="en-US"/>
    </w:rPr>
  </w:style>
  <w:style w:type="paragraph" w:styleId="TOC4">
    <w:name w:val="toc 4"/>
    <w:basedOn w:val="Normal"/>
    <w:next w:val="Normal"/>
    <w:autoRedefine/>
    <w:uiPriority w:val="39"/>
    <w:unhideWhenUsed/>
    <w:rsid w:val="001E7A7F"/>
    <w:pPr>
      <w:spacing w:after="0" w:line="240" w:lineRule="auto"/>
    </w:pPr>
  </w:style>
  <w:style w:type="paragraph" w:styleId="TOC5">
    <w:name w:val="toc 5"/>
    <w:basedOn w:val="Normal"/>
    <w:next w:val="Normal"/>
    <w:autoRedefine/>
    <w:uiPriority w:val="39"/>
    <w:unhideWhenUsed/>
    <w:rsid w:val="001E7A7F"/>
    <w:pPr>
      <w:spacing w:after="0" w:line="240" w:lineRule="auto"/>
    </w:pPr>
  </w:style>
  <w:style w:type="paragraph" w:styleId="TOC6">
    <w:name w:val="toc 6"/>
    <w:basedOn w:val="Normal"/>
    <w:next w:val="Normal"/>
    <w:autoRedefine/>
    <w:uiPriority w:val="39"/>
    <w:unhideWhenUsed/>
    <w:rsid w:val="001E7A7F"/>
    <w:pPr>
      <w:spacing w:after="0" w:line="240" w:lineRule="auto"/>
    </w:pPr>
  </w:style>
  <w:style w:type="paragraph" w:styleId="TOC7">
    <w:name w:val="toc 7"/>
    <w:basedOn w:val="Normal"/>
    <w:next w:val="Normal"/>
    <w:autoRedefine/>
    <w:uiPriority w:val="39"/>
    <w:unhideWhenUsed/>
    <w:rsid w:val="001E7A7F"/>
    <w:pPr>
      <w:spacing w:after="0" w:line="240" w:lineRule="auto"/>
    </w:pPr>
  </w:style>
  <w:style w:type="paragraph" w:styleId="TOC8">
    <w:name w:val="toc 8"/>
    <w:basedOn w:val="Normal"/>
    <w:next w:val="Normal"/>
    <w:autoRedefine/>
    <w:uiPriority w:val="39"/>
    <w:unhideWhenUsed/>
    <w:rsid w:val="001E7A7F"/>
    <w:pPr>
      <w:spacing w:after="0" w:line="240" w:lineRule="auto"/>
    </w:pPr>
  </w:style>
  <w:style w:type="paragraph" w:styleId="TOC9">
    <w:name w:val="toc 9"/>
    <w:basedOn w:val="Normal"/>
    <w:next w:val="Normal"/>
    <w:autoRedefine/>
    <w:uiPriority w:val="39"/>
    <w:unhideWhenUsed/>
    <w:rsid w:val="001E7A7F"/>
    <w:pPr>
      <w:spacing w:after="0" w:line="240" w:lineRule="auto"/>
    </w:pPr>
  </w:style>
  <w:style w:type="character" w:customStyle="1" w:styleId="UnresolvedMention">
    <w:name w:val="Unresolved Mention"/>
    <w:basedOn w:val="DefaultParagraphFont"/>
    <w:uiPriority w:val="99"/>
    <w:semiHidden/>
    <w:unhideWhenUsed/>
    <w:rsid w:val="00821F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56"/>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E253DA"/>
    <w:pPr>
      <w:keepNext/>
      <w:keepLines/>
      <w:numPr>
        <w:numId w:val="18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14A"/>
    <w:pPr>
      <w:keepNext/>
      <w:keepLines/>
      <w:numPr>
        <w:ilvl w:val="1"/>
        <w:numId w:val="18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414A"/>
    <w:pPr>
      <w:keepNext/>
      <w:keepLines/>
      <w:numPr>
        <w:ilvl w:val="2"/>
        <w:numId w:val="189"/>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B414A"/>
    <w:pPr>
      <w:keepNext/>
      <w:keepLines/>
      <w:numPr>
        <w:ilvl w:val="3"/>
        <w:numId w:val="18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414A"/>
    <w:pPr>
      <w:keepNext/>
      <w:keepLines/>
      <w:numPr>
        <w:ilvl w:val="4"/>
        <w:numId w:val="18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414A"/>
    <w:pPr>
      <w:keepNext/>
      <w:keepLines/>
      <w:numPr>
        <w:ilvl w:val="5"/>
        <w:numId w:val="18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414A"/>
    <w:pPr>
      <w:keepNext/>
      <w:keepLines/>
      <w:numPr>
        <w:ilvl w:val="6"/>
        <w:numId w:val="18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414A"/>
    <w:pPr>
      <w:keepNext/>
      <w:keepLines/>
      <w:numPr>
        <w:ilvl w:val="7"/>
        <w:numId w:val="18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B414A"/>
    <w:pPr>
      <w:keepNext/>
      <w:keepLines/>
      <w:numPr>
        <w:ilvl w:val="8"/>
        <w:numId w:val="18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414A"/>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FB414A"/>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FB414A"/>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FB414A"/>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FB414A"/>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FB414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FB414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FB414A"/>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E975B5"/>
    <w:pPr>
      <w:ind w:left="720"/>
      <w:contextualSpacing/>
    </w:pPr>
  </w:style>
  <w:style w:type="character" w:customStyle="1" w:styleId="apple-converted-space">
    <w:name w:val="apple-converted-space"/>
    <w:basedOn w:val="DefaultParagraphFont"/>
    <w:rsid w:val="001C560D"/>
  </w:style>
  <w:style w:type="paragraph" w:styleId="BalloonText">
    <w:name w:val="Balloon Text"/>
    <w:basedOn w:val="Normal"/>
    <w:link w:val="BalloonTextChar"/>
    <w:uiPriority w:val="99"/>
    <w:semiHidden/>
    <w:unhideWhenUsed/>
    <w:rsid w:val="0005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80"/>
    <w:rPr>
      <w:rFonts w:ascii="Tahoma" w:hAnsi="Tahoma" w:cs="Tahoma"/>
      <w:sz w:val="16"/>
      <w:szCs w:val="16"/>
      <w:lang w:val="en-GB"/>
    </w:rPr>
  </w:style>
  <w:style w:type="paragraph" w:styleId="NoSpacing">
    <w:name w:val="No Spacing"/>
    <w:link w:val="NoSpacingChar"/>
    <w:uiPriority w:val="1"/>
    <w:qFormat/>
    <w:rsid w:val="000566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56680"/>
    <w:rPr>
      <w:rFonts w:eastAsiaTheme="minorEastAsia"/>
      <w:lang w:eastAsia="ja-JP"/>
    </w:rPr>
  </w:style>
  <w:style w:type="paragraph" w:styleId="Header">
    <w:name w:val="header"/>
    <w:basedOn w:val="Normal"/>
    <w:link w:val="HeaderChar"/>
    <w:uiPriority w:val="99"/>
    <w:unhideWhenUsed/>
    <w:rsid w:val="00F13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CE"/>
    <w:rPr>
      <w:lang w:val="en-GB"/>
    </w:rPr>
  </w:style>
  <w:style w:type="paragraph" w:styleId="Footer">
    <w:name w:val="footer"/>
    <w:basedOn w:val="Normal"/>
    <w:link w:val="FooterChar"/>
    <w:uiPriority w:val="99"/>
    <w:unhideWhenUsed/>
    <w:rsid w:val="00F13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CE"/>
    <w:rPr>
      <w:lang w:val="en-GB"/>
    </w:rPr>
  </w:style>
  <w:style w:type="paragraph" w:styleId="Caption">
    <w:name w:val="caption"/>
    <w:basedOn w:val="Normal"/>
    <w:next w:val="Normal"/>
    <w:uiPriority w:val="35"/>
    <w:unhideWhenUsed/>
    <w:qFormat/>
    <w:rsid w:val="00703D49"/>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E90B1F"/>
    <w:pPr>
      <w:numPr>
        <w:numId w:val="0"/>
      </w:numPr>
      <w:outlineLvl w:val="9"/>
    </w:pPr>
    <w:rPr>
      <w:lang w:val="en-US" w:eastAsia="ja-JP"/>
    </w:rPr>
  </w:style>
  <w:style w:type="paragraph" w:styleId="TOC1">
    <w:name w:val="toc 1"/>
    <w:basedOn w:val="Normal"/>
    <w:next w:val="Normal"/>
    <w:autoRedefine/>
    <w:uiPriority w:val="39"/>
    <w:unhideWhenUsed/>
    <w:rsid w:val="0096250F"/>
    <w:pPr>
      <w:tabs>
        <w:tab w:val="left" w:pos="443"/>
        <w:tab w:val="right" w:leader="dot" w:pos="9350"/>
      </w:tabs>
      <w:spacing w:after="100"/>
    </w:pPr>
    <w:rPr>
      <w:b/>
      <w:noProof/>
    </w:rPr>
  </w:style>
  <w:style w:type="paragraph" w:styleId="TOC2">
    <w:name w:val="toc 2"/>
    <w:basedOn w:val="Normal"/>
    <w:next w:val="Normal"/>
    <w:autoRedefine/>
    <w:uiPriority w:val="39"/>
    <w:unhideWhenUsed/>
    <w:rsid w:val="00306CEE"/>
    <w:pPr>
      <w:tabs>
        <w:tab w:val="left" w:pos="594"/>
        <w:tab w:val="right" w:leader="dot" w:pos="9350"/>
      </w:tabs>
      <w:spacing w:after="100"/>
      <w:ind w:left="220"/>
    </w:pPr>
  </w:style>
  <w:style w:type="paragraph" w:styleId="TOC3">
    <w:name w:val="toc 3"/>
    <w:basedOn w:val="Normal"/>
    <w:next w:val="Normal"/>
    <w:autoRedefine/>
    <w:uiPriority w:val="39"/>
    <w:unhideWhenUsed/>
    <w:rsid w:val="00E90B1F"/>
    <w:pPr>
      <w:spacing w:after="100"/>
      <w:ind w:left="440"/>
    </w:pPr>
  </w:style>
  <w:style w:type="character" w:styleId="Hyperlink">
    <w:name w:val="Hyperlink"/>
    <w:basedOn w:val="DefaultParagraphFont"/>
    <w:uiPriority w:val="99"/>
    <w:unhideWhenUsed/>
    <w:rsid w:val="00E90B1F"/>
    <w:rPr>
      <w:color w:val="0000FF" w:themeColor="hyperlink"/>
      <w:u w:val="single"/>
    </w:rPr>
  </w:style>
  <w:style w:type="paragraph" w:styleId="TableofFigures">
    <w:name w:val="table of figures"/>
    <w:basedOn w:val="Normal"/>
    <w:next w:val="Normal"/>
    <w:uiPriority w:val="99"/>
    <w:unhideWhenUsed/>
    <w:rsid w:val="001719A4"/>
    <w:pPr>
      <w:spacing w:after="0"/>
    </w:pPr>
  </w:style>
  <w:style w:type="table" w:styleId="TableGrid">
    <w:name w:val="Table Grid"/>
    <w:basedOn w:val="TableNormal"/>
    <w:uiPriority w:val="59"/>
    <w:rsid w:val="0073150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25C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5CF7"/>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F73370"/>
    <w:pPr>
      <w:numPr>
        <w:ilvl w:val="1"/>
      </w:numPr>
      <w:jc w:val="center"/>
    </w:pPr>
    <w:rPr>
      <w:rFonts w:ascii="Tahoma" w:eastAsiaTheme="majorEastAsia" w:hAnsi="Tahoma" w:cstheme="majorBidi"/>
      <w:b/>
      <w:iCs/>
      <w:color w:val="1F497D" w:themeColor="text2"/>
      <w:spacing w:val="15"/>
      <w:szCs w:val="24"/>
    </w:rPr>
  </w:style>
  <w:style w:type="character" w:customStyle="1" w:styleId="SubtitleChar">
    <w:name w:val="Subtitle Char"/>
    <w:basedOn w:val="DefaultParagraphFont"/>
    <w:link w:val="Subtitle"/>
    <w:uiPriority w:val="11"/>
    <w:rsid w:val="00F73370"/>
    <w:rPr>
      <w:rFonts w:ascii="Tahoma" w:eastAsiaTheme="majorEastAsia" w:hAnsi="Tahoma" w:cstheme="majorBidi"/>
      <w:b/>
      <w:iCs/>
      <w:color w:val="1F497D" w:themeColor="text2"/>
      <w:spacing w:val="15"/>
      <w:sz w:val="24"/>
      <w:szCs w:val="24"/>
      <w:lang w:val="en-GB"/>
    </w:rPr>
  </w:style>
  <w:style w:type="paragraph" w:styleId="Quote">
    <w:name w:val="Quote"/>
    <w:basedOn w:val="Normal"/>
    <w:next w:val="Normal"/>
    <w:link w:val="QuoteChar"/>
    <w:uiPriority w:val="29"/>
    <w:qFormat/>
    <w:rsid w:val="00A25CF7"/>
    <w:rPr>
      <w:i/>
      <w:iCs/>
      <w:color w:val="000000" w:themeColor="text1"/>
    </w:rPr>
  </w:style>
  <w:style w:type="character" w:customStyle="1" w:styleId="QuoteChar">
    <w:name w:val="Quote Char"/>
    <w:basedOn w:val="DefaultParagraphFont"/>
    <w:link w:val="Quote"/>
    <w:uiPriority w:val="29"/>
    <w:rsid w:val="00A25CF7"/>
    <w:rPr>
      <w:i/>
      <w:iCs/>
      <w:color w:val="000000" w:themeColor="text1"/>
      <w:lang w:val="en-GB"/>
    </w:rPr>
  </w:style>
  <w:style w:type="character" w:styleId="Strong">
    <w:name w:val="Strong"/>
    <w:basedOn w:val="DefaultParagraphFont"/>
    <w:uiPriority w:val="22"/>
    <w:qFormat/>
    <w:rsid w:val="00A25CF7"/>
    <w:rPr>
      <w:b/>
      <w:bCs/>
    </w:rPr>
  </w:style>
  <w:style w:type="character" w:styleId="BookTitle">
    <w:name w:val="Book Title"/>
    <w:basedOn w:val="DefaultParagraphFont"/>
    <w:uiPriority w:val="33"/>
    <w:qFormat/>
    <w:rsid w:val="00F73370"/>
    <w:rPr>
      <w:b/>
      <w:bCs/>
      <w:smallCaps/>
      <w:spacing w:val="5"/>
    </w:rPr>
  </w:style>
  <w:style w:type="paragraph" w:styleId="IntenseQuote">
    <w:name w:val="Intense Quote"/>
    <w:basedOn w:val="Normal"/>
    <w:next w:val="Normal"/>
    <w:link w:val="IntenseQuoteChar"/>
    <w:uiPriority w:val="30"/>
    <w:qFormat/>
    <w:rsid w:val="00F733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3370"/>
    <w:rPr>
      <w:b/>
      <w:bCs/>
      <w:i/>
      <w:iCs/>
      <w:color w:val="4F81BD" w:themeColor="accent1"/>
      <w:lang w:val="en-GB"/>
    </w:rPr>
  </w:style>
  <w:style w:type="character" w:styleId="SubtleReference">
    <w:name w:val="Subtle Reference"/>
    <w:basedOn w:val="DefaultParagraphFont"/>
    <w:uiPriority w:val="31"/>
    <w:qFormat/>
    <w:rsid w:val="00F73370"/>
    <w:rPr>
      <w:smallCaps/>
      <w:color w:val="C0504D" w:themeColor="accent2"/>
      <w:u w:val="single"/>
    </w:rPr>
  </w:style>
  <w:style w:type="paragraph" w:customStyle="1" w:styleId="Style">
    <w:name w:val="Style"/>
    <w:rsid w:val="00A561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96CE9"/>
    <w:rPr>
      <w:b/>
      <w:bCs/>
      <w:i/>
      <w:iCs/>
      <w:color w:val="4F81BD" w:themeColor="accent1"/>
    </w:rPr>
  </w:style>
  <w:style w:type="paragraph" w:styleId="BodyText">
    <w:name w:val="Body Text"/>
    <w:basedOn w:val="Normal"/>
    <w:link w:val="BodyTextChar"/>
    <w:rsid w:val="003D7658"/>
    <w:pPr>
      <w:spacing w:after="0" w:line="240" w:lineRule="auto"/>
    </w:pPr>
    <w:rPr>
      <w:rFonts w:eastAsia="Times New Roman" w:cs="Times New Roman"/>
      <w:spacing w:val="4"/>
      <w:szCs w:val="20"/>
      <w:lang w:val="en-US"/>
    </w:rPr>
  </w:style>
  <w:style w:type="character" w:customStyle="1" w:styleId="BodyTextChar">
    <w:name w:val="Body Text Char"/>
    <w:basedOn w:val="DefaultParagraphFont"/>
    <w:link w:val="BodyText"/>
    <w:rsid w:val="003D7658"/>
    <w:rPr>
      <w:rFonts w:ascii="Times New Roman" w:eastAsia="Times New Roman" w:hAnsi="Times New Roman" w:cs="Times New Roman"/>
      <w:spacing w:val="4"/>
      <w:szCs w:val="20"/>
    </w:rPr>
  </w:style>
  <w:style w:type="paragraph" w:styleId="NormalWeb">
    <w:name w:val="Normal (Web)"/>
    <w:basedOn w:val="Normal"/>
    <w:unhideWhenUsed/>
    <w:rsid w:val="003D7658"/>
    <w:pPr>
      <w:spacing w:before="100" w:beforeAutospacing="1" w:after="100" w:afterAutospacing="1" w:line="240" w:lineRule="auto"/>
    </w:pPr>
    <w:rPr>
      <w:rFonts w:eastAsia="Times New Roman" w:cs="Times New Roman"/>
      <w:szCs w:val="24"/>
      <w:lang w:val="en-US"/>
    </w:rPr>
  </w:style>
  <w:style w:type="paragraph" w:styleId="TOC4">
    <w:name w:val="toc 4"/>
    <w:basedOn w:val="Normal"/>
    <w:next w:val="Normal"/>
    <w:autoRedefine/>
    <w:uiPriority w:val="39"/>
    <w:unhideWhenUsed/>
    <w:rsid w:val="001E7A7F"/>
    <w:pPr>
      <w:spacing w:after="0" w:line="240" w:lineRule="auto"/>
    </w:pPr>
  </w:style>
  <w:style w:type="paragraph" w:styleId="TOC5">
    <w:name w:val="toc 5"/>
    <w:basedOn w:val="Normal"/>
    <w:next w:val="Normal"/>
    <w:autoRedefine/>
    <w:uiPriority w:val="39"/>
    <w:unhideWhenUsed/>
    <w:rsid w:val="001E7A7F"/>
    <w:pPr>
      <w:spacing w:after="0" w:line="240" w:lineRule="auto"/>
    </w:pPr>
  </w:style>
  <w:style w:type="paragraph" w:styleId="TOC6">
    <w:name w:val="toc 6"/>
    <w:basedOn w:val="Normal"/>
    <w:next w:val="Normal"/>
    <w:autoRedefine/>
    <w:uiPriority w:val="39"/>
    <w:unhideWhenUsed/>
    <w:rsid w:val="001E7A7F"/>
    <w:pPr>
      <w:spacing w:after="0" w:line="240" w:lineRule="auto"/>
    </w:pPr>
  </w:style>
  <w:style w:type="paragraph" w:styleId="TOC7">
    <w:name w:val="toc 7"/>
    <w:basedOn w:val="Normal"/>
    <w:next w:val="Normal"/>
    <w:autoRedefine/>
    <w:uiPriority w:val="39"/>
    <w:unhideWhenUsed/>
    <w:rsid w:val="001E7A7F"/>
    <w:pPr>
      <w:spacing w:after="0" w:line="240" w:lineRule="auto"/>
    </w:pPr>
  </w:style>
  <w:style w:type="paragraph" w:styleId="TOC8">
    <w:name w:val="toc 8"/>
    <w:basedOn w:val="Normal"/>
    <w:next w:val="Normal"/>
    <w:autoRedefine/>
    <w:uiPriority w:val="39"/>
    <w:unhideWhenUsed/>
    <w:rsid w:val="001E7A7F"/>
    <w:pPr>
      <w:spacing w:after="0" w:line="240" w:lineRule="auto"/>
    </w:pPr>
  </w:style>
  <w:style w:type="paragraph" w:styleId="TOC9">
    <w:name w:val="toc 9"/>
    <w:basedOn w:val="Normal"/>
    <w:next w:val="Normal"/>
    <w:autoRedefine/>
    <w:uiPriority w:val="39"/>
    <w:unhideWhenUsed/>
    <w:rsid w:val="001E7A7F"/>
    <w:pPr>
      <w:spacing w:after="0" w:line="240" w:lineRule="auto"/>
    </w:pPr>
  </w:style>
  <w:style w:type="character" w:customStyle="1" w:styleId="UnresolvedMention">
    <w:name w:val="Unresolved Mention"/>
    <w:basedOn w:val="DefaultParagraphFont"/>
    <w:uiPriority w:val="99"/>
    <w:semiHidden/>
    <w:unhideWhenUsed/>
    <w:rsid w:val="00821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456">
      <w:bodyDiv w:val="1"/>
      <w:marLeft w:val="0"/>
      <w:marRight w:val="0"/>
      <w:marTop w:val="0"/>
      <w:marBottom w:val="0"/>
      <w:divBdr>
        <w:top w:val="none" w:sz="0" w:space="0" w:color="auto"/>
        <w:left w:val="none" w:sz="0" w:space="0" w:color="auto"/>
        <w:bottom w:val="none" w:sz="0" w:space="0" w:color="auto"/>
        <w:right w:val="none" w:sz="0" w:space="0" w:color="auto"/>
      </w:divBdr>
    </w:div>
    <w:div w:id="14983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footer" Target="footer2.xml"/><Relationship Id="rId26" Type="http://schemas.openxmlformats.org/officeDocument/2006/relationships/hyperlink" Target="http://www.mdlinx.com/pathology/journals.cfm" TargetMode="External"/><Relationship Id="rId39" Type="http://schemas.openxmlformats.org/officeDocument/2006/relationships/hyperlink" Target="https://www.google.com.pk/url?sa=t&amp;rct=j&amp;q=&amp;esrc=s&amp;source=web&amp;cd=6&amp;cad=rja&amp;uact=8&amp;ved=0ahUKEwiszKeo66_JAhWIipQKHZ8TDwcQFgg9MAU&amp;url=http%3A%2F%2Fwww.ijcrbp.com%2F&amp;usg=AFQjCNFRQR_dO7nlEh86TeoUPjVnd1u93g&amp;bvm=bv.108194040,d.dGo" TargetMode="External"/><Relationship Id="rId21" Type="http://schemas.openxmlformats.org/officeDocument/2006/relationships/hyperlink" Target="http://www.blackwellpublishers.co.uk/asp/journal.asp?ref=0269-9702" TargetMode="External"/><Relationship Id="rId34" Type="http://schemas.openxmlformats.org/officeDocument/2006/relationships/hyperlink" Target="http://www.academia.edu/4347529/Preparing_And_Presenting_a_Seminar_-_A_Guide" TargetMode="External"/><Relationship Id="rId42" Type="http://schemas.openxmlformats.org/officeDocument/2006/relationships/hyperlink" Target="https://www.google.com.pk/search?tbo=p&amp;tbm=bks&amp;q=inauthor:%22J.+V.+Soames%2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sciencedirect.com/science/journal/004681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linicalethics.com/" TargetMode="External"/><Relationship Id="rId32" Type="http://schemas.openxmlformats.org/officeDocument/2006/relationships/hyperlink" Target="http://www2.cs.uregina.ca/~hilder/cs499-900/Presentation%20Guidelines.pdf" TargetMode="External"/><Relationship Id="rId37" Type="http://schemas.openxmlformats.org/officeDocument/2006/relationships/hyperlink" Target="https://www.google.com.pk/url?sa=t&amp;rct=j&amp;q=&amp;esrc=s&amp;source=web&amp;cd=3&amp;cad=rja&amp;uact=8&amp;ved=0ahUKEwjFiJDu6q_JAhWEo5QKHQ8vBycQFggqMAI&amp;url=http%3A%2F%2Flibguides.mit.edu%2Fprotocols&amp;usg=AFQjCNFrUkmFwefbLZqthiCcqr7tqEjGlg&amp;bvm=bv.108194040,d.dGo" TargetMode="External"/><Relationship Id="rId40" Type="http://schemas.openxmlformats.org/officeDocument/2006/relationships/hyperlink" Target="https://www.google.com.pk/search?tbo=p&amp;tbm=bks&amp;q=inauthor:%22Joseph+A.+Regezi%22"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yperlink" Target="http://www.thehastingscenter.org/Membership/memberdefault.asp" TargetMode="External"/><Relationship Id="rId28" Type="http://schemas.openxmlformats.org/officeDocument/2006/relationships/hyperlink" Target="http://www.cancer.net/" TargetMode="External"/><Relationship Id="rId36" Type="http://schemas.openxmlformats.org/officeDocument/2006/relationships/hyperlink" Target="https://www.google.com.pk/url?sa=t&amp;rct=j&amp;q=&amp;esrc=s&amp;source=web&amp;cd=2&amp;cad=rja&amp;uact=8&amp;ved=0ahUKEwjFiJDu6q_JAhWEo5QKHQ8vBycQFggkMAE&amp;url=http%3A%2F%2Fbm.biopublisher.ca%2F&amp;usg=AFQjCNHlPRnVSdW_8WcYdA9LPheztQ0QiA&amp;bvm=bv.108194040,d.dGo" TargetMode="Externa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www.sciencedirect.com/science/journal/00144800"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0.png"/><Relationship Id="rId22" Type="http://schemas.openxmlformats.org/officeDocument/2006/relationships/hyperlink" Target="http://uk.cambridge.org/journals/cqh/" TargetMode="External"/><Relationship Id="rId27" Type="http://schemas.openxmlformats.org/officeDocument/2006/relationships/hyperlink" Target="http://www.mdlinx.com/pathology/journals.cfm" TargetMode="External"/><Relationship Id="rId30" Type="http://schemas.openxmlformats.org/officeDocument/2006/relationships/hyperlink" Target="http://www.sciencedirect.com/science/journal/10929134" TargetMode="External"/><Relationship Id="rId35" Type="http://schemas.openxmlformats.org/officeDocument/2006/relationships/hyperlink" Target="http://www.tulane.edu/~wiser/seminar/guide.html" TargetMode="External"/><Relationship Id="rId43" Type="http://schemas.openxmlformats.org/officeDocument/2006/relationships/hyperlink" Target="https://www.google.com.pk/search?tbo=p&amp;tbm=bks&amp;q=inauthor:%22J.+C.+Southam%22"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www.bmjpg.com/template.cfm?name=specjou_me" TargetMode="External"/><Relationship Id="rId33" Type="http://schemas.openxmlformats.org/officeDocument/2006/relationships/hyperlink" Target="http://www.oid.ucla.edu/sites/default/files/oid/docs/CUTF%20guidelines.pdf" TargetMode="External"/><Relationship Id="rId38" Type="http://schemas.openxmlformats.org/officeDocument/2006/relationships/hyperlink" Target="https://www.google.com.pk/url?sa=t&amp;rct=j&amp;q=&amp;esrc=s&amp;source=web&amp;cd=1&amp;cad=rja&amp;uact=8&amp;ved=0ahUKEwiszKeo66_JAhWIipQKHZ8TDwcQFggaMAA&amp;url=http%3A%2F%2Fwww.ijrbs.in%2F&amp;usg=AFQjCNGpMeP3m9H14UjauzsfHzIABT9vsQ&amp;bvm=bv.108194040,d.dGo" TargetMode="External"/><Relationship Id="rId20" Type="http://schemas.openxmlformats.org/officeDocument/2006/relationships/image" Target="media/image5.png"/><Relationship Id="rId41" Type="http://schemas.openxmlformats.org/officeDocument/2006/relationships/hyperlink" Target="https://www.google.com.pk/search?tbo=p&amp;tbm=bks&amp;q=inauthor:%22James+J.+Sciubb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FBEA33-33D1-4EA7-9672-49C3A747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16561</Words>
  <Characters>94402</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PhD Course Document</vt:lpstr>
    </vt:vector>
  </TitlesOfParts>
  <Company>Hewlett-Packard</Company>
  <LinksUpToDate>false</LinksUpToDate>
  <CharactersWithSpaces>110742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Course Document</dc:title>
  <dc:subject>Teaching Degree Program In Basic Sciences</dc:subject>
  <dc:creator>Dr Zilli Huma</dc:creator>
  <cp:lastModifiedBy>Dr Ihsan Ullah</cp:lastModifiedBy>
  <cp:revision>13</cp:revision>
  <cp:lastPrinted>2021-11-19T05:06:00Z</cp:lastPrinted>
  <dcterms:created xsi:type="dcterms:W3CDTF">2021-04-20T13:39:00Z</dcterms:created>
  <dcterms:modified xsi:type="dcterms:W3CDTF">2021-11-19T05:08:00Z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Citation Style_1">
    <vt:lpwstr>http://www.zotero.org/styles/vancouver-superscript</vt:lpwstr>
  </property>
  <property fmtid="{D5CDD505-2E9C-101B-9397-08002B2CF9AE}" pid="24" name="Mendeley Unique User Id_1">
    <vt:lpwstr>719c8d2e-26b4-35af-baf4-745758e1f7e8</vt:lpwstr>
  </property>
</Properties>
</file>